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EA0888">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2120900</wp:posOffset>
                </wp:positionH>
                <wp:positionV relativeFrom="page">
                  <wp:posOffset>596900</wp:posOffset>
                </wp:positionV>
                <wp:extent cx="3683000" cy="2159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159000"/>
                        </a:xfrm>
                        <a:prstGeom prst="rect">
                          <a:avLst/>
                        </a:prstGeom>
                        <a:noFill/>
                        <a:ln w="9525">
                          <a:noFill/>
                          <a:miter lim="800000"/>
                          <a:headEnd/>
                          <a:tailEnd/>
                        </a:ln>
                      </wps:spPr>
                      <wps:txbx>
                        <w:txbxContent>
                          <w:p w:rsidR="009054DF" w:rsidRPr="006E2C84" w:rsidRDefault="009054DF" w:rsidP="006E2C84">
                            <w:pPr>
                              <w:pStyle w:val="CoverSeriesTitle"/>
                              <w:rPr>
                                <w:sz w:val="96"/>
                                <w:szCs w:val="96"/>
                              </w:rPr>
                            </w:pPr>
                            <w:r w:rsidRPr="006E2C84">
                              <w:rPr>
                                <w:rFonts w:ascii="Arial" w:hAnsi="Arial"/>
                                <w:sz w:val="96"/>
                                <w:szCs w:val="96"/>
                              </w:rPr>
                              <w:t>Kujenga Th</w:t>
                            </w:r>
                            <w:r w:rsidR="00C91AA7" w:rsidRPr="006E2C84">
                              <w:rPr>
                                <w:rFonts w:ascii="Arial" w:hAnsi="Arial"/>
                                <w:sz w:val="96"/>
                                <w:szCs w:val="96"/>
                              </w:rPr>
                              <w:t>e</w:t>
                            </w:r>
                            <w:r w:rsidRPr="006E2C84">
                              <w:rPr>
                                <w:rFonts w:ascii="Arial" w:hAnsi="Arial"/>
                                <w:sz w:val="96"/>
                                <w:szCs w:val="96"/>
                              </w:rPr>
                              <w:t xml:space="preserve">olojia </w:t>
                            </w:r>
                            <w:r w:rsidR="00867C31" w:rsidRPr="006E2C84">
                              <w:rPr>
                                <w:rFonts w:ascii="Arial" w:hAnsi="Arial"/>
                                <w:sz w:val="96"/>
                                <w:szCs w:val="96"/>
                              </w:rPr>
                              <w:t>Binafsi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7pt;margin-top:47pt;width:290pt;height:17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" filled="f" stroked="f">
                <v:textbox>
                  <w:txbxContent>
                    <w:p w:rsidR="009054DF" w:rsidRPr="006E2C84" w:rsidRDefault="009054DF" w:rsidP="006E2C84">
                      <w:pPr>
                        <w:pStyle w:val="CoverSeriesTitle"/>
                        <w:rPr>
                          <w:sz w:val="96"/>
                          <w:szCs w:val="96"/>
                        </w:rPr>
                      </w:pPr>
                      <w:r w:rsidRPr="006E2C84">
                        <w:rPr>
                          <w:rFonts w:ascii="Arial" w:hAnsi="Arial"/>
                          <w:sz w:val="96"/>
                          <w:szCs w:val="96"/>
                        </w:rPr>
                        <w:t>Kujenga Th</w:t>
                      </w:r>
                      <w:r w:rsidR="00C91AA7" w:rsidRPr="006E2C84">
                        <w:rPr>
                          <w:rFonts w:ascii="Arial" w:hAnsi="Arial"/>
                          <w:sz w:val="96"/>
                          <w:szCs w:val="96"/>
                        </w:rPr>
                        <w:t>e</w:t>
                      </w:r>
                      <w:r w:rsidRPr="006E2C84">
                        <w:rPr>
                          <w:rFonts w:ascii="Arial" w:hAnsi="Arial"/>
                          <w:sz w:val="96"/>
                          <w:szCs w:val="96"/>
                        </w:rPr>
                        <w:t xml:space="preserve">olojia </w:t>
                      </w:r>
                      <w:r w:rsidR="00867C31" w:rsidRPr="006E2C84">
                        <w:rPr>
                          <w:rFonts w:ascii="Arial" w:hAnsi="Arial"/>
                          <w:sz w:val="96"/>
                          <w:szCs w:val="96"/>
                        </w:rPr>
                        <w:t>Binafsi</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-1083945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EA0888" w:rsidP="00E40BDA">
      <w:pPr>
        <w:pStyle w:val="Header1"/>
        <w:jc w:val="center"/>
      </w:pPr>
      <w:r>
        <w:rPr>
          <w:noProof/>
        </w:rPr>
        <mc:AlternateContent>
          <mc:Choice Requires="wps">
            <w:drawing>
              <wp:anchor distT="45720" distB="45720" distL="114300" distR="114300" simplePos="0" relativeHeight="251657728" behindDoc="0" locked="0" layoutInCell="1" allowOverlap="1">
                <wp:simplePos x="0" y="0"/>
                <wp:positionH relativeFrom="column">
                  <wp:posOffset>1892300</wp:posOffset>
                </wp:positionH>
                <wp:positionV relativeFrom="paragraph">
                  <wp:posOffset>1188720</wp:posOffset>
                </wp:positionV>
                <wp:extent cx="4271645" cy="647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647700"/>
                        </a:xfrm>
                        <a:prstGeom prst="rect">
                          <a:avLst/>
                        </a:prstGeom>
                        <a:noFill/>
                        <a:ln w="9525">
                          <a:noFill/>
                          <a:miter lim="800000"/>
                          <a:headEnd/>
                          <a:tailEnd/>
                        </a:ln>
                      </wps:spPr>
                      <wps:txbx>
                        <w:txbxContent>
                          <w:p w:rsidR="009054DF" w:rsidRPr="006E2C84" w:rsidRDefault="009054DF" w:rsidP="00B2171C">
                            <w:pPr>
                              <w:pStyle w:val="CoverLessonTitle"/>
                              <w:jc w:val="center"/>
                              <w:rPr>
                                <w:rFonts w:ascii="Arial" w:hAnsi="Arial"/>
                                <w:sz w:val="56"/>
                                <w:szCs w:val="56"/>
                              </w:rPr>
                            </w:pPr>
                            <w:r w:rsidRPr="006E2C84">
                              <w:rPr>
                                <w:rFonts w:ascii="Arial" w:hAnsi="Arial"/>
                                <w:sz w:val="56"/>
                                <w:szCs w:val="56"/>
                              </w:rPr>
                              <w:t xml:space="preserve">Kutegemea Ufunuo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49pt;margin-top:93.6pt;width:336.35pt;height:5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" filled="f" stroked="f">
                <v:textbox>
                  <w:txbxContent>
                    <w:p w:rsidR="009054DF" w:rsidRPr="006E2C84" w:rsidRDefault="009054DF" w:rsidP="00B2171C">
                      <w:pPr>
                        <w:pStyle w:val="CoverLessonTitle"/>
                        <w:jc w:val="center"/>
                        <w:rPr>
                          <w:rFonts w:ascii="Arial" w:hAnsi="Arial"/>
                          <w:sz w:val="56"/>
                          <w:szCs w:val="56"/>
                        </w:rPr>
                      </w:pPr>
                      <w:r w:rsidRPr="006E2C84">
                        <w:rPr>
                          <w:rFonts w:ascii="Arial" w:hAnsi="Arial"/>
                          <w:sz w:val="56"/>
                          <w:szCs w:val="56"/>
                        </w:rPr>
                        <w:t xml:space="preserve">Kutegemea Ufunuo </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-829310</wp:posOffset>
                </wp:positionH>
                <wp:positionV relativeFrom="page">
                  <wp:posOffset>3223260</wp:posOffset>
                </wp:positionV>
                <wp:extent cx="2392680" cy="8991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899160"/>
                        </a:xfrm>
                        <a:prstGeom prst="rect">
                          <a:avLst/>
                        </a:prstGeom>
                        <a:noFill/>
                        <a:ln w="9525">
                          <a:noFill/>
                          <a:miter lim="800000"/>
                          <a:headEnd/>
                          <a:tailEnd/>
                        </a:ln>
                      </wps:spPr>
                      <wps:txbx>
                        <w:txbxContent>
                          <w:p w:rsidR="009054DF" w:rsidRPr="006E2C84" w:rsidRDefault="009054DF" w:rsidP="00175117">
                            <w:pPr>
                              <w:jc w:val="center"/>
                              <w:rPr>
                                <w:color w:val="FFFFFF"/>
                                <w:sz w:val="56"/>
                                <w:szCs w:val="56"/>
                              </w:rPr>
                            </w:pPr>
                            <w:r w:rsidRPr="006E2C84">
                              <w:rPr>
                                <w:color w:val="FFFFFF"/>
                                <w:sz w:val="56"/>
                                <w:szCs w:val="56"/>
                              </w:rPr>
                              <w:t xml:space="preserve">Somo la </w:t>
                            </w:r>
                            <w:r w:rsidR="00C91AA7" w:rsidRPr="006E2C84">
                              <w:rPr>
                                <w:color w:val="FFFFFF"/>
                                <w:sz w:val="56"/>
                                <w:szCs w:val="56"/>
                              </w:rPr>
                              <w:t>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5.3pt;margin-top:253.8pt;width:188.4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" filled="f" stroked="f">
                <v:textbox>
                  <w:txbxContent>
                    <w:p w:rsidR="009054DF" w:rsidRPr="006E2C84" w:rsidRDefault="009054DF" w:rsidP="00175117">
                      <w:pPr>
                        <w:jc w:val="center"/>
                        <w:rPr>
                          <w:color w:val="FFFFFF"/>
                          <w:sz w:val="56"/>
                          <w:szCs w:val="56"/>
                        </w:rPr>
                      </w:pPr>
                      <w:r w:rsidRPr="006E2C84">
                        <w:rPr>
                          <w:color w:val="FFFFFF"/>
                          <w:sz w:val="56"/>
                          <w:szCs w:val="56"/>
                        </w:rPr>
                        <w:t xml:space="preserve">Somo la </w:t>
                      </w:r>
                      <w:r w:rsidR="00C91AA7" w:rsidRPr="006E2C84">
                        <w:rPr>
                          <w:color w:val="FFFFFF"/>
                          <w:sz w:val="56"/>
                          <w:szCs w:val="56"/>
                        </w:rPr>
                        <w:t>3</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9054DF" w:rsidRPr="007E408A" w:rsidRDefault="009064BB" w:rsidP="00730757">
                            <w:pPr>
                              <w:pStyle w:val="CoverDocType"/>
                              <w:rPr>
                                <w:rFonts w:ascii="Arial" w:hAnsi="Arial"/>
                              </w:rPr>
                            </w:pPr>
                            <w:r>
                              <w:rPr>
                                <w:rFonts w:ascii="Arial" w:hAnsi="Arial"/>
                              </w:rPr>
                              <w:t>Nukuu</w:t>
                            </w:r>
                          </w:p>
                          <w:p w:rsidR="009054DF" w:rsidRPr="007E408A" w:rsidRDefault="009054DF" w:rsidP="00730757">
                            <w:pPr>
                              <w:pStyle w:val="CoverDocType"/>
                              <w:rPr>
                                <w:rFonts w:ascii="Arial" w:hAnsi="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9054DF" w:rsidRPr="007E408A" w:rsidRDefault="009064BB" w:rsidP="00730757">
                      <w:pPr>
                        <w:pStyle w:val="CoverDocType"/>
                        <w:rPr>
                          <w:rFonts w:ascii="Arial" w:hAnsi="Arial"/>
                        </w:rPr>
                      </w:pPr>
                      <w:r>
                        <w:rPr>
                          <w:rFonts w:ascii="Arial" w:hAnsi="Arial"/>
                        </w:rPr>
                        <w:t>Nukuu</w:t>
                      </w:r>
                    </w:p>
                    <w:p w:rsidR="009054DF" w:rsidRPr="007E408A" w:rsidRDefault="009054DF" w:rsidP="00730757">
                      <w:pPr>
                        <w:pStyle w:val="CoverDocType"/>
                        <w:rPr>
                          <w:rFonts w:ascii="Arial" w:hAnsi="Arial"/>
                          <w:sz w:val="32"/>
                          <w:szCs w:val="32"/>
                        </w:rPr>
                      </w:pPr>
                    </w:p>
                  </w:txbxContent>
                </v:textbox>
                <w10:wrap type="through"/>
              </v:shape>
            </w:pict>
          </mc:Fallback>
        </mc:AlternateContent>
      </w:r>
    </w:p>
    <w:p w:rsidR="00175117" w:rsidRDefault="00175117" w:rsidP="00FF1C95">
      <w:pPr>
        <w:pStyle w:val="Footer1"/>
        <w:tabs>
          <w:tab w:val="clear" w:pos="8640"/>
          <w:tab w:val="right" w:pos="8620"/>
        </w:tabs>
        <w:rPr>
          <w:color w:val="auto"/>
          <w:szCs w:val="24"/>
        </w:rPr>
        <w:sectPr w:rsidR="00175117" w:rsidSect="00957D54">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28652C" w:rsidRPr="00CF4561" w:rsidRDefault="0028652C" w:rsidP="00CF4561">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28652C" w:rsidRDefault="0028652C" w:rsidP="0028652C">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28652C" w:rsidRDefault="0028652C" w:rsidP="0028652C">
      <w:pPr>
        <w:jc w:val="both"/>
        <w:rPr>
          <w:rFonts w:ascii="Times New Roman" w:hAnsi="Times New Roman" w:cs="Times New Roman"/>
          <w:b/>
          <w:bCs/>
          <w:sz w:val="20"/>
          <w:szCs w:val="20"/>
        </w:rPr>
      </w:pPr>
    </w:p>
    <w:p w:rsidR="0028652C" w:rsidRPr="00CF4561" w:rsidRDefault="0028652C" w:rsidP="0028652C">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28652C" w:rsidRDefault="0028652C" w:rsidP="0028652C">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28652C" w:rsidRDefault="0028652C" w:rsidP="0028652C">
      <w:pPr>
        <w:jc w:val="both"/>
        <w:rPr>
          <w:rFonts w:ascii="Times New Roman" w:hAnsi="Times New Roman" w:cs="Times New Roman"/>
          <w:b/>
          <w:bCs/>
          <w:sz w:val="20"/>
          <w:szCs w:val="20"/>
        </w:rPr>
      </w:pPr>
    </w:p>
    <w:p w:rsidR="0028652C" w:rsidRDefault="0028652C" w:rsidP="0028652C">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28652C" w:rsidRDefault="0028652C" w:rsidP="0028652C">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CF4561" w:rsidRDefault="00CF4561" w:rsidP="0028652C">
      <w:pPr>
        <w:pStyle w:val="header0"/>
        <w:jc w:val="both"/>
        <w:rPr>
          <w:color w:val="auto"/>
          <w:sz w:val="20"/>
        </w:rPr>
      </w:pPr>
    </w:p>
    <w:p w:rsidR="00CF4561" w:rsidRDefault="00CF4561" w:rsidP="0028652C">
      <w:pPr>
        <w:pStyle w:val="header0"/>
        <w:jc w:val="both"/>
        <w:rPr>
          <w:sz w:val="20"/>
        </w:rPr>
      </w:pPr>
    </w:p>
    <w:p w:rsidR="0028652C" w:rsidRDefault="0028652C" w:rsidP="0028652C">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28652C" w:rsidRDefault="0028652C" w:rsidP="002865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28652C" w:rsidRDefault="0028652C" w:rsidP="0028652C">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28652C" w:rsidRDefault="0028652C" w:rsidP="002865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28652C" w:rsidRDefault="0028652C" w:rsidP="002865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28652C" w:rsidRDefault="0028652C" w:rsidP="002865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28652C" w:rsidRDefault="0028652C" w:rsidP="0028652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28652C" w:rsidSect="00957D54">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28652C" w:rsidRDefault="0028652C" w:rsidP="00450A27">
      <w:pPr>
        <w:ind w:left="-540"/>
        <w:rPr>
          <w:rFonts w:ascii="Times New Roman" w:hAnsi="Times New Roman" w:cs="Times New Roman"/>
          <w:b/>
          <w:color w:val="2C5376"/>
          <w:sz w:val="40"/>
        </w:rPr>
      </w:pPr>
    </w:p>
    <w:p w:rsidR="00450A27" w:rsidRPr="00034AF5" w:rsidRDefault="00034AF5" w:rsidP="00450A27">
      <w:pPr>
        <w:ind w:left="-540"/>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5449DB" w:rsidRDefault="00665488">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b w:val="0"/>
          <w:color w:val="215E99"/>
          <w:sz w:val="20"/>
        </w:rPr>
        <w:fldChar w:fldCharType="begin"/>
      </w:r>
      <w:r>
        <w:rPr>
          <w:rFonts w:ascii="Calibri" w:hAnsi="Calibri"/>
          <w:b w:val="0"/>
          <w:color w:val="215E99"/>
          <w:sz w:val="20"/>
        </w:rPr>
        <w:instrText xml:space="preserve"> TOC \t "Heading 1,1,Heading 2,2,Heading 3,3,Chapter heading,1,Panel Heading,2,Bullet Heading,3" </w:instrText>
      </w:r>
      <w:r>
        <w:rPr>
          <w:rFonts w:ascii="Calibri" w:hAnsi="Calibri"/>
          <w:b w:val="0"/>
          <w:color w:val="215E99"/>
          <w:sz w:val="20"/>
        </w:rPr>
        <w:fldChar w:fldCharType="separate"/>
      </w:r>
      <w:r w:rsidR="005449DB" w:rsidRPr="00AA519E">
        <w:rPr>
          <w:rFonts w:cs="Times New Roman"/>
          <w:noProof/>
        </w:rPr>
        <w:t>UTANGULIZI</w:t>
      </w:r>
      <w:r w:rsidR="005449DB">
        <w:rPr>
          <w:noProof/>
        </w:rPr>
        <w:tab/>
      </w:r>
      <w:r w:rsidR="005449DB">
        <w:rPr>
          <w:noProof/>
        </w:rPr>
        <w:fldChar w:fldCharType="begin"/>
      </w:r>
      <w:r w:rsidR="005449DB">
        <w:rPr>
          <w:noProof/>
        </w:rPr>
        <w:instrText xml:space="preserve"> PAGEREF _Toc166056330 \h </w:instrText>
      </w:r>
      <w:r w:rsidR="005449DB">
        <w:rPr>
          <w:noProof/>
        </w:rPr>
      </w:r>
      <w:r w:rsidR="005449DB">
        <w:rPr>
          <w:noProof/>
        </w:rPr>
        <w:fldChar w:fldCharType="separate"/>
      </w:r>
      <w:r w:rsidR="005449DB">
        <w:rPr>
          <w:noProof/>
        </w:rPr>
        <w:t>1</w:t>
      </w:r>
      <w:r w:rsidR="005449DB">
        <w:rPr>
          <w:noProof/>
        </w:rPr>
        <w:fldChar w:fldCharType="end"/>
      </w:r>
    </w:p>
    <w:p w:rsidR="005449DB" w:rsidRDefault="005449DB">
      <w:pPr>
        <w:pStyle w:val="TOC1"/>
        <w:tabs>
          <w:tab w:val="right" w:leader="dot" w:pos="8630"/>
        </w:tabs>
        <w:rPr>
          <w:rFonts w:ascii="Aptos" w:eastAsia="Times New Roman" w:hAnsi="Aptos" w:cs="Times New Roman"/>
          <w:b w:val="0"/>
          <w:noProof/>
          <w:color w:val="auto"/>
          <w:kern w:val="2"/>
          <w:szCs w:val="24"/>
          <w:lang w:eastAsia="en-US"/>
        </w:rPr>
      </w:pPr>
      <w:r w:rsidRPr="00AA519E">
        <w:rPr>
          <w:rFonts w:cs="Times New Roman"/>
          <w:noProof/>
        </w:rPr>
        <w:t>KUUTAFUTA UFUNUO</w:t>
      </w:r>
      <w:r>
        <w:rPr>
          <w:noProof/>
        </w:rPr>
        <w:tab/>
      </w:r>
      <w:r>
        <w:rPr>
          <w:noProof/>
        </w:rPr>
        <w:fldChar w:fldCharType="begin"/>
      </w:r>
      <w:r>
        <w:rPr>
          <w:noProof/>
        </w:rPr>
        <w:instrText xml:space="preserve"> PAGEREF _Toc166056331 \h </w:instrText>
      </w:r>
      <w:r>
        <w:rPr>
          <w:noProof/>
        </w:rPr>
      </w:r>
      <w:r>
        <w:rPr>
          <w:noProof/>
        </w:rPr>
        <w:fldChar w:fldCharType="separate"/>
      </w:r>
      <w:r>
        <w:rPr>
          <w:noProof/>
        </w:rPr>
        <w:t>1</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Ufunuo wa Jumla</w:t>
      </w:r>
      <w:r>
        <w:rPr>
          <w:noProof/>
        </w:rPr>
        <w:tab/>
      </w:r>
      <w:r>
        <w:rPr>
          <w:noProof/>
        </w:rPr>
        <w:fldChar w:fldCharType="begin"/>
      </w:r>
      <w:r>
        <w:rPr>
          <w:noProof/>
        </w:rPr>
        <w:instrText xml:space="preserve"> PAGEREF _Toc166056332 \h </w:instrText>
      </w:r>
      <w:r>
        <w:rPr>
          <w:noProof/>
        </w:rPr>
      </w:r>
      <w:r>
        <w:rPr>
          <w:noProof/>
        </w:rPr>
        <w:fldChar w:fldCharType="separate"/>
      </w:r>
      <w:r>
        <w:rPr>
          <w:noProof/>
        </w:rPr>
        <w:t>2</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Njia</w:t>
      </w:r>
      <w:r>
        <w:rPr>
          <w:noProof/>
        </w:rPr>
        <w:tab/>
      </w:r>
      <w:r>
        <w:rPr>
          <w:noProof/>
        </w:rPr>
        <w:fldChar w:fldCharType="begin"/>
      </w:r>
      <w:r>
        <w:rPr>
          <w:noProof/>
        </w:rPr>
        <w:instrText xml:space="preserve"> PAGEREF _Toc166056333 \h </w:instrText>
      </w:r>
      <w:r>
        <w:rPr>
          <w:noProof/>
        </w:rPr>
      </w:r>
      <w:r>
        <w:rPr>
          <w:noProof/>
        </w:rPr>
        <w:fldChar w:fldCharType="separate"/>
      </w:r>
      <w:r>
        <w:rPr>
          <w:noProof/>
        </w:rPr>
        <w:t>2</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Yaliyomo</w:t>
      </w:r>
      <w:r>
        <w:rPr>
          <w:noProof/>
        </w:rPr>
        <w:tab/>
      </w:r>
      <w:r>
        <w:rPr>
          <w:noProof/>
        </w:rPr>
        <w:fldChar w:fldCharType="begin"/>
      </w:r>
      <w:r>
        <w:rPr>
          <w:noProof/>
        </w:rPr>
        <w:instrText xml:space="preserve"> PAGEREF _Toc166056334 \h </w:instrText>
      </w:r>
      <w:r>
        <w:rPr>
          <w:noProof/>
        </w:rPr>
      </w:r>
      <w:r>
        <w:rPr>
          <w:noProof/>
        </w:rPr>
        <w:fldChar w:fldCharType="separate"/>
      </w:r>
      <w:r>
        <w:rPr>
          <w:noProof/>
        </w:rPr>
        <w:t>4</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Ufunuo Maalumu</w:t>
      </w:r>
      <w:r>
        <w:rPr>
          <w:noProof/>
        </w:rPr>
        <w:tab/>
      </w:r>
      <w:r>
        <w:rPr>
          <w:noProof/>
        </w:rPr>
        <w:fldChar w:fldCharType="begin"/>
      </w:r>
      <w:r>
        <w:rPr>
          <w:noProof/>
        </w:rPr>
        <w:instrText xml:space="preserve"> PAGEREF _Toc166056335 \h </w:instrText>
      </w:r>
      <w:r>
        <w:rPr>
          <w:noProof/>
        </w:rPr>
      </w:r>
      <w:r>
        <w:rPr>
          <w:noProof/>
        </w:rPr>
        <w:fldChar w:fldCharType="separate"/>
      </w:r>
      <w:r>
        <w:rPr>
          <w:noProof/>
        </w:rPr>
        <w:t>5</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Muunganiko</w:t>
      </w:r>
      <w:r>
        <w:rPr>
          <w:noProof/>
        </w:rPr>
        <w:tab/>
      </w:r>
      <w:r>
        <w:rPr>
          <w:noProof/>
        </w:rPr>
        <w:fldChar w:fldCharType="begin"/>
      </w:r>
      <w:r>
        <w:rPr>
          <w:noProof/>
        </w:rPr>
        <w:instrText xml:space="preserve"> PAGEREF _Toc166056336 \h </w:instrText>
      </w:r>
      <w:r>
        <w:rPr>
          <w:noProof/>
        </w:rPr>
      </w:r>
      <w:r>
        <w:rPr>
          <w:noProof/>
        </w:rPr>
        <w:fldChar w:fldCharType="separate"/>
      </w:r>
      <w:r>
        <w:rPr>
          <w:noProof/>
        </w:rPr>
        <w:t>7</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Mwingiliano</w:t>
      </w:r>
      <w:r>
        <w:rPr>
          <w:noProof/>
        </w:rPr>
        <w:tab/>
      </w:r>
      <w:r>
        <w:rPr>
          <w:noProof/>
        </w:rPr>
        <w:fldChar w:fldCharType="begin"/>
      </w:r>
      <w:r>
        <w:rPr>
          <w:noProof/>
        </w:rPr>
        <w:instrText xml:space="preserve"> PAGEREF _Toc166056337 \h </w:instrText>
      </w:r>
      <w:r>
        <w:rPr>
          <w:noProof/>
        </w:rPr>
      </w:r>
      <w:r>
        <w:rPr>
          <w:noProof/>
        </w:rPr>
        <w:fldChar w:fldCharType="separate"/>
      </w:r>
      <w:r>
        <w:rPr>
          <w:noProof/>
        </w:rPr>
        <w:t>7</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Hitaji</w:t>
      </w:r>
      <w:r>
        <w:rPr>
          <w:noProof/>
        </w:rPr>
        <w:tab/>
      </w:r>
      <w:r>
        <w:rPr>
          <w:noProof/>
        </w:rPr>
        <w:fldChar w:fldCharType="begin"/>
      </w:r>
      <w:r>
        <w:rPr>
          <w:noProof/>
        </w:rPr>
        <w:instrText xml:space="preserve"> PAGEREF _Toc166056338 \h </w:instrText>
      </w:r>
      <w:r>
        <w:rPr>
          <w:noProof/>
        </w:rPr>
      </w:r>
      <w:r>
        <w:rPr>
          <w:noProof/>
        </w:rPr>
        <w:fldChar w:fldCharType="separate"/>
      </w:r>
      <w:r>
        <w:rPr>
          <w:noProof/>
        </w:rPr>
        <w:t>9</w:t>
      </w:r>
      <w:r>
        <w:rPr>
          <w:noProof/>
        </w:rPr>
        <w:fldChar w:fldCharType="end"/>
      </w:r>
    </w:p>
    <w:p w:rsidR="005449DB" w:rsidRDefault="005449DB">
      <w:pPr>
        <w:pStyle w:val="TOC1"/>
        <w:tabs>
          <w:tab w:val="right" w:leader="dot" w:pos="8630"/>
        </w:tabs>
        <w:rPr>
          <w:rFonts w:ascii="Aptos" w:eastAsia="Times New Roman" w:hAnsi="Aptos" w:cs="Times New Roman"/>
          <w:b w:val="0"/>
          <w:noProof/>
          <w:color w:val="auto"/>
          <w:kern w:val="2"/>
          <w:szCs w:val="24"/>
          <w:lang w:eastAsia="en-US"/>
        </w:rPr>
      </w:pPr>
      <w:r w:rsidRPr="00AA519E">
        <w:rPr>
          <w:rFonts w:cs="Times New Roman"/>
          <w:noProof/>
        </w:rPr>
        <w:t>KUELEWA UFUNUO</w:t>
      </w:r>
      <w:r>
        <w:rPr>
          <w:noProof/>
        </w:rPr>
        <w:tab/>
      </w:r>
      <w:r>
        <w:rPr>
          <w:noProof/>
        </w:rPr>
        <w:fldChar w:fldCharType="begin"/>
      </w:r>
      <w:r>
        <w:rPr>
          <w:noProof/>
        </w:rPr>
        <w:instrText xml:space="preserve"> PAGEREF _Toc166056339 \h </w:instrText>
      </w:r>
      <w:r>
        <w:rPr>
          <w:noProof/>
        </w:rPr>
      </w:r>
      <w:r>
        <w:rPr>
          <w:noProof/>
        </w:rPr>
        <w:fldChar w:fldCharType="separate"/>
      </w:r>
      <w:r>
        <w:rPr>
          <w:noProof/>
        </w:rPr>
        <w:t>12</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Kizuizi cha Dhambi</w:t>
      </w:r>
      <w:r>
        <w:rPr>
          <w:noProof/>
        </w:rPr>
        <w:tab/>
      </w:r>
      <w:r>
        <w:rPr>
          <w:noProof/>
        </w:rPr>
        <w:fldChar w:fldCharType="begin"/>
      </w:r>
      <w:r>
        <w:rPr>
          <w:noProof/>
        </w:rPr>
        <w:instrText xml:space="preserve"> PAGEREF _Toc166056340 \h </w:instrText>
      </w:r>
      <w:r>
        <w:rPr>
          <w:noProof/>
        </w:rPr>
      </w:r>
      <w:r>
        <w:rPr>
          <w:noProof/>
        </w:rPr>
        <w:fldChar w:fldCharType="separate"/>
      </w:r>
      <w:r>
        <w:rPr>
          <w:noProof/>
        </w:rPr>
        <w:t>12</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Ufunuo wa Jumla</w:t>
      </w:r>
      <w:r>
        <w:rPr>
          <w:noProof/>
        </w:rPr>
        <w:tab/>
      </w:r>
      <w:r>
        <w:rPr>
          <w:noProof/>
        </w:rPr>
        <w:fldChar w:fldCharType="begin"/>
      </w:r>
      <w:r>
        <w:rPr>
          <w:noProof/>
        </w:rPr>
        <w:instrText xml:space="preserve"> PAGEREF _Toc166056341 \h </w:instrText>
      </w:r>
      <w:r>
        <w:rPr>
          <w:noProof/>
        </w:rPr>
      </w:r>
      <w:r>
        <w:rPr>
          <w:noProof/>
        </w:rPr>
        <w:fldChar w:fldCharType="separate"/>
      </w:r>
      <w:r>
        <w:rPr>
          <w:noProof/>
        </w:rPr>
        <w:t>13</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Ufunuo Maalumu</w:t>
      </w:r>
      <w:r>
        <w:rPr>
          <w:noProof/>
        </w:rPr>
        <w:tab/>
      </w:r>
      <w:r>
        <w:rPr>
          <w:noProof/>
        </w:rPr>
        <w:fldChar w:fldCharType="begin"/>
      </w:r>
      <w:r>
        <w:rPr>
          <w:noProof/>
        </w:rPr>
        <w:instrText xml:space="preserve"> PAGEREF _Toc166056342 \h </w:instrText>
      </w:r>
      <w:r>
        <w:rPr>
          <w:noProof/>
        </w:rPr>
      </w:r>
      <w:r>
        <w:rPr>
          <w:noProof/>
        </w:rPr>
        <w:fldChar w:fldCharType="separate"/>
      </w:r>
      <w:r>
        <w:rPr>
          <w:noProof/>
        </w:rPr>
        <w:t>14</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Nuru ya Roho Mtakatifu</w:t>
      </w:r>
      <w:r>
        <w:rPr>
          <w:noProof/>
        </w:rPr>
        <w:tab/>
      </w:r>
      <w:r>
        <w:rPr>
          <w:noProof/>
        </w:rPr>
        <w:fldChar w:fldCharType="begin"/>
      </w:r>
      <w:r>
        <w:rPr>
          <w:noProof/>
        </w:rPr>
        <w:instrText xml:space="preserve"> PAGEREF _Toc166056343 \h </w:instrText>
      </w:r>
      <w:r>
        <w:rPr>
          <w:noProof/>
        </w:rPr>
      </w:r>
      <w:r>
        <w:rPr>
          <w:noProof/>
        </w:rPr>
        <w:fldChar w:fldCharType="separate"/>
      </w:r>
      <w:r>
        <w:rPr>
          <w:noProof/>
        </w:rPr>
        <w:t>16</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Ufunuo Maalumu</w:t>
      </w:r>
      <w:r>
        <w:rPr>
          <w:noProof/>
        </w:rPr>
        <w:tab/>
      </w:r>
      <w:r>
        <w:rPr>
          <w:noProof/>
        </w:rPr>
        <w:fldChar w:fldCharType="begin"/>
      </w:r>
      <w:r>
        <w:rPr>
          <w:noProof/>
        </w:rPr>
        <w:instrText xml:space="preserve"> PAGEREF _Toc166056344 \h </w:instrText>
      </w:r>
      <w:r>
        <w:rPr>
          <w:noProof/>
        </w:rPr>
      </w:r>
      <w:r>
        <w:rPr>
          <w:noProof/>
        </w:rPr>
        <w:fldChar w:fldCharType="separate"/>
      </w:r>
      <w:r>
        <w:rPr>
          <w:noProof/>
        </w:rPr>
        <w:t>16</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Ufunuo wa Jumla</w:t>
      </w:r>
      <w:r>
        <w:rPr>
          <w:noProof/>
        </w:rPr>
        <w:tab/>
      </w:r>
      <w:r>
        <w:rPr>
          <w:noProof/>
        </w:rPr>
        <w:fldChar w:fldCharType="begin"/>
      </w:r>
      <w:r>
        <w:rPr>
          <w:noProof/>
        </w:rPr>
        <w:instrText xml:space="preserve"> PAGEREF _Toc166056345 \h </w:instrText>
      </w:r>
      <w:r>
        <w:rPr>
          <w:noProof/>
        </w:rPr>
      </w:r>
      <w:r>
        <w:rPr>
          <w:noProof/>
        </w:rPr>
        <w:fldChar w:fldCharType="separate"/>
      </w:r>
      <w:r>
        <w:rPr>
          <w:noProof/>
        </w:rPr>
        <w:t>18</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Matokeo</w:t>
      </w:r>
      <w:r>
        <w:rPr>
          <w:noProof/>
        </w:rPr>
        <w:tab/>
      </w:r>
      <w:r>
        <w:rPr>
          <w:noProof/>
        </w:rPr>
        <w:fldChar w:fldCharType="begin"/>
      </w:r>
      <w:r>
        <w:rPr>
          <w:noProof/>
        </w:rPr>
        <w:instrText xml:space="preserve"> PAGEREF _Toc166056346 \h </w:instrText>
      </w:r>
      <w:r>
        <w:rPr>
          <w:noProof/>
        </w:rPr>
      </w:r>
      <w:r>
        <w:rPr>
          <w:noProof/>
        </w:rPr>
        <w:fldChar w:fldCharType="separate"/>
      </w:r>
      <w:r>
        <w:rPr>
          <w:noProof/>
        </w:rPr>
        <w:t>19</w:t>
      </w:r>
      <w:r>
        <w:rPr>
          <w:noProof/>
        </w:rPr>
        <w:fldChar w:fldCharType="end"/>
      </w:r>
    </w:p>
    <w:p w:rsidR="005449DB" w:rsidRDefault="005449DB">
      <w:pPr>
        <w:pStyle w:val="TOC1"/>
        <w:tabs>
          <w:tab w:val="right" w:leader="dot" w:pos="8630"/>
        </w:tabs>
        <w:rPr>
          <w:rFonts w:ascii="Aptos" w:eastAsia="Times New Roman" w:hAnsi="Aptos" w:cs="Times New Roman"/>
          <w:b w:val="0"/>
          <w:noProof/>
          <w:color w:val="auto"/>
          <w:kern w:val="2"/>
          <w:szCs w:val="24"/>
          <w:lang w:eastAsia="en-US"/>
        </w:rPr>
      </w:pPr>
      <w:r w:rsidRPr="00AA519E">
        <w:rPr>
          <w:rFonts w:cs="Times New Roman"/>
          <w:noProof/>
        </w:rPr>
        <w:t>KUJENGA UJASIRI</w:t>
      </w:r>
      <w:r>
        <w:rPr>
          <w:noProof/>
        </w:rPr>
        <w:tab/>
      </w:r>
      <w:r>
        <w:rPr>
          <w:noProof/>
        </w:rPr>
        <w:fldChar w:fldCharType="begin"/>
      </w:r>
      <w:r>
        <w:rPr>
          <w:noProof/>
        </w:rPr>
        <w:instrText xml:space="preserve"> PAGEREF _Toc166056347 \h </w:instrText>
      </w:r>
      <w:r>
        <w:rPr>
          <w:noProof/>
        </w:rPr>
      </w:r>
      <w:r>
        <w:rPr>
          <w:noProof/>
        </w:rPr>
        <w:fldChar w:fldCharType="separate"/>
      </w:r>
      <w:r>
        <w:rPr>
          <w:noProof/>
        </w:rPr>
        <w:t>22</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Ubora wa Analogia</w:t>
      </w:r>
      <w:r>
        <w:rPr>
          <w:noProof/>
        </w:rPr>
        <w:tab/>
      </w:r>
      <w:r>
        <w:rPr>
          <w:noProof/>
        </w:rPr>
        <w:fldChar w:fldCharType="begin"/>
      </w:r>
      <w:r>
        <w:rPr>
          <w:noProof/>
        </w:rPr>
        <w:instrText xml:space="preserve"> PAGEREF _Toc166056348 \h </w:instrText>
      </w:r>
      <w:r>
        <w:rPr>
          <w:noProof/>
        </w:rPr>
      </w:r>
      <w:r>
        <w:rPr>
          <w:noProof/>
        </w:rPr>
        <w:fldChar w:fldCharType="separate"/>
      </w:r>
      <w:r>
        <w:rPr>
          <w:noProof/>
        </w:rPr>
        <w:t>22</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Hatua za Utofauti</w:t>
      </w:r>
      <w:r>
        <w:rPr>
          <w:noProof/>
        </w:rPr>
        <w:tab/>
      </w:r>
      <w:r>
        <w:rPr>
          <w:noProof/>
        </w:rPr>
        <w:fldChar w:fldCharType="begin"/>
      </w:r>
      <w:r>
        <w:rPr>
          <w:noProof/>
        </w:rPr>
        <w:instrText xml:space="preserve"> PAGEREF _Toc166056349 \h </w:instrText>
      </w:r>
      <w:r>
        <w:rPr>
          <w:noProof/>
        </w:rPr>
      </w:r>
      <w:r>
        <w:rPr>
          <w:noProof/>
        </w:rPr>
        <w:fldChar w:fldCharType="separate"/>
      </w:r>
      <w:r>
        <w:rPr>
          <w:noProof/>
        </w:rPr>
        <w:t>24</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Uchunguzi wa Maandiko</w:t>
      </w:r>
      <w:r>
        <w:rPr>
          <w:noProof/>
        </w:rPr>
        <w:tab/>
      </w:r>
      <w:r>
        <w:rPr>
          <w:noProof/>
        </w:rPr>
        <w:fldChar w:fldCharType="begin"/>
      </w:r>
      <w:r>
        <w:rPr>
          <w:noProof/>
        </w:rPr>
        <w:instrText xml:space="preserve"> PAGEREF _Toc166056350 \h </w:instrText>
      </w:r>
      <w:r>
        <w:rPr>
          <w:noProof/>
        </w:rPr>
      </w:r>
      <w:r>
        <w:rPr>
          <w:noProof/>
        </w:rPr>
        <w:fldChar w:fldCharType="separate"/>
      </w:r>
      <w:r>
        <w:rPr>
          <w:noProof/>
        </w:rPr>
        <w:t>26</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Mwingiliano na Jamii</w:t>
      </w:r>
      <w:r>
        <w:rPr>
          <w:noProof/>
        </w:rPr>
        <w:tab/>
      </w:r>
      <w:r>
        <w:rPr>
          <w:noProof/>
        </w:rPr>
        <w:fldChar w:fldCharType="begin"/>
      </w:r>
      <w:r>
        <w:rPr>
          <w:noProof/>
        </w:rPr>
        <w:instrText xml:space="preserve"> PAGEREF _Toc166056351 \h </w:instrText>
      </w:r>
      <w:r>
        <w:rPr>
          <w:noProof/>
        </w:rPr>
      </w:r>
      <w:r>
        <w:rPr>
          <w:noProof/>
        </w:rPr>
        <w:fldChar w:fldCharType="separate"/>
      </w:r>
      <w:r>
        <w:rPr>
          <w:noProof/>
        </w:rPr>
        <w:t>27</w:t>
      </w:r>
      <w:r>
        <w:rPr>
          <w:noProof/>
        </w:rPr>
        <w:fldChar w:fldCharType="end"/>
      </w:r>
    </w:p>
    <w:p w:rsidR="005449DB" w:rsidRDefault="005449DB">
      <w:pPr>
        <w:pStyle w:val="TOC3"/>
        <w:tabs>
          <w:tab w:val="right" w:leader="dot" w:pos="8630"/>
        </w:tabs>
        <w:rPr>
          <w:rFonts w:ascii="Aptos" w:eastAsia="Times New Roman" w:hAnsi="Aptos" w:cs="Times New Roman"/>
          <w:noProof/>
          <w:kern w:val="2"/>
          <w:szCs w:val="24"/>
          <w:lang w:eastAsia="en-US"/>
        </w:rPr>
      </w:pPr>
      <w:r w:rsidRPr="00AA519E">
        <w:rPr>
          <w:rFonts w:cs="Times New Roman"/>
          <w:noProof/>
        </w:rPr>
        <w:t>Maisha ya Kikristo</w:t>
      </w:r>
      <w:r>
        <w:rPr>
          <w:noProof/>
        </w:rPr>
        <w:tab/>
      </w:r>
      <w:r>
        <w:rPr>
          <w:noProof/>
        </w:rPr>
        <w:fldChar w:fldCharType="begin"/>
      </w:r>
      <w:r>
        <w:rPr>
          <w:noProof/>
        </w:rPr>
        <w:instrText xml:space="preserve"> PAGEREF _Toc166056352 \h </w:instrText>
      </w:r>
      <w:r>
        <w:rPr>
          <w:noProof/>
        </w:rPr>
      </w:r>
      <w:r>
        <w:rPr>
          <w:noProof/>
        </w:rPr>
        <w:fldChar w:fldCharType="separate"/>
      </w:r>
      <w:r>
        <w:rPr>
          <w:noProof/>
        </w:rPr>
        <w:t>28</w:t>
      </w:r>
      <w:r>
        <w:rPr>
          <w:noProof/>
        </w:rPr>
        <w:fldChar w:fldCharType="end"/>
      </w:r>
    </w:p>
    <w:p w:rsidR="005449DB" w:rsidRDefault="005449DB">
      <w:pPr>
        <w:pStyle w:val="TOC2"/>
        <w:tabs>
          <w:tab w:val="right" w:leader="dot" w:pos="8630"/>
        </w:tabs>
        <w:rPr>
          <w:rFonts w:ascii="Aptos" w:eastAsia="Times New Roman" w:hAnsi="Aptos" w:cs="Times New Roman"/>
          <w:noProof/>
          <w:kern w:val="2"/>
          <w:szCs w:val="24"/>
          <w:lang w:eastAsia="en-US"/>
        </w:rPr>
      </w:pPr>
      <w:r w:rsidRPr="00AA519E">
        <w:rPr>
          <w:rFonts w:cs="Times New Roman"/>
          <w:noProof/>
        </w:rPr>
        <w:t>Mpangilio Sahihi</w:t>
      </w:r>
      <w:r>
        <w:rPr>
          <w:noProof/>
        </w:rPr>
        <w:tab/>
      </w:r>
      <w:r>
        <w:rPr>
          <w:noProof/>
        </w:rPr>
        <w:fldChar w:fldCharType="begin"/>
      </w:r>
      <w:r>
        <w:rPr>
          <w:noProof/>
        </w:rPr>
        <w:instrText xml:space="preserve"> PAGEREF _Toc166056353 \h </w:instrText>
      </w:r>
      <w:r>
        <w:rPr>
          <w:noProof/>
        </w:rPr>
      </w:r>
      <w:r>
        <w:rPr>
          <w:noProof/>
        </w:rPr>
        <w:fldChar w:fldCharType="separate"/>
      </w:r>
      <w:r>
        <w:rPr>
          <w:noProof/>
        </w:rPr>
        <w:t>28</w:t>
      </w:r>
      <w:r>
        <w:rPr>
          <w:noProof/>
        </w:rPr>
        <w:fldChar w:fldCharType="end"/>
      </w:r>
    </w:p>
    <w:p w:rsidR="005449DB" w:rsidRDefault="005449DB">
      <w:pPr>
        <w:pStyle w:val="TOC1"/>
        <w:tabs>
          <w:tab w:val="right" w:leader="dot" w:pos="8630"/>
        </w:tabs>
        <w:rPr>
          <w:rFonts w:ascii="Aptos" w:eastAsia="Times New Roman" w:hAnsi="Aptos" w:cs="Times New Roman"/>
          <w:b w:val="0"/>
          <w:noProof/>
          <w:color w:val="auto"/>
          <w:kern w:val="2"/>
          <w:szCs w:val="24"/>
          <w:lang w:eastAsia="en-US"/>
        </w:rPr>
      </w:pPr>
      <w:r w:rsidRPr="00AA519E">
        <w:rPr>
          <w:rFonts w:cs="Times New Roman"/>
          <w:noProof/>
        </w:rPr>
        <w:t>HITIMISHO</w:t>
      </w:r>
      <w:r>
        <w:rPr>
          <w:noProof/>
        </w:rPr>
        <w:tab/>
      </w:r>
      <w:r>
        <w:rPr>
          <w:noProof/>
        </w:rPr>
        <w:fldChar w:fldCharType="begin"/>
      </w:r>
      <w:r>
        <w:rPr>
          <w:noProof/>
        </w:rPr>
        <w:instrText xml:space="preserve"> PAGEREF _Toc166056354 \h </w:instrText>
      </w:r>
      <w:r>
        <w:rPr>
          <w:noProof/>
        </w:rPr>
      </w:r>
      <w:r>
        <w:rPr>
          <w:noProof/>
        </w:rPr>
        <w:fldChar w:fldCharType="separate"/>
      </w:r>
      <w:r>
        <w:rPr>
          <w:noProof/>
        </w:rPr>
        <w:t>30</w:t>
      </w:r>
      <w:r>
        <w:rPr>
          <w:noProof/>
        </w:rPr>
        <w:fldChar w:fldCharType="end"/>
      </w:r>
    </w:p>
    <w:p w:rsidR="005449DB" w:rsidRDefault="005449DB">
      <w:pPr>
        <w:pStyle w:val="TOC1"/>
        <w:tabs>
          <w:tab w:val="right" w:leader="dot" w:pos="8630"/>
        </w:tabs>
        <w:rPr>
          <w:rFonts w:ascii="Aptos" w:eastAsia="Times New Roman" w:hAnsi="Aptos" w:cs="Times New Roman"/>
          <w:b w:val="0"/>
          <w:noProof/>
          <w:color w:val="auto"/>
          <w:kern w:val="2"/>
          <w:szCs w:val="24"/>
          <w:lang w:eastAsia="en-US"/>
        </w:rPr>
      </w:pPr>
      <w:r w:rsidRPr="00AA519E">
        <w:rPr>
          <w:rFonts w:cs="Times New Roman"/>
          <w:noProof/>
        </w:rPr>
        <w:t>WAANDAAJI WA SOMO</w:t>
      </w:r>
      <w:r>
        <w:rPr>
          <w:noProof/>
        </w:rPr>
        <w:tab/>
      </w:r>
      <w:r>
        <w:rPr>
          <w:noProof/>
        </w:rPr>
        <w:fldChar w:fldCharType="begin"/>
      </w:r>
      <w:r>
        <w:rPr>
          <w:noProof/>
        </w:rPr>
        <w:instrText xml:space="preserve"> PAGEREF _Toc166056355 \h </w:instrText>
      </w:r>
      <w:r>
        <w:rPr>
          <w:noProof/>
        </w:rPr>
      </w:r>
      <w:r>
        <w:rPr>
          <w:noProof/>
        </w:rPr>
        <w:fldChar w:fldCharType="separate"/>
      </w:r>
      <w:r>
        <w:rPr>
          <w:noProof/>
        </w:rPr>
        <w:t>31</w:t>
      </w:r>
      <w:r>
        <w:rPr>
          <w:noProof/>
        </w:rPr>
        <w:fldChar w:fldCharType="end"/>
      </w:r>
    </w:p>
    <w:p w:rsidR="000A4A84" w:rsidRDefault="00665488" w:rsidP="00665488">
      <w:pPr>
        <w:pStyle w:val="LightGrid-Accent3"/>
        <w:tabs>
          <w:tab w:val="left" w:pos="540"/>
          <w:tab w:val="left" w:pos="576"/>
          <w:tab w:val="left" w:leader="dot" w:pos="7920"/>
        </w:tabs>
        <w:spacing w:before="120"/>
        <w:contextualSpacing w:val="0"/>
        <w:rPr>
          <w:rFonts w:ascii="Times New Roman" w:hAnsi="Times New Roman" w:cs="Times New Roman"/>
          <w:b/>
          <w:color w:val="2C5376"/>
        </w:rPr>
      </w:pPr>
      <w:r>
        <w:rPr>
          <w:rFonts w:ascii="Calibri" w:eastAsia="MS Mincho" w:hAnsi="Calibri"/>
          <w:b/>
          <w:color w:val="215E99"/>
          <w:sz w:val="20"/>
          <w:lang w:eastAsia="ja-JP"/>
        </w:rPr>
        <w:fldChar w:fldCharType="end"/>
      </w:r>
    </w:p>
    <w:p w:rsidR="000A4A84" w:rsidRPr="00B2171C" w:rsidRDefault="000A4A84" w:rsidP="000A4A84">
      <w:pPr>
        <w:pStyle w:val="LightGrid-Accent3"/>
        <w:tabs>
          <w:tab w:val="left" w:pos="540"/>
          <w:tab w:val="left" w:pos="576"/>
          <w:tab w:val="left" w:leader="dot" w:pos="7920"/>
        </w:tabs>
        <w:spacing w:before="120"/>
        <w:contextualSpacing w:val="0"/>
        <w:rPr>
          <w:rFonts w:ascii="Times New Roman" w:hAnsi="Times New Roman" w:cs="Times New Roman"/>
          <w:b/>
          <w:color w:val="2C5376"/>
        </w:rPr>
        <w:sectPr w:rsidR="000A4A84" w:rsidRPr="00B2171C" w:rsidSect="00957D54">
          <w:footerReference w:type="first" r:id="rId11"/>
          <w:pgSz w:w="12240" w:h="15840"/>
          <w:pgMar w:top="990" w:right="1800" w:bottom="1440" w:left="1800" w:header="720" w:footer="90" w:gutter="0"/>
          <w:pgNumType w:fmt="lowerRoman"/>
          <w:cols w:space="720"/>
          <w:titlePg/>
          <w:docGrid w:linePitch="326"/>
        </w:sectPr>
      </w:pPr>
    </w:p>
    <w:p w:rsidR="00B04E69" w:rsidRPr="00690AE6" w:rsidRDefault="00B04E69" w:rsidP="00BD780B">
      <w:pPr>
        <w:tabs>
          <w:tab w:val="left" w:pos="3744"/>
        </w:tabs>
      </w:pPr>
    </w:p>
    <w:p w:rsidR="00730757" w:rsidRPr="007E408A" w:rsidRDefault="00730757" w:rsidP="007E408A">
      <w:pPr>
        <w:tabs>
          <w:tab w:val="left" w:pos="3744"/>
        </w:tabs>
      </w:pPr>
    </w:p>
    <w:p w:rsidR="00730757" w:rsidRPr="00956896" w:rsidRDefault="00730757" w:rsidP="00730757">
      <w:pPr>
        <w:pStyle w:val="Chapterheading"/>
        <w:rPr>
          <w:rFonts w:cs="Times New Roman"/>
        </w:rPr>
      </w:pPr>
      <w:bookmarkStart w:id="1" w:name="_Toc166056330"/>
      <w:r w:rsidRPr="00956896">
        <w:rPr>
          <w:rFonts w:cs="Times New Roman"/>
        </w:rPr>
        <w:t>UTANGULIZI</w:t>
      </w:r>
      <w:bookmarkEnd w:id="1"/>
    </w:p>
    <w:p w:rsidR="00730757" w:rsidRPr="00956896" w:rsidRDefault="00730757" w:rsidP="007E408A">
      <w:pPr>
        <w:tabs>
          <w:tab w:val="left" w:pos="3744"/>
        </w:tabs>
      </w:pPr>
    </w:p>
    <w:p w:rsidR="0054447C" w:rsidRDefault="0054447C" w:rsidP="0054447C">
      <w:pPr>
        <w:pStyle w:val="Body"/>
        <w:jc w:val="both"/>
      </w:pPr>
      <w:r>
        <w:t xml:space="preserve">Je, </w:t>
      </w:r>
      <w:r w:rsidR="001D0FEA">
        <w:t>umeshawahi kumpa</w:t>
      </w:r>
      <w:r>
        <w:t xml:space="preserve"> mtu</w:t>
      </w:r>
      <w:r w:rsidR="001D0FEA">
        <w:t xml:space="preserve"> zawadi</w:t>
      </w:r>
      <w:r>
        <w:t xml:space="preserve"> </w:t>
      </w:r>
      <w:r w:rsidR="001D0FEA">
        <w:t>na kisha</w:t>
      </w:r>
      <w:r>
        <w:t xml:space="preserve"> baadaye ukagundua kwamba</w:t>
      </w:r>
      <w:r w:rsidR="001D0FEA">
        <w:t>,</w:t>
      </w:r>
      <w:r>
        <w:t xml:space="preserve"> </w:t>
      </w:r>
      <w:r w:rsidR="001D0FEA">
        <w:t xml:space="preserve">mtu huyo </w:t>
      </w:r>
      <w:r>
        <w:t>hajaitumia sawa na maelekezo yako? Mchoraji mmoja wakati fulani aliwahi kumpatia Rafiki yake zawadi nzuri ya picha ya kuchora. Rafiki yake alikuwa amebanwa na kazi nyingi wakati huo, hi</w:t>
      </w:r>
      <w:r w:rsidR="001D0FEA">
        <w:t>v</w:t>
      </w:r>
      <w:r>
        <w:t xml:space="preserve">yo aliiweka zawadi hiyo kabatini mpaka atakapoona mahali pazuri pa kuiweka. </w:t>
      </w:r>
      <w:r w:rsidR="001D0FEA">
        <w:t xml:space="preserve">Baada ya </w:t>
      </w:r>
      <w:r>
        <w:t>mwaka mmoja baadaye, mchoraji huy</w:t>
      </w:r>
      <w:r w:rsidR="001D0FEA">
        <w:t>o</w:t>
      </w:r>
      <w:r>
        <w:t xml:space="preserve"> alimtembelea rafiki yake tena. Alipofika kwa rafiki yake, </w:t>
      </w:r>
      <w:r w:rsidR="001D0FEA">
        <w:t>na baada ya</w:t>
      </w:r>
      <w:r>
        <w:t xml:space="preserve"> kutazama huku na kule, ali</w:t>
      </w:r>
      <w:r w:rsidR="001D0FEA">
        <w:t>muuliza rafiki yako kuhusu i</w:t>
      </w:r>
      <w:r>
        <w:t xml:space="preserve">le </w:t>
      </w:r>
      <w:r w:rsidR="001D0FEA">
        <w:t>picha aliyompa.</w:t>
      </w:r>
      <w:r>
        <w:t xml:space="preserve"> </w:t>
      </w:r>
      <w:r w:rsidR="001D0FEA">
        <w:t>R</w:t>
      </w:r>
      <w:r>
        <w:t xml:space="preserve">afiki yake alikuwa amesahau kabisa juu ya zawadi hiyo. Rafiki yake alijisikia vibaya sana hata akajaribu kuelezea juu ya kile kilichotokea. Lakini pamoja na maelezo mengi aliyoyasema, mchoraji bado alielewa kwamba rafiki yake hakuipenda zawadi hiyo. </w:t>
      </w:r>
    </w:p>
    <w:p w:rsidR="0054447C" w:rsidRDefault="001D0FEA" w:rsidP="0054447C">
      <w:pPr>
        <w:pStyle w:val="Body"/>
        <w:jc w:val="both"/>
      </w:pPr>
      <w:r>
        <w:t>Hali kama hii inaweza kutupata tunapojaribu ku</w:t>
      </w:r>
      <w:r w:rsidR="0054447C">
        <w:t>jenga Th</w:t>
      </w:r>
      <w:r>
        <w:t>e</w:t>
      </w:r>
      <w:r w:rsidR="0054447C">
        <w:t>olojia yetu ya kikristo</w:t>
      </w:r>
      <w:r w:rsidR="0054447C" w:rsidRPr="00240D46">
        <w:t xml:space="preserve">. </w:t>
      </w:r>
      <w:r w:rsidR="0054447C">
        <w:t xml:space="preserve">Kama wafuasi wa Kristo, tunaamini kwamba Mungu ametupatia zawadi yake ya ufunuo kwa njia zisizohesabika. Lakini tunaonyesha namna gani tunamshukuru kwa ajili ya zawadi yake na kwa kiasi gani tunaitumia katika Maisha yetu. Tunaposhindwa kutegemea ufunuo wa Mungu, tunaonyesha jinsi tusivyojua thamani </w:t>
      </w:r>
      <w:r>
        <w:t>y</w:t>
      </w:r>
      <w:r w:rsidR="0054447C">
        <w:t>ake kwetu, tena kwa ujinga wetu tunajaribu kujenga Th</w:t>
      </w:r>
      <w:r>
        <w:t>e</w:t>
      </w:r>
      <w:r w:rsidR="0054447C">
        <w:t xml:space="preserve">olojia yetu bila huo ufunuo. </w:t>
      </w:r>
    </w:p>
    <w:p w:rsidR="0054447C" w:rsidRPr="00240D46" w:rsidRDefault="0054447C" w:rsidP="0054447C">
      <w:pPr>
        <w:pStyle w:val="Body"/>
        <w:jc w:val="both"/>
      </w:pPr>
      <w:r>
        <w:t xml:space="preserve">Hili ni somo letu la tatu katika mwendelezo wa </w:t>
      </w:r>
      <w:r w:rsidR="001D0FEA">
        <w:t xml:space="preserve">mada ya </w:t>
      </w:r>
      <w:r w:rsidR="001D0FEA">
        <w:rPr>
          <w:i/>
        </w:rPr>
        <w:t>Kuj</w:t>
      </w:r>
      <w:r>
        <w:rPr>
          <w:i/>
        </w:rPr>
        <w:t>enga Th</w:t>
      </w:r>
      <w:r w:rsidR="001D0FEA">
        <w:rPr>
          <w:i/>
        </w:rPr>
        <w:t>e</w:t>
      </w:r>
      <w:r>
        <w:rPr>
          <w:i/>
        </w:rPr>
        <w:t xml:space="preserve">olojia </w:t>
      </w:r>
      <w:r w:rsidR="001D0FEA">
        <w:rPr>
          <w:i/>
        </w:rPr>
        <w:t>binafsi,</w:t>
      </w:r>
      <w:r w:rsidRPr="00240D46">
        <w:t xml:space="preserve"> </w:t>
      </w:r>
      <w:r>
        <w:t xml:space="preserve">na tumeliita jina la </w:t>
      </w:r>
      <w:r w:rsidRPr="00240D46">
        <w:t>“</w:t>
      </w:r>
      <w:r>
        <w:t>Ku</w:t>
      </w:r>
      <w:r w:rsidR="001D0FEA">
        <w:t>tegeme</w:t>
      </w:r>
      <w:r>
        <w:t>a Ufunuo</w:t>
      </w:r>
      <w:r w:rsidRPr="00240D46">
        <w:t xml:space="preserve">.” </w:t>
      </w:r>
      <w:r>
        <w:t>Katika somo hili tutachunguza namna ya kutumia zawadi ya Mungu ya ufunuo katika kujenga Th</w:t>
      </w:r>
      <w:r w:rsidR="001D0FEA">
        <w:t>e</w:t>
      </w:r>
      <w:r>
        <w:t xml:space="preserve">olojia yetu. </w:t>
      </w:r>
    </w:p>
    <w:p w:rsidR="0054447C" w:rsidRPr="00240D46" w:rsidRDefault="0054447C" w:rsidP="00ED3BC8">
      <w:pPr>
        <w:pStyle w:val="Body"/>
        <w:jc w:val="both"/>
      </w:pPr>
      <w:r>
        <w:t>Somo hili li</w:t>
      </w:r>
      <w:r w:rsidR="001D0FEA">
        <w:t>me</w:t>
      </w:r>
      <w:r>
        <w:t>gawanyika katika maeneo matatu makubwa</w:t>
      </w:r>
      <w:r w:rsidRPr="00240D46">
        <w:t xml:space="preserve">. </w:t>
      </w:r>
      <w:r>
        <w:t>Kwanza</w:t>
      </w:r>
      <w:r w:rsidR="001D0FEA">
        <w:t>,</w:t>
      </w:r>
      <w:r>
        <w:t xml:space="preserve"> tutachunguza namna maandiko yanavyotufundisha juu ya kuutafuta ufunuo. Pili</w:t>
      </w:r>
      <w:r w:rsidR="001D0FEA">
        <w:t>,</w:t>
      </w:r>
      <w:r>
        <w:t xml:space="preserve"> tutachunguza baadhi ya mienendo muhimu zaidi iliyohusika katika kuuelewa ufunuo wa Mungu. Na tatu, tutazingatia njia za kukuza kujiamini katika hitimisho la ki</w:t>
      </w:r>
      <w:r w:rsidR="00CD7711">
        <w:t>t</w:t>
      </w:r>
      <w:r>
        <w:t>h</w:t>
      </w:r>
      <w:r w:rsidR="001D0FEA">
        <w:t>e</w:t>
      </w:r>
      <w:r>
        <w:t xml:space="preserve">olojia tunalolipata kutoka ufunuo wa Mungu. </w:t>
      </w:r>
      <w:r w:rsidR="001D0FEA">
        <w:t>T</w:t>
      </w:r>
      <w:r>
        <w:t xml:space="preserve">uanze kwa kutazama mahali tunapoupata ufunuo huu wa Mungu. </w:t>
      </w:r>
    </w:p>
    <w:p w:rsidR="0054447C" w:rsidRDefault="0054447C" w:rsidP="005E1E43">
      <w:pPr>
        <w:pStyle w:val="BulletHeading"/>
      </w:pPr>
    </w:p>
    <w:p w:rsidR="00ED3BC8" w:rsidRDefault="00ED3BC8" w:rsidP="005E1E43">
      <w:pPr>
        <w:pStyle w:val="BulletHeading"/>
      </w:pPr>
    </w:p>
    <w:p w:rsidR="00ED3BC8" w:rsidRPr="00240D46" w:rsidRDefault="00ED3BC8" w:rsidP="005E1E43">
      <w:pPr>
        <w:pStyle w:val="BulletHeading"/>
      </w:pPr>
    </w:p>
    <w:p w:rsidR="0054447C" w:rsidRPr="0054447C" w:rsidRDefault="00665488" w:rsidP="006E2C84">
      <w:pPr>
        <w:pStyle w:val="Chapterheading"/>
        <w:rPr>
          <w:rFonts w:cs="Times New Roman"/>
        </w:rPr>
      </w:pPr>
      <w:bookmarkStart w:id="2" w:name="_Toc166056331"/>
      <w:r>
        <w:rPr>
          <w:rFonts w:cs="Times New Roman"/>
        </w:rPr>
        <w:t>KUUTAFUTA UFUNUO</w:t>
      </w:r>
      <w:bookmarkEnd w:id="2"/>
      <w:r w:rsidR="005E1E43">
        <w:rPr>
          <w:rFonts w:cs="Times New Roman"/>
        </w:rPr>
        <w:t xml:space="preserve"> </w:t>
      </w:r>
    </w:p>
    <w:p w:rsidR="0054447C" w:rsidRDefault="0054447C" w:rsidP="0054447C">
      <w:pPr>
        <w:pStyle w:val="Body"/>
        <w:jc w:val="both"/>
      </w:pPr>
    </w:p>
    <w:p w:rsidR="0054447C" w:rsidRPr="00240D46" w:rsidRDefault="0054447C" w:rsidP="0054447C">
      <w:pPr>
        <w:pStyle w:val="Body"/>
        <w:jc w:val="both"/>
      </w:pPr>
      <w:r>
        <w:t>Wana</w:t>
      </w:r>
      <w:r w:rsidR="00CD7711">
        <w:t>t</w:t>
      </w:r>
      <w:r>
        <w:t>h</w:t>
      </w:r>
      <w:r w:rsidR="005E1E43">
        <w:t>e</w:t>
      </w:r>
      <w:r>
        <w:t xml:space="preserve">olojia mara kwa mara wamemzungumzia Mungu kama </w:t>
      </w:r>
      <w:r w:rsidRPr="00240D46">
        <w:t>“</w:t>
      </w:r>
      <w:r>
        <w:t>Mungu aliyefichwa</w:t>
      </w:r>
      <w:r w:rsidRPr="00240D46">
        <w:t xml:space="preserve">,” </w:t>
      </w:r>
      <w:r>
        <w:t>au katika maneno ya ki</w:t>
      </w:r>
      <w:r w:rsidR="00CD7711">
        <w:t>t</w:t>
      </w:r>
      <w:r>
        <w:t>h</w:t>
      </w:r>
      <w:r w:rsidR="005E1E43">
        <w:t>e</w:t>
      </w:r>
      <w:r>
        <w:t>olojia</w:t>
      </w:r>
      <w:r w:rsidRPr="00240D46">
        <w:t>, “</w:t>
      </w:r>
      <w:r w:rsidRPr="00240D46">
        <w:rPr>
          <w:i/>
        </w:rPr>
        <w:t>Deus Absconditus.</w:t>
      </w:r>
      <w:r w:rsidRPr="00240D46">
        <w:t xml:space="preserve">” </w:t>
      </w:r>
      <w:r>
        <w:t>Kwa kweli Mungu angelikuwa amejificha kwetu asingelikuwa amejifunua</w:t>
      </w:r>
      <w:r w:rsidRPr="00240D46">
        <w:t xml:space="preserve">. </w:t>
      </w:r>
      <w:r>
        <w:t>Waumini wote wa kweli wanapaswa kukiri uhitaji wetu wa ufunuo wa Mungu</w:t>
      </w:r>
      <w:r w:rsidRPr="00240D46">
        <w:t xml:space="preserve">. </w:t>
      </w:r>
      <w:r>
        <w:t>Hata hivyo, manabii wa Agano la Kale, Yesu na waandishi wa Agano Jipya walizungumza kwa sauti moja juu ya jambo</w:t>
      </w:r>
      <w:r w:rsidRPr="001D7802">
        <w:t xml:space="preserve"> </w:t>
      </w:r>
      <w:r>
        <w:t xml:space="preserve">hili. Na wakristo waaminifu ndani ya historia yote ya Kanisa wamefanya vivyo hivyo. Lakini, hatuwezi kabisa kuijenga Thiolojia kwa kutegemea hisia za watu. Lazima tujenge </w:t>
      </w:r>
      <w:r>
        <w:lastRenderedPageBreak/>
        <w:t>juu ya msingi imara wa ufunuo wa Mungu. Lakini yote haya huibua swali la muhimu. Je ni wapi tunaweza kuupata ufunuo halisi wa Mungu?</w:t>
      </w:r>
      <w:r w:rsidR="00F9251F">
        <w:t xml:space="preserve"> </w:t>
      </w:r>
    </w:p>
    <w:p w:rsidR="0054447C" w:rsidRDefault="0054447C" w:rsidP="005E1E43">
      <w:pPr>
        <w:pStyle w:val="Body"/>
        <w:jc w:val="both"/>
      </w:pPr>
      <w:r>
        <w:t>Tunapoendelea kuchunguza somo la kutafuta ufunuo, tutagus</w:t>
      </w:r>
      <w:r w:rsidR="005E1E43">
        <w:t>i</w:t>
      </w:r>
      <w:r>
        <w:t>a mambo matatu</w:t>
      </w:r>
      <w:r w:rsidR="005E1E43">
        <w:t>.</w:t>
      </w:r>
      <w:r>
        <w:t xml:space="preserve"> Kwanza, tutatazama mafundisho ya ufunuo wa jumla.</w:t>
      </w:r>
      <w:r w:rsidR="005E1E43">
        <w:t xml:space="preserve"> </w:t>
      </w:r>
      <w:r>
        <w:t>Pili, tutazingatia mafundisho ya ufunuo maalumu. Na tatu, tutachunguza muunganiko kati ya aina hizi mbili za ufunuo.</w:t>
      </w:r>
      <w:r w:rsidR="00665488">
        <w:t xml:space="preserve"> </w:t>
      </w:r>
    </w:p>
    <w:p w:rsidR="005E1E43" w:rsidRDefault="005E1E43" w:rsidP="001A4A10">
      <w:pPr>
        <w:pStyle w:val="BulletHeading"/>
      </w:pPr>
    </w:p>
    <w:p w:rsidR="00665488" w:rsidRDefault="00665488" w:rsidP="001A4A10">
      <w:pPr>
        <w:pStyle w:val="BulletHeading"/>
      </w:pPr>
    </w:p>
    <w:p w:rsidR="0054447C" w:rsidRPr="00ED3BC8" w:rsidRDefault="00F9251F" w:rsidP="00ED3BC8">
      <w:pPr>
        <w:pStyle w:val="PanelHeading"/>
        <w:rPr>
          <w:rFonts w:cs="Times New Roman"/>
        </w:rPr>
      </w:pPr>
      <w:bookmarkStart w:id="3" w:name="_Toc166056332"/>
      <w:r w:rsidRPr="00ED3BC8">
        <w:rPr>
          <w:rFonts w:cs="Times New Roman"/>
        </w:rPr>
        <w:t>Ufunuo wa J</w:t>
      </w:r>
      <w:r w:rsidR="0054447C" w:rsidRPr="00ED3BC8">
        <w:rPr>
          <w:rFonts w:cs="Times New Roman"/>
        </w:rPr>
        <w:t>umla</w:t>
      </w:r>
      <w:bookmarkEnd w:id="3"/>
      <w:r w:rsidR="0054447C" w:rsidRPr="00ED3BC8">
        <w:rPr>
          <w:rFonts w:cs="Times New Roman"/>
        </w:rPr>
        <w:t xml:space="preserve"> </w:t>
      </w:r>
    </w:p>
    <w:p w:rsidR="0054447C" w:rsidRDefault="0054447C" w:rsidP="0054447C">
      <w:pPr>
        <w:pStyle w:val="Body"/>
        <w:jc w:val="both"/>
      </w:pPr>
    </w:p>
    <w:p w:rsidR="0054447C" w:rsidRPr="00240D46" w:rsidRDefault="0054447C" w:rsidP="0054447C">
      <w:pPr>
        <w:pStyle w:val="Body"/>
        <w:jc w:val="both"/>
      </w:pPr>
      <w:r>
        <w:t>Moja kati ya misingi ambayo Mungu amejifunua yeye mwenyewe kwa binadamu ni ule tunaouita “Ufunuo wa jumla</w:t>
      </w:r>
      <w:r w:rsidRPr="00240D46">
        <w:t xml:space="preserve">.” </w:t>
      </w:r>
      <w:r>
        <w:t xml:space="preserve">Tunatumia neno </w:t>
      </w:r>
      <w:r w:rsidRPr="00240D46">
        <w:t>“</w:t>
      </w:r>
      <w:r>
        <w:t>jumla</w:t>
      </w:r>
      <w:r w:rsidRPr="00240D46">
        <w:t xml:space="preserve">” </w:t>
      </w:r>
      <w:r>
        <w:t xml:space="preserve">ili kuonyesha kwamba Mungu hujifunua mwenyewe kupitia viumbe vyote vilivyoumbwa kwa ujumla wake. Mara nyingine huitwa “ufunuo wa asili” kwasababu ufunuo huu huja kupitia asili au uumbaji ulivyo. </w:t>
      </w:r>
    </w:p>
    <w:p w:rsidR="0054447C" w:rsidRDefault="0054447C" w:rsidP="0054447C">
      <w:pPr>
        <w:pStyle w:val="Body"/>
        <w:jc w:val="both"/>
      </w:pPr>
      <w:r>
        <w:t>Vifungu kadhaa vya Biblia hutufundisha juu ya ufunuo wa jumla. Kwa mfano, tunalikuta wazo limetajwa katika Zaburi 19:1-6; Matendo ya Mitume 14:15-</w:t>
      </w:r>
      <w:r w:rsidRPr="00240D46">
        <w:t xml:space="preserve">17; </w:t>
      </w:r>
      <w:r>
        <w:t>na</w:t>
      </w:r>
      <w:r w:rsidRPr="00240D46">
        <w:t xml:space="preserve"> </w:t>
      </w:r>
      <w:r>
        <w:t>Matendo ya Mitume</w:t>
      </w:r>
      <w:r w:rsidRPr="00240D46">
        <w:t xml:space="preserve"> 17</w:t>
      </w:r>
      <w:r>
        <w:t>:</w:t>
      </w:r>
      <w:r w:rsidRPr="00240D46">
        <w:t>26</w:t>
      </w:r>
      <w:r>
        <w:t>,</w:t>
      </w:r>
      <w:r w:rsidRPr="00240D46">
        <w:t xml:space="preserve"> 27. </w:t>
      </w:r>
      <w:r>
        <w:t>Lakini labda maelezo kamili ya ufunuo wa jumla katika biblia huonekana katika msitari unaofahamika wa Warumi 1:18-</w:t>
      </w:r>
      <w:r w:rsidRPr="00240D46">
        <w:t xml:space="preserve">32. </w:t>
      </w:r>
    </w:p>
    <w:p w:rsidR="0054447C" w:rsidRPr="00240D46" w:rsidRDefault="0054447C" w:rsidP="0054447C">
      <w:pPr>
        <w:pStyle w:val="Body"/>
        <w:jc w:val="both"/>
      </w:pPr>
    </w:p>
    <w:p w:rsidR="00F9251F" w:rsidRDefault="0054447C" w:rsidP="0054447C">
      <w:pPr>
        <w:pStyle w:val="Interviewtext"/>
        <w:jc w:val="both"/>
      </w:pPr>
      <w:r w:rsidRPr="00F9251F">
        <w:t>Ufunuo wa jumla ni kile Mungu anachokifunua kwetu juu yake au anavyotuambia sisi juu yake kupitia uumbaji na kupitia uthibitisho, hii inamaanisha kupitia asili na kupitia mwenendo wa historia. Kufunua kwake; kunatuambia juu ya Mungu kama tunavyoona katika Maandiko, kwa mfano, Zaburi 19, husema</w:t>
      </w:r>
      <w:r>
        <w:t>, “ Mbingu zauhubiri utukufu wa Mungu.”</w:t>
      </w:r>
      <w:r w:rsidR="00F9251F">
        <w:t xml:space="preserve"> </w:t>
      </w:r>
      <w:r>
        <w:t>Kwa hiyo, kuzitafakari mbingu, vitu vya mbinguni, dunia, jua, mwezi, nyota na viumbe vingine vyote, tunaweza kutafakari kwamba kuna muumbaji ambaye ni mtukufu. Na katika Warumi 1, Paulo anazungumzia kwamba tunaweza kufahamu juu ya Mungu, juu ya nguvu zake na hekima yake kupitia vile tunavyovielewa katika uumbaji.</w:t>
      </w:r>
    </w:p>
    <w:p w:rsidR="00F9251F" w:rsidRDefault="00F9251F" w:rsidP="0054447C">
      <w:pPr>
        <w:pStyle w:val="Interviewtext"/>
        <w:jc w:val="both"/>
      </w:pPr>
    </w:p>
    <w:p w:rsidR="0054447C" w:rsidRDefault="00665488" w:rsidP="00F9251F">
      <w:pPr>
        <w:pStyle w:val="Professorname"/>
      </w:pPr>
      <w:r>
        <w:t xml:space="preserve">— </w:t>
      </w:r>
      <w:r w:rsidR="0054447C" w:rsidRPr="00240D46">
        <w:t>Dr. Larry Trotter</w:t>
      </w:r>
    </w:p>
    <w:p w:rsidR="0054447C" w:rsidRPr="00240D46" w:rsidRDefault="0054447C" w:rsidP="0054447C">
      <w:pPr>
        <w:jc w:val="both"/>
        <w:rPr>
          <w:rFonts w:cs="Times New Roman"/>
        </w:rPr>
      </w:pPr>
    </w:p>
    <w:p w:rsidR="0054447C" w:rsidRPr="009F4224" w:rsidRDefault="0054447C" w:rsidP="0054447C">
      <w:pPr>
        <w:pStyle w:val="Body"/>
        <w:jc w:val="both"/>
        <w:rPr>
          <w:color w:val="auto"/>
        </w:rPr>
      </w:pPr>
      <w:r w:rsidRPr="009F4224">
        <w:rPr>
          <w:color w:val="auto"/>
        </w:rPr>
        <w:t>Kwa kutazama katika mafundisho haya ya biblia juu ya ufunuo wa jumla, tunapaswa kugusia juu ya mambo mawili: Njia</w:t>
      </w:r>
      <w:r w:rsidR="00EC1ACC">
        <w:rPr>
          <w:color w:val="auto"/>
        </w:rPr>
        <w:t xml:space="preserve">, </w:t>
      </w:r>
      <w:r w:rsidRPr="009F4224">
        <w:rPr>
          <w:color w:val="auto"/>
        </w:rPr>
        <w:t>chombo au mfereji wa ufunuo wa jumla</w:t>
      </w:r>
      <w:r w:rsidR="00EC1ACC">
        <w:rPr>
          <w:color w:val="auto"/>
        </w:rPr>
        <w:t xml:space="preserve"> </w:t>
      </w:r>
      <w:r w:rsidRPr="009F4224">
        <w:rPr>
          <w:color w:val="auto"/>
        </w:rPr>
        <w:t xml:space="preserve">na </w:t>
      </w:r>
      <w:r w:rsidRPr="0054447C">
        <w:t>mafundisho</w:t>
      </w:r>
      <w:r w:rsidRPr="009F4224">
        <w:rPr>
          <w:color w:val="auto"/>
        </w:rPr>
        <w:t xml:space="preserve"> ya ufunuo wa jumla. Kwanza kabisa, maandiko yanafundisha kwamba njia ya ufunuo wa jumla ni viumbe vyote.</w:t>
      </w:r>
      <w:r w:rsidR="00F9251F">
        <w:rPr>
          <w:color w:val="auto"/>
        </w:rPr>
        <w:t xml:space="preserve"> </w:t>
      </w:r>
    </w:p>
    <w:p w:rsidR="0054447C" w:rsidRDefault="0054447C" w:rsidP="0054447C">
      <w:pPr>
        <w:pStyle w:val="BulletHeading"/>
        <w:jc w:val="both"/>
      </w:pPr>
    </w:p>
    <w:p w:rsidR="00665488" w:rsidRPr="009F4224" w:rsidRDefault="00665488" w:rsidP="0054447C">
      <w:pPr>
        <w:pStyle w:val="BulletHeading"/>
        <w:jc w:val="both"/>
      </w:pPr>
    </w:p>
    <w:p w:rsidR="0054447C" w:rsidRPr="00ED3BC8" w:rsidRDefault="0054447C" w:rsidP="00ED3BC8">
      <w:pPr>
        <w:pStyle w:val="BulletHeading"/>
        <w:jc w:val="both"/>
        <w:rPr>
          <w:rFonts w:cs="Times New Roman"/>
        </w:rPr>
      </w:pPr>
      <w:bookmarkStart w:id="4" w:name="_Toc166056333"/>
      <w:r w:rsidRPr="00ED3BC8">
        <w:rPr>
          <w:rFonts w:cs="Times New Roman"/>
        </w:rPr>
        <w:t>Njia</w:t>
      </w:r>
      <w:bookmarkEnd w:id="4"/>
      <w:r w:rsidRPr="00ED3BC8">
        <w:rPr>
          <w:rFonts w:cs="Times New Roman"/>
        </w:rPr>
        <w:t xml:space="preserve"> </w:t>
      </w:r>
    </w:p>
    <w:p w:rsidR="0054447C" w:rsidRDefault="0054447C" w:rsidP="0054447C">
      <w:pPr>
        <w:pStyle w:val="Body"/>
        <w:jc w:val="both"/>
        <w:rPr>
          <w:color w:val="auto"/>
        </w:rPr>
      </w:pPr>
    </w:p>
    <w:p w:rsidR="0054447C" w:rsidRPr="009F4224" w:rsidRDefault="0054447C" w:rsidP="00665488">
      <w:pPr>
        <w:pStyle w:val="Body"/>
        <w:jc w:val="both"/>
        <w:rPr>
          <w:color w:val="auto"/>
        </w:rPr>
      </w:pPr>
      <w:r w:rsidRPr="009F4224">
        <w:rPr>
          <w:color w:val="auto"/>
        </w:rPr>
        <w:t xml:space="preserve">Sikiliza </w:t>
      </w:r>
      <w:r>
        <w:rPr>
          <w:color w:val="auto"/>
        </w:rPr>
        <w:t>jinsi</w:t>
      </w:r>
      <w:r w:rsidRPr="009F4224">
        <w:rPr>
          <w:color w:val="auto"/>
        </w:rPr>
        <w:t xml:space="preserve"> Paulo anavyo</w:t>
      </w:r>
      <w:r>
        <w:rPr>
          <w:color w:val="auto"/>
        </w:rPr>
        <w:t>u</w:t>
      </w:r>
      <w:r w:rsidRPr="009F4224">
        <w:rPr>
          <w:color w:val="auto"/>
        </w:rPr>
        <w:t xml:space="preserve">zungumzia </w:t>
      </w:r>
      <w:r>
        <w:rPr>
          <w:color w:val="auto"/>
        </w:rPr>
        <w:t>ufunuo huu</w:t>
      </w:r>
      <w:r w:rsidRPr="009F4224">
        <w:rPr>
          <w:color w:val="auto"/>
        </w:rPr>
        <w:t xml:space="preserve"> katika Warumi 1:18-20: </w:t>
      </w:r>
    </w:p>
    <w:p w:rsidR="0054447C" w:rsidRDefault="0054447C" w:rsidP="0054447C">
      <w:pPr>
        <w:pStyle w:val="Scripturequotes"/>
        <w:jc w:val="both"/>
        <w:rPr>
          <w:color w:val="1F497D"/>
        </w:rPr>
      </w:pPr>
    </w:p>
    <w:p w:rsidR="0054447C" w:rsidRPr="000E274C" w:rsidRDefault="0054447C" w:rsidP="0054447C">
      <w:pPr>
        <w:pStyle w:val="Scripturequotes"/>
        <w:jc w:val="both"/>
      </w:pPr>
      <w:r w:rsidRPr="0014685A">
        <w:rPr>
          <w:color w:val="1F497D"/>
        </w:rPr>
        <w:t xml:space="preserve">Kwa maana gadhabu ya Mungu imedhihirishwa kutoka mbinguni juu ya uasi wote na uovu wa wanadamu… mambo ya Mungu yanayojulikana </w:t>
      </w:r>
      <w:r w:rsidRPr="00F9251F">
        <w:lastRenderedPageBreak/>
        <w:t>yamekuwa</w:t>
      </w:r>
      <w:r w:rsidRPr="0014685A">
        <w:rPr>
          <w:color w:val="1F497D"/>
        </w:rPr>
        <w:t xml:space="preserve"> dhahiri ndani yao</w:t>
      </w:r>
      <w:r w:rsidR="00F9251F">
        <w:rPr>
          <w:color w:val="1F497D"/>
        </w:rPr>
        <w:t xml:space="preserve"> </w:t>
      </w:r>
      <w:r w:rsidRPr="0014685A">
        <w:rPr>
          <w:color w:val="1F497D"/>
        </w:rPr>
        <w:t>[binadamu]… yanaonekana na kufahamika kwa ka</w:t>
      </w:r>
      <w:r>
        <w:t xml:space="preserve">zi zake </w:t>
      </w:r>
      <w:r w:rsidRPr="001C4CEA">
        <w:t>(</w:t>
      </w:r>
      <w:r>
        <w:t>Warumi</w:t>
      </w:r>
      <w:r w:rsidRPr="001C4CEA">
        <w:t xml:space="preserve"> 1:18-</w:t>
      </w:r>
      <w:r w:rsidRPr="000E274C">
        <w:t>20).</w:t>
      </w:r>
    </w:p>
    <w:p w:rsidR="0054447C" w:rsidRPr="00240D46" w:rsidRDefault="0054447C" w:rsidP="0054447C">
      <w:pPr>
        <w:jc w:val="both"/>
      </w:pPr>
    </w:p>
    <w:p w:rsidR="0054447C" w:rsidRPr="00240D46" w:rsidRDefault="0054447C" w:rsidP="0054447C">
      <w:pPr>
        <w:pStyle w:val="Body"/>
        <w:jc w:val="both"/>
      </w:pPr>
      <w:r>
        <w:t xml:space="preserve">Maneno haya yanatuambia kwamba Mungu hujifunua mwenyewe kwetu kupitia uumbaji, au kama inavyosema hapa, “katika vitu ambavyo vimeumbwa” </w:t>
      </w:r>
    </w:p>
    <w:p w:rsidR="0054447C" w:rsidRDefault="0054447C" w:rsidP="0054447C">
      <w:pPr>
        <w:pStyle w:val="Body"/>
        <w:jc w:val="both"/>
      </w:pPr>
      <w:r>
        <w:t>Ufunuo huja na kupita kama vimondo vikubwa mawinguni. Vimondo hivi hugundulika kwa njia upimaji wa microscop</w:t>
      </w:r>
      <w:r w:rsidRPr="00240D46">
        <w:t xml:space="preserve">. </w:t>
      </w:r>
      <w:r>
        <w:t>Kiwiliwili kile kinachofikirika, na eneo la kiroho la uumbaji</w:t>
      </w:r>
      <w:r w:rsidRPr="00240D46">
        <w:t xml:space="preserve"> </w:t>
      </w:r>
      <w:r>
        <w:t>hata ule uwepo wetu kama binadamu</w:t>
      </w:r>
      <w:r w:rsidR="00EC1ACC">
        <w:t xml:space="preserve">, </w:t>
      </w:r>
      <w:r>
        <w:t>kila kitu katika uumbaji huwasilisha ufunuo wa Mungu. Kwa bahati mbaya, wakristo mara kwa mara wanafikiri kwamba maneno katika Warumi 1 kwamba yana maanisha juu ya uumbaji katika hali yake ya asili. Wote tunajua namna misitu, maziwa, milima, na mapori yanavyoweza kutuelekeza kwa Mungu. Lakini mara nyingi tunashindwa kutambua kwamba ustaarabu, teknolojia, na desturi za binadamu kwa pamoja vinamfunua Mungu alivyo</w:t>
      </w:r>
      <w:r w:rsidRPr="00240D46">
        <w:t xml:space="preserve">. </w:t>
      </w:r>
    </w:p>
    <w:p w:rsidR="0054447C" w:rsidRPr="00240D46" w:rsidRDefault="0054447C" w:rsidP="0054447C">
      <w:pPr>
        <w:pStyle w:val="Body"/>
        <w:jc w:val="both"/>
      </w:pPr>
    </w:p>
    <w:p w:rsidR="00F9251F" w:rsidRDefault="0054447C" w:rsidP="0054447C">
      <w:pPr>
        <w:pStyle w:val="Interviewtext"/>
        <w:jc w:val="both"/>
      </w:pPr>
      <w:r>
        <w:t xml:space="preserve">Katika maandiko, Mungu anatuambia, na Paulo anatupatia Ushahidi katika Warumi </w:t>
      </w:r>
      <w:r w:rsidRPr="00240D46">
        <w:t xml:space="preserve">1, </w:t>
      </w:r>
      <w:r>
        <w:t xml:space="preserve">kwamba haijalishi ni nani au ni mila gani, kila binadamu ambaye amewahi kuishi amejua juu ya uwepo wa Mungu </w:t>
      </w:r>
      <w:r w:rsidRPr="00240D46">
        <w:t xml:space="preserve">… </w:t>
      </w:r>
      <w:r>
        <w:t>Paulo alisema kwamba kila mtu anajua ya kwamba Mungu yupo kwa uwazi wake. Mtu anayo sababu, anayo dhamira, na kupitia kile ambacho kimeumbwa ndani ya ulimwengu, asili ya Mungu ya kiungu huonekana waziwazi. Kwa hiyo, watu wote wanajua kwamba Mungu anaishi kwa njia ya uumbaji wake na kwa dhamiri za watu. Na kama ukitazama katika Warumi 1, inasema pia kwamba asili ya Mungu ya haki na utukufu wake imefunuliwa kutoka mbinguni kinyume na uasi wote wa binadamu, na inaonekana kwa hili kwani watu walimkataa. Waliikandamiza kweli ya Mungu katika uovu wao.</w:t>
      </w:r>
    </w:p>
    <w:p w:rsidR="00F9251F" w:rsidRDefault="00F9251F" w:rsidP="0054447C">
      <w:pPr>
        <w:pStyle w:val="Interviewtext"/>
        <w:jc w:val="both"/>
      </w:pPr>
    </w:p>
    <w:p w:rsidR="0054447C" w:rsidRDefault="00665488" w:rsidP="00C16CE3">
      <w:pPr>
        <w:pStyle w:val="Professorname"/>
      </w:pPr>
      <w:r>
        <w:t xml:space="preserve">— </w:t>
      </w:r>
      <w:r w:rsidR="0054447C" w:rsidRPr="00240D46">
        <w:t xml:space="preserve">Rev. Clete Hux </w:t>
      </w:r>
    </w:p>
    <w:p w:rsidR="00665488" w:rsidRPr="00240D46" w:rsidRDefault="00665488" w:rsidP="00C16CE3">
      <w:pPr>
        <w:pStyle w:val="Professorname"/>
      </w:pPr>
    </w:p>
    <w:p w:rsidR="0054447C" w:rsidRPr="00240D46" w:rsidRDefault="0054447C" w:rsidP="00665488">
      <w:pPr>
        <w:pStyle w:val="Body"/>
        <w:jc w:val="both"/>
      </w:pPr>
      <w:r>
        <w:t xml:space="preserve">Tunaposoma katika Warumi </w:t>
      </w:r>
      <w:r w:rsidRPr="00BB75CE">
        <w:t>1:32</w:t>
      </w:r>
      <w:r w:rsidRPr="00240D46">
        <w:t xml:space="preserve">: </w:t>
      </w:r>
    </w:p>
    <w:p w:rsidR="0054447C" w:rsidRDefault="0054447C" w:rsidP="0054447C">
      <w:pPr>
        <w:pStyle w:val="Scripturequotes"/>
        <w:jc w:val="both"/>
      </w:pPr>
    </w:p>
    <w:p w:rsidR="0054447C" w:rsidRPr="002220F8" w:rsidRDefault="0054447C" w:rsidP="0054447C">
      <w:pPr>
        <w:pStyle w:val="Scripturequotes"/>
        <w:jc w:val="both"/>
      </w:pPr>
      <w:r>
        <w:t>Ambao wakijua sana hukumu ya haki ya Mungu, ya kwamba wayatendayo hayo wamestahili mauti, wanatenda hayo wala si hivyo tu, bali wanakubaliana nao wayatendayo. (Warumi</w:t>
      </w:r>
      <w:r w:rsidRPr="00BB75CE">
        <w:t xml:space="preserve"> 1:32)</w:t>
      </w:r>
      <w:r w:rsidRPr="002220F8">
        <w:t>.</w:t>
      </w:r>
    </w:p>
    <w:p w:rsidR="0054447C" w:rsidRPr="00240D46" w:rsidRDefault="0054447C" w:rsidP="0054447C">
      <w:pPr>
        <w:jc w:val="both"/>
      </w:pPr>
    </w:p>
    <w:p w:rsidR="0054447C" w:rsidRPr="00240D46" w:rsidRDefault="0054447C" w:rsidP="0054447C">
      <w:pPr>
        <w:pStyle w:val="Body"/>
        <w:jc w:val="both"/>
      </w:pPr>
      <w:r>
        <w:t xml:space="preserve">Maneno haya yanaonyesha kwamba ufunuo wa jumla unakuja kupitia kile watu wanachofanya na asili yao, sio tu peke yake kupitia uumbaji katika hali yake ya asili. Teknolojia za binadamu, sayansi, ujenzi, siasa, Maisha ya familia, ubunifu, madawa, muziki, na matokeo mengi yasiyohesabika ya mila za binadamu pia vinaudhibitisha ufunuo wa Mungu. Kwa ujumla hatuwezi kukwepa ufunuo wa Mungu. </w:t>
      </w:r>
    </w:p>
    <w:p w:rsidR="0054447C" w:rsidRPr="00240D46" w:rsidRDefault="0054447C" w:rsidP="0054447C">
      <w:pPr>
        <w:pStyle w:val="Body"/>
        <w:jc w:val="both"/>
      </w:pPr>
      <w:r>
        <w:t xml:space="preserve">Kwa nyongeza katika njia ya ufunuo wa ujumla, tunapaswa kugundua kwamba katika Warumi 1 </w:t>
      </w:r>
      <w:r w:rsidRPr="00240D46">
        <w:t>Paul</w:t>
      </w:r>
      <w:r>
        <w:t xml:space="preserve">o pia alionyesha mafundisho ya msingi ya ufunuo wa jumla. </w:t>
      </w:r>
    </w:p>
    <w:p w:rsidR="0054447C" w:rsidRDefault="0054447C" w:rsidP="0054447C">
      <w:pPr>
        <w:jc w:val="both"/>
      </w:pPr>
    </w:p>
    <w:p w:rsidR="00665488" w:rsidRDefault="00665488" w:rsidP="0054447C">
      <w:pPr>
        <w:jc w:val="both"/>
      </w:pPr>
    </w:p>
    <w:p w:rsidR="00665488" w:rsidRDefault="00665488" w:rsidP="0054447C">
      <w:pPr>
        <w:jc w:val="both"/>
      </w:pPr>
    </w:p>
    <w:p w:rsidR="00665488" w:rsidRPr="00240D46" w:rsidRDefault="00665488" w:rsidP="0054447C">
      <w:pPr>
        <w:jc w:val="both"/>
      </w:pPr>
    </w:p>
    <w:p w:rsidR="0054447C" w:rsidRPr="00ED3BC8" w:rsidRDefault="0054447C" w:rsidP="00ED3BC8">
      <w:pPr>
        <w:pStyle w:val="BulletHeading"/>
        <w:jc w:val="both"/>
        <w:rPr>
          <w:rFonts w:cs="Times New Roman"/>
        </w:rPr>
      </w:pPr>
      <w:bookmarkStart w:id="5" w:name="_Toc166056334"/>
      <w:r w:rsidRPr="00ED3BC8">
        <w:rPr>
          <w:rFonts w:cs="Times New Roman"/>
        </w:rPr>
        <w:t>Yaliyomo</w:t>
      </w:r>
      <w:bookmarkEnd w:id="5"/>
      <w:r w:rsidRPr="00ED3BC8">
        <w:rPr>
          <w:rFonts w:cs="Times New Roman"/>
        </w:rPr>
        <w:t xml:space="preserve"> </w:t>
      </w:r>
    </w:p>
    <w:p w:rsidR="0054447C" w:rsidRDefault="0054447C" w:rsidP="0054447C">
      <w:pPr>
        <w:pStyle w:val="Body"/>
        <w:jc w:val="both"/>
      </w:pPr>
    </w:p>
    <w:p w:rsidR="0054447C" w:rsidRPr="00240D46" w:rsidRDefault="0054447C" w:rsidP="0054447C">
      <w:pPr>
        <w:pStyle w:val="Body"/>
        <w:jc w:val="both"/>
      </w:pPr>
      <w:r>
        <w:t>Sasa, kwa mtazamo mmoja</w:t>
      </w:r>
      <w:r w:rsidRPr="00240D46">
        <w:t>, Paul</w:t>
      </w:r>
      <w:r>
        <w:t>o hakuwa wazi sana juu ya nini watu wanafahamu kupitia ufunuo wa jumla</w:t>
      </w:r>
      <w:r w:rsidRPr="00240D46">
        <w:t xml:space="preserve">. </w:t>
      </w:r>
      <w:r>
        <w:t xml:space="preserve">Kukosekana kwake kwa umaalumu labda hutokana na ukweli kwamba watu tofauti katika maeneo na nyakati tofauti wanakutana na kutambua aina tofauti za ufunuo wa jumla. Hata hivyo, </w:t>
      </w:r>
      <w:r w:rsidRPr="00240D46">
        <w:t>Paul</w:t>
      </w:r>
      <w:r>
        <w:t>o</w:t>
      </w:r>
      <w:r w:rsidRPr="00240D46">
        <w:t xml:space="preserve"> </w:t>
      </w:r>
      <w:r>
        <w:t xml:space="preserve">aliweka wazi kwamba ufunuo wa jumla unafunua angalau aina mbili za taarifa kwa wanadamu: Sifa za Mungu na wajibu wetu unaotakiwa. Katika upande mmoja, kama Paulo anavyoliweka katika Warumi </w:t>
      </w:r>
      <w:r w:rsidRPr="00BB75CE">
        <w:t>1:20</w:t>
      </w:r>
      <w:r w:rsidRPr="00240D46">
        <w:t xml:space="preserve">, </w:t>
      </w:r>
      <w:r>
        <w:t>uumbaji unafunua</w:t>
      </w:r>
      <w:r w:rsidRPr="00240D46">
        <w:t xml:space="preserve">: </w:t>
      </w:r>
    </w:p>
    <w:p w:rsidR="00C16CE3" w:rsidRDefault="00C16CE3" w:rsidP="00C16CE3">
      <w:pPr>
        <w:pStyle w:val="Scripturequotes"/>
        <w:ind w:left="0"/>
        <w:jc w:val="both"/>
      </w:pPr>
    </w:p>
    <w:p w:rsidR="0054447C" w:rsidRPr="002220F8" w:rsidRDefault="0054447C" w:rsidP="00665488">
      <w:pPr>
        <w:pStyle w:val="Scripturequotes"/>
        <w:jc w:val="both"/>
      </w:pPr>
      <w:r>
        <w:t>(Mungu) mambo yake yasiyoonekana</w:t>
      </w:r>
      <w:r w:rsidRPr="002220F8">
        <w:t xml:space="preserve">, </w:t>
      </w:r>
      <w:r>
        <w:t>yaani</w:t>
      </w:r>
      <w:r w:rsidRPr="002220F8">
        <w:t xml:space="preserve">, </w:t>
      </w:r>
      <w:r>
        <w:t>uwe</w:t>
      </w:r>
      <w:r w:rsidR="00F739DF">
        <w:t>za wake wa milele na uungu wake</w:t>
      </w:r>
      <w:r>
        <w:t xml:space="preserve"> (Warumi</w:t>
      </w:r>
      <w:r w:rsidRPr="00BB75CE">
        <w:t xml:space="preserve"> 1:20)</w:t>
      </w:r>
      <w:r>
        <w:t>.</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Hapa Paulo aliweka wazi kwamba sifa za Mungu ambazo haziwezi kuonekana moja kwa moja zinaonekana kwa kificho kupitia uumbaji. Kila mtu, haijalishi ni nani, anao uelewa fulani kuhusu Mungu sifa za Mungu, maana kama tulivyosoma mapema katika Warumi 1:19, “kwa maana Mungu aliwadhihirishia” katika ufunuo wa jumla. kwa mfano, uzuri wa uumbaji huelekeza kuutangaza uzuri wa Mungu. Asili ya uumbaji inapotoa mahitaji kwa binadamu, huonyesha uzuri wa Mungu. Ule upana wa uumbaji </w:t>
      </w:r>
      <w:r w:rsidRPr="0054447C">
        <w:t>huonyesha</w:t>
      </w:r>
      <w:r>
        <w:rPr>
          <w:rFonts w:eastAsia="Times New Roman"/>
          <w:szCs w:val="24"/>
          <w:lang w:val="en-GB" w:eastAsia="en-GB"/>
        </w:rPr>
        <w:t xml:space="preserve"> ukuu wake. Utata wa uumbaji huonyesha hekima isiyo kifani. Na nguvu ya asili yake hufunua nguvu yake ya kimungu.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54447C" w:rsidP="00F9251F">
      <w:pPr>
        <w:pStyle w:val="Interviewtext"/>
        <w:jc w:val="both"/>
      </w:pPr>
      <w:r w:rsidRPr="00F9251F">
        <w:t>Tukitazama mwili wa binadamu, ni sehema ya ufunuo wa jumla. Mungu alitupatia mwili wenye utata mkubwa. Ni wa furaha na ajabu. Kwa mfano, wanasayansi wanakadilia idadi ya viini katika mwili wa binadamu kuwa trilioni the</w:t>
      </w:r>
      <w:r w:rsidR="00C74C11">
        <w:t>l</w:t>
      </w:r>
      <w:r w:rsidRPr="00F9251F">
        <w:t>at</w:t>
      </w:r>
      <w:r w:rsidR="00AD192A">
        <w:t>hi</w:t>
      </w:r>
      <w:r w:rsidRPr="00F9251F">
        <w:t>ni</w:t>
      </w:r>
      <w:r w:rsidR="00C74C11">
        <w:t xml:space="preserve"> </w:t>
      </w:r>
      <w:r w:rsidRPr="00F9251F">
        <w:t xml:space="preserve">na saba! Na kila </w:t>
      </w:r>
      <w:r w:rsidR="00C74C11">
        <w:t>kiini</w:t>
      </w:r>
      <w:r w:rsidRPr="00F9251F">
        <w:t xml:space="preserve"> kina utata na kina umbo fulani na kazi fulani… tunapofikiri juu ya nafasi inayotuzunguka, tunaona mambo ya ajabu. tuna muundo wa jua, na sayari dunia ni moja tu ya sayari ambayo inazunguka jua, na tunaiita hii kuwa ni mfumo wa jua… Sisi tuko katika mfumo mmoja wa jua katika sayari yetu. kile kinachoshangaza zaidi ya haya yote ni kwamba wana sayansi wanakadiria kwamba kuna mamia ya mabilioni ya vimondo! Kwa hilo swali ni: kwanini yote haya? Ni nani aliyetengeneza yote haya? Je inaeleweka kwamba yote haya yalijitokeza tu? Au ni kwamba mwenye busara na Mungu Mkuu, ambae amejaa utukufu na nguvu, asiye na mwanzo wala mwisho aliumba vitu hivi?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w:t>
      </w:r>
      <w:r w:rsidR="0054447C" w:rsidRPr="00F9251F">
        <w:t xml:space="preserve"> Rev. Dr. Emad A. Mikhail, </w:t>
      </w:r>
      <w:r w:rsidR="00F9251F" w:rsidRPr="00690AE6">
        <w:t>tafsiri</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Kwa upande mwingine, katika nyongeza ya kuonyesha sifa za Mungu </w:t>
      </w:r>
      <w:r w:rsidRPr="0054447C">
        <w:t>zisizoonekana</w:t>
      </w:r>
      <w:r>
        <w:rPr>
          <w:rFonts w:eastAsia="Times New Roman"/>
          <w:szCs w:val="24"/>
          <w:lang w:val="en-GB" w:eastAsia="en-GB"/>
        </w:rPr>
        <w:t xml:space="preserve"> ufunuo wa jumla unawasilisha vipengere vya wajibu wetu mbele za Mungu. Sikiliza tena katika Warumi 1:32 ambapo paulo alizungumzia juu ya asili ya dhambi ya mwanadamu: </w:t>
      </w:r>
    </w:p>
    <w:p w:rsidR="0054447C" w:rsidRDefault="0054447C" w:rsidP="0054447C">
      <w:pPr>
        <w:widowControl/>
        <w:autoSpaceDE w:val="0"/>
        <w:autoSpaceDN w:val="0"/>
        <w:adjustRightInd w:val="0"/>
        <w:ind w:left="720" w:right="1056"/>
        <w:rPr>
          <w:rFonts w:ascii="Times New Roman" w:eastAsia="Times New Roman" w:hAnsi="Times New Roman" w:cs="Times New Roman"/>
          <w:color w:val="224163"/>
          <w:szCs w:val="24"/>
          <w:lang w:val="en-GB" w:eastAsia="en-GB"/>
        </w:rPr>
      </w:pPr>
    </w:p>
    <w:p w:rsidR="0054447C" w:rsidRDefault="0054447C" w:rsidP="00F9251F">
      <w:pPr>
        <w:pStyle w:val="Scripturequotes"/>
        <w:jc w:val="both"/>
        <w:rPr>
          <w:rFonts w:eastAsia="Times New Roman" w:cs="Times New Roman"/>
          <w:color w:val="224163"/>
          <w:szCs w:val="24"/>
          <w:lang w:val="en-GB" w:eastAsia="en-GB"/>
        </w:rPr>
      </w:pPr>
      <w:r>
        <w:rPr>
          <w:rFonts w:eastAsia="Times New Roman" w:cs="Times New Roman"/>
          <w:color w:val="224163"/>
          <w:szCs w:val="24"/>
          <w:lang w:val="en-GB" w:eastAsia="en-GB"/>
        </w:rPr>
        <w:t xml:space="preserve">Ambao wakijua sana hukumu ya haki ya Mungu, ya kwamba </w:t>
      </w:r>
      <w:r w:rsidRPr="00F9251F">
        <w:t>wayatendao</w:t>
      </w:r>
      <w:r>
        <w:rPr>
          <w:rFonts w:eastAsia="Times New Roman" w:cs="Times New Roman"/>
          <w:color w:val="224163"/>
          <w:szCs w:val="24"/>
          <w:lang w:val="en-GB" w:eastAsia="en-GB"/>
        </w:rPr>
        <w:t xml:space="preserve"> hayo wamestahili mauti, wanatenda hayo, wala si hivyo tu, bali wanakubaliana nao wayatendao. (Warumi 1:32).</w:t>
      </w:r>
    </w:p>
    <w:p w:rsidR="0054447C" w:rsidRDefault="0054447C" w:rsidP="0054447C">
      <w:pPr>
        <w:widowControl/>
        <w:autoSpaceDE w:val="0"/>
        <w:autoSpaceDN w:val="0"/>
        <w:adjustRightInd w:val="0"/>
        <w:rPr>
          <w:rFonts w:ascii="Times New Roman" w:eastAsia="Times New Roman" w:hAnsi="Times New Roman" w:cs="Times New Roman"/>
          <w:color w:val="000000"/>
          <w:szCs w:val="24"/>
          <w:lang w:val="en-GB" w:eastAsia="en-GB"/>
        </w:rPr>
      </w:pPr>
    </w:p>
    <w:p w:rsidR="0054447C" w:rsidRPr="003604C0" w:rsidRDefault="0054447C" w:rsidP="0054447C">
      <w:pPr>
        <w:pStyle w:val="Body"/>
        <w:jc w:val="both"/>
        <w:rPr>
          <w:rFonts w:eastAsia="Times New Roman"/>
          <w:szCs w:val="24"/>
          <w:lang w:val="en-GB" w:eastAsia="en-GB"/>
        </w:rPr>
      </w:pPr>
      <w:r>
        <w:rPr>
          <w:rFonts w:eastAsia="Times New Roman"/>
          <w:szCs w:val="24"/>
          <w:lang w:val="en-GB" w:eastAsia="en-GB"/>
        </w:rPr>
        <w:t xml:space="preserve">Kwa </w:t>
      </w:r>
      <w:r w:rsidRPr="0054447C">
        <w:t>maana nyingine, vipengere mbalimbali vya uumbaji vinafunua wajibu wa kibinada</w:t>
      </w:r>
      <w:r>
        <w:rPr>
          <w:rFonts w:eastAsia="Times New Roman"/>
          <w:szCs w:val="24"/>
          <w:lang w:val="en-GB" w:eastAsia="en-GB"/>
        </w:rPr>
        <w:t xml:space="preserve">mu ambao tunawajibika mbele za Mungu. Kwa mfano tofauti za kibaiolojia kati ya mwanaume na mwanamke vinafunua wajibu wetu katika utofauti uliowekwa. Utegemezi wa watoto katika matunzo ya wazazi inaonyesha wajibu wa wazazi wote katika kuwatunza watoto wao na wajibu wa watoto katika kuwaheshimu wazazi wao. Mateso </w:t>
      </w:r>
      <w:r w:rsidRPr="0054447C">
        <w:t>ya</w:t>
      </w:r>
      <w:r>
        <w:rPr>
          <w:rFonts w:eastAsia="Times New Roman"/>
          <w:szCs w:val="24"/>
          <w:lang w:val="en-GB" w:eastAsia="en-GB"/>
        </w:rPr>
        <w:t xml:space="preserve"> binadamu katika njaa na vita yanafunua wajibu wetu katika kuonyesha huruma. Kila mahali tunapotazama viumbe vinatuita vikidai kwamba tuyabadilishe maisha yetu yawe katika viwango vya maadili ambavyo Mungu amevidhihirisha ndani na kupitia </w:t>
      </w:r>
      <w:r w:rsidRPr="003604C0">
        <w:rPr>
          <w:rFonts w:eastAsia="Times New Roman"/>
          <w:szCs w:val="24"/>
          <w:lang w:val="en-GB" w:eastAsia="en-GB"/>
        </w:rPr>
        <w:t xml:space="preserve">uumbaji wake. </w:t>
      </w:r>
    </w:p>
    <w:p w:rsidR="0054447C" w:rsidRPr="003604C0" w:rsidRDefault="0054447C" w:rsidP="0054447C">
      <w:pPr>
        <w:pStyle w:val="Body"/>
        <w:jc w:val="both"/>
        <w:rPr>
          <w:rFonts w:eastAsia="Times New Roman"/>
          <w:szCs w:val="24"/>
          <w:lang w:val="en-GB" w:eastAsia="en-GB"/>
        </w:rPr>
      </w:pPr>
      <w:r w:rsidRPr="003604C0">
        <w:rPr>
          <w:rFonts w:eastAsia="Times New Roman"/>
          <w:szCs w:val="24"/>
          <w:lang w:val="en-GB" w:eastAsia="en-GB"/>
        </w:rPr>
        <w:t xml:space="preserve">Kwahiyo, baada ya kuchunguza kuhusu ufunuo wa Mungu kupitia mafundisho ya Ufunuo </w:t>
      </w:r>
      <w:r w:rsidRPr="0054447C">
        <w:t>wa</w:t>
      </w:r>
      <w:r w:rsidRPr="003604C0">
        <w:rPr>
          <w:rFonts w:eastAsia="Times New Roman"/>
          <w:szCs w:val="24"/>
          <w:lang w:val="en-GB" w:eastAsia="en-GB"/>
        </w:rPr>
        <w:t xml:space="preserve"> jumla, sasa tunapaswa kugeukia mafundisho ya ufunuo maalumu.</w:t>
      </w:r>
    </w:p>
    <w:p w:rsidR="0054447C" w:rsidRDefault="0054447C" w:rsidP="0054447C">
      <w:pPr>
        <w:widowControl/>
        <w:autoSpaceDE w:val="0"/>
        <w:autoSpaceDN w:val="0"/>
        <w:adjustRightInd w:val="0"/>
        <w:ind w:firstLine="720"/>
        <w:rPr>
          <w:rFonts w:eastAsia="Times New Roman"/>
          <w:szCs w:val="24"/>
          <w:lang w:val="en-GB" w:eastAsia="en-GB"/>
        </w:rPr>
      </w:pPr>
    </w:p>
    <w:p w:rsidR="0054447C" w:rsidRPr="003604C0" w:rsidRDefault="0054447C" w:rsidP="0054447C">
      <w:pPr>
        <w:widowControl/>
        <w:autoSpaceDE w:val="0"/>
        <w:autoSpaceDN w:val="0"/>
        <w:adjustRightInd w:val="0"/>
        <w:ind w:firstLine="720"/>
        <w:rPr>
          <w:rFonts w:eastAsia="Times New Roman"/>
          <w:szCs w:val="24"/>
          <w:lang w:val="en-GB" w:eastAsia="en-GB"/>
        </w:rPr>
      </w:pPr>
    </w:p>
    <w:p w:rsidR="0054447C" w:rsidRPr="00ED3BC8" w:rsidRDefault="0054447C" w:rsidP="00ED3BC8">
      <w:pPr>
        <w:pStyle w:val="PanelHeading"/>
        <w:rPr>
          <w:rFonts w:cs="Times New Roman"/>
        </w:rPr>
      </w:pPr>
      <w:bookmarkStart w:id="6" w:name="_Toc166056335"/>
      <w:r w:rsidRPr="00ED3BC8">
        <w:rPr>
          <w:rFonts w:cs="Times New Roman"/>
        </w:rPr>
        <w:t>U</w:t>
      </w:r>
      <w:r w:rsidR="00F9251F" w:rsidRPr="00ED3BC8">
        <w:rPr>
          <w:rFonts w:cs="Times New Roman"/>
        </w:rPr>
        <w:t>funuo</w:t>
      </w:r>
      <w:r w:rsidRPr="00ED3BC8">
        <w:rPr>
          <w:rFonts w:cs="Times New Roman"/>
        </w:rPr>
        <w:t xml:space="preserve"> M</w:t>
      </w:r>
      <w:r w:rsidR="00F9251F" w:rsidRPr="00ED3BC8">
        <w:rPr>
          <w:rFonts w:cs="Times New Roman"/>
        </w:rPr>
        <w:t>aalumu</w:t>
      </w:r>
      <w:bookmarkEnd w:id="6"/>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Katika desturi ya Thiolojia ya kikristo, ni kawaida kutofautisha kati ya Ufunuo wa jumla</w:t>
      </w:r>
      <w:r w:rsidR="00EC1ACC">
        <w:rPr>
          <w:rFonts w:eastAsia="Times New Roman"/>
          <w:szCs w:val="24"/>
          <w:lang w:val="en-GB" w:eastAsia="en-GB"/>
        </w:rPr>
        <w:t xml:space="preserve">, yaani </w:t>
      </w:r>
      <w:r w:rsidRPr="0054447C">
        <w:t>namna</w:t>
      </w:r>
      <w:r>
        <w:rPr>
          <w:rFonts w:eastAsia="Times New Roman"/>
          <w:szCs w:val="24"/>
          <w:lang w:val="en-GB" w:eastAsia="en-GB"/>
        </w:rPr>
        <w:t xml:space="preserve"> Mungu alivyojifunua kwa watu wote kupitia vitu vyote</w:t>
      </w:r>
      <w:r w:rsidR="00EC1ACC">
        <w:rPr>
          <w:rFonts w:eastAsia="Times New Roman"/>
          <w:szCs w:val="24"/>
          <w:lang w:val="en-GB" w:eastAsia="en-GB"/>
        </w:rPr>
        <w:t xml:space="preserve"> </w:t>
      </w:r>
      <w:r>
        <w:rPr>
          <w:rFonts w:eastAsia="Times New Roman"/>
          <w:szCs w:val="24"/>
          <w:lang w:val="en-GB" w:eastAsia="en-GB"/>
        </w:rPr>
        <w:t>na ufunuo maalumu. Tofauti hizi zinasaidia katika njia mbalimbali, lakini tunapaswa kuwa waangalifu zaidi. Wakati waprotestanti wa kiinjili wanapozungumzia juu ya ufunuo maalumu, mara zote hufikiri kwa Undani juu ya maandiko. Ili kuwa na uhakika, Biblia</w:t>
      </w:r>
      <w:r w:rsidR="00F9251F">
        <w:rPr>
          <w:rFonts w:eastAsia="Times New Roman"/>
          <w:szCs w:val="24"/>
          <w:lang w:val="en-GB" w:eastAsia="en-GB"/>
        </w:rPr>
        <w:t xml:space="preserve"> </w:t>
      </w:r>
      <w:r>
        <w:rPr>
          <w:rFonts w:eastAsia="Times New Roman"/>
          <w:szCs w:val="24"/>
          <w:lang w:val="en-GB" w:eastAsia="en-GB"/>
        </w:rPr>
        <w:t xml:space="preserve">ni kipimo cha muhimu cha ufunuo maalumu wa Mungu, lakini ufunuo maalumu unahusisha mambo zaidi ya Biblia. </w:t>
      </w:r>
    </w:p>
    <w:p w:rsidR="0054447C" w:rsidRDefault="0054447C" w:rsidP="0054447C">
      <w:pPr>
        <w:pStyle w:val="Body"/>
        <w:jc w:val="both"/>
        <w:rPr>
          <w:rFonts w:eastAsia="Times New Roman"/>
          <w:szCs w:val="24"/>
          <w:lang w:val="en-GB" w:eastAsia="en-GB"/>
        </w:rPr>
      </w:pPr>
      <w:r w:rsidRPr="0054447C">
        <w:t>Ufunuo</w:t>
      </w:r>
      <w:r>
        <w:rPr>
          <w:rFonts w:eastAsia="Times New Roman"/>
          <w:szCs w:val="24"/>
          <w:lang w:val="en-GB" w:eastAsia="en-GB"/>
        </w:rPr>
        <w:t xml:space="preserve"> maalumu umeitwa “maalumu” kikubwa ni kwasababu haujatolewa kwa watu wote katika maeneo yote, lakini umetolewa kwa watu au makundi maalumu ya watu. aina hii ya ufunuo imeonekana kwa njia mbalimbali katika historia yote. Lakini kwa mtazamo wa Kikristo, Mungu alijifunua mwenyewe kwa ufasaha na ukamilifu katika mwanawe Yesu.</w:t>
      </w:r>
      <w:r w:rsidR="009B0F25">
        <w:rPr>
          <w:rFonts w:eastAsia="Times New Roman"/>
          <w:szCs w:val="24"/>
          <w:lang w:val="en-GB" w:eastAsia="en-GB"/>
        </w:rPr>
        <w:t xml:space="preserve"> W</w:t>
      </w:r>
      <w:r w:rsidR="00C74C11">
        <w:rPr>
          <w:rFonts w:eastAsia="Times New Roman"/>
          <w:szCs w:val="24"/>
          <w:lang w:val="en-GB" w:eastAsia="en-GB"/>
        </w:rPr>
        <w:t>aebrania 1:1</w:t>
      </w:r>
      <w:r w:rsidR="009B0F25">
        <w:rPr>
          <w:rFonts w:eastAsia="Times New Roman"/>
          <w:szCs w:val="24"/>
          <w:lang w:val="en-GB" w:eastAsia="en-GB"/>
        </w:rPr>
        <w:t>-3 inatupatia ufupisho wa mtazamo wa ufunuo maalumu,</w:t>
      </w:r>
    </w:p>
    <w:p w:rsidR="0054447C" w:rsidRDefault="0054447C" w:rsidP="0054447C">
      <w:pPr>
        <w:widowControl/>
        <w:autoSpaceDE w:val="0"/>
        <w:autoSpaceDN w:val="0"/>
        <w:adjustRightInd w:val="0"/>
        <w:ind w:left="720" w:right="1056"/>
        <w:rPr>
          <w:rFonts w:ascii="Times New Roman" w:eastAsia="Times New Roman" w:hAnsi="Times New Roman" w:cs="Times New Roman"/>
          <w:color w:val="224163"/>
          <w:szCs w:val="24"/>
          <w:lang w:val="en-GB" w:eastAsia="en-GB"/>
        </w:rPr>
      </w:pPr>
    </w:p>
    <w:p w:rsidR="0054447C" w:rsidRDefault="0054447C" w:rsidP="00F9251F">
      <w:pPr>
        <w:pStyle w:val="Scripturequotes"/>
        <w:jc w:val="both"/>
        <w:rPr>
          <w:rFonts w:eastAsia="Times New Roman" w:cs="Times New Roman"/>
          <w:color w:val="224163"/>
          <w:szCs w:val="24"/>
          <w:lang w:val="en-GB" w:eastAsia="en-GB"/>
        </w:rPr>
      </w:pPr>
      <w:r>
        <w:rPr>
          <w:rFonts w:eastAsia="Times New Roman" w:cs="Times New Roman"/>
          <w:color w:val="224163"/>
          <w:szCs w:val="24"/>
          <w:lang w:val="en-GB" w:eastAsia="en-GB"/>
        </w:rPr>
        <w:t xml:space="preserve">Mungu ambaye alisema zamani na baba zeta katika manabii kwa sehema nyingi na kwa njia nyingi, mwisho wa situ hizi amesema na sisi </w:t>
      </w:r>
      <w:r w:rsidRPr="00F9251F">
        <w:t>katika</w:t>
      </w:r>
      <w:r>
        <w:rPr>
          <w:rFonts w:eastAsia="Times New Roman" w:cs="Times New Roman"/>
          <w:color w:val="224163"/>
          <w:szCs w:val="24"/>
          <w:lang w:val="en-GB" w:eastAsia="en-GB"/>
        </w:rPr>
        <w:t xml:space="preserve"> Mwana, aliyemweka kuwa mrithi wa yote, tena kwa yeye aliufanya ulimwengu. Yeye kwakuwa ni mng’ao wa utuk</w:t>
      </w:r>
      <w:r w:rsidR="00F739DF">
        <w:rPr>
          <w:rFonts w:eastAsia="Times New Roman" w:cs="Times New Roman"/>
          <w:color w:val="224163"/>
          <w:szCs w:val="24"/>
          <w:lang w:val="en-GB" w:eastAsia="en-GB"/>
        </w:rPr>
        <w:t>ufu wake na chapa ya nafsi yake</w:t>
      </w:r>
      <w:r>
        <w:rPr>
          <w:rFonts w:eastAsia="Times New Roman" w:cs="Times New Roman"/>
          <w:color w:val="224163"/>
          <w:szCs w:val="24"/>
          <w:lang w:val="en-GB" w:eastAsia="en-GB"/>
        </w:rPr>
        <w:t xml:space="preserve"> (Waebrania 1:1-3).</w:t>
      </w:r>
    </w:p>
    <w:p w:rsidR="0054447C" w:rsidRDefault="0054447C" w:rsidP="0054447C">
      <w:pPr>
        <w:widowControl/>
        <w:autoSpaceDE w:val="0"/>
        <w:autoSpaceDN w:val="0"/>
        <w:adjustRightInd w:val="0"/>
        <w:ind w:left="720" w:right="1056"/>
        <w:rPr>
          <w:rFonts w:ascii="Times New Roman" w:eastAsia="Times New Roman" w:hAnsi="Times New Roman" w:cs="Times New Roman"/>
          <w:color w:val="224163"/>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Kabla ya ujio wa Kristo, Mungu alijifunua yeye mwenyewe na mapenzi yake katika njia nyingi maalumu. Alisema moja kwa moja na watu, aliwapatia maono ya kimungu, </w:t>
      </w:r>
      <w:r w:rsidRPr="0054447C">
        <w:t>alifungua</w:t>
      </w:r>
      <w:r>
        <w:rPr>
          <w:rFonts w:eastAsia="Times New Roman"/>
          <w:szCs w:val="24"/>
          <w:lang w:val="en-GB" w:eastAsia="en-GB"/>
        </w:rPr>
        <w:t xml:space="preserve"> macho yao waone maono, na alisema kupitia manabii, makuhani, wafalme, na </w:t>
      </w:r>
      <w:r w:rsidRPr="00BD33CD">
        <w:rPr>
          <w:rFonts w:eastAsia="Times New Roman"/>
          <w:szCs w:val="24"/>
          <w:lang w:val="en-GB" w:eastAsia="en-GB"/>
        </w:rPr>
        <w:t>washauri</w:t>
      </w:r>
      <w:r>
        <w:rPr>
          <w:rFonts w:eastAsia="Times New Roman"/>
          <w:szCs w:val="24"/>
          <w:lang w:val="en-GB" w:eastAsia="en-GB"/>
        </w:rPr>
        <w:t xml:space="preserve"> mbalimbali. Lakini hakuna kati ya mafunuo haya yanaweza kulinganishwa na ukamilifu na utukufu uliotukuka wa ufunuo katika Kristo, mwana wa Mungu.</w:t>
      </w:r>
      <w:r w:rsidR="00F9251F">
        <w:rPr>
          <w:rFonts w:eastAsia="Times New Roman"/>
          <w:szCs w:val="24"/>
          <w:lang w:val="en-GB" w:eastAsia="en-GB"/>
        </w:rPr>
        <w:t xml:space="preserve"> </w:t>
      </w:r>
      <w:r>
        <w:rPr>
          <w:rFonts w:eastAsia="Times New Roman"/>
          <w:szCs w:val="24"/>
          <w:lang w:val="en-GB" w:eastAsia="en-GB"/>
        </w:rPr>
        <w:t>Maisha ya Yesu na mafundisho ndio ufunuo maalumu wa juu wa Mungu.</w:t>
      </w:r>
      <w:r w:rsidR="00F9251F">
        <w:rPr>
          <w:rFonts w:eastAsia="Times New Roman"/>
          <w:szCs w:val="24"/>
          <w:lang w:val="en-GB" w:eastAsia="en-GB"/>
        </w:rPr>
        <w:t xml:space="preserve"> </w:t>
      </w:r>
      <w:r>
        <w:rPr>
          <w:rFonts w:eastAsia="Times New Roman"/>
          <w:szCs w:val="24"/>
          <w:lang w:val="en-GB" w:eastAsia="en-GB"/>
        </w:rPr>
        <w:t>Na kwasababu hiyo, ni sahihi kabisa kusema kwamba kipimo cha Thiolojia ya Kikristo ni kujifunua kwa Mungu katika Kristo.</w:t>
      </w:r>
      <w:r w:rsidR="00F9251F">
        <w:rPr>
          <w:rFonts w:eastAsia="Times New Roman"/>
          <w:szCs w:val="24"/>
          <w:lang w:val="en-GB" w:eastAsia="en-GB"/>
        </w:rPr>
        <w:t xml:space="preserve"> </w:t>
      </w:r>
      <w:r>
        <w:rPr>
          <w:rFonts w:eastAsia="Times New Roman"/>
          <w:szCs w:val="24"/>
          <w:lang w:val="en-GB" w:eastAsia="en-GB"/>
        </w:rPr>
        <w:t xml:space="preserve">Sasa, kujitoa huku kwa Kristo kama ufunuo wa Mungu wa </w:t>
      </w:r>
      <w:r w:rsidRPr="0054447C">
        <w:t>juu</w:t>
      </w:r>
      <w:r>
        <w:rPr>
          <w:rFonts w:eastAsia="Times New Roman"/>
          <w:szCs w:val="24"/>
          <w:lang w:val="en-GB" w:eastAsia="en-GB"/>
        </w:rPr>
        <w:t xml:space="preserve"> inatupeleka katika maana kadhaa. Lakini kwa ajili ya lengo letu moja kati ya maana muhimu na dhahiri ni kwamba tunatakiwa pia kujali maandiko kama ufunuo wa Mungu.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54447C" w:rsidP="00F9251F">
      <w:pPr>
        <w:pStyle w:val="Interviewtext"/>
        <w:jc w:val="both"/>
      </w:pPr>
      <w:r w:rsidRPr="00F9251F">
        <w:t xml:space="preserve">Tunapofikiri kwamba ni kwa nini tunapaswa kutii Agano la kale na Jipya kama ufunuo wa Mungu, tunaweza kufukiri namna Yesu Kristo alivyoyachukulia maandiko. Wakati Yesu aliposoma maandiko, mamlaka yake yalitoka wapi? Alidai kwamba alitoka kwa baba, lakini mara nyingi aliporejea katika mamlaka ya Baba maana yake yalijegwa katika Agano la kale. Hiyo inamaanisha kwamba, Biblia ambayo Yesu alisoma ilikuwa ni ukamilifu wa Agano la Kale; Agano la Kale lilikuwa ndio </w:t>
      </w:r>
      <w:r w:rsidR="009B0F25">
        <w:t>kanoni</w:t>
      </w:r>
      <w:r w:rsidRPr="00F9251F">
        <w:t xml:space="preserve"> yake. Ndipo akatuambia pia kwamba alitupatia mitume na manabii. Kama Waefeso 2, 4 kwa kurudia rudia inasisitiza kwamba Yesu Kristo ndiye jiwe kuu la pembeni. pamoja na mitume</w:t>
      </w:r>
      <w:r w:rsidR="00F9251F">
        <w:t xml:space="preserve"> </w:t>
      </w:r>
      <w:r w:rsidRPr="00F9251F">
        <w:t xml:space="preserve">na manabii kama msingi wa kanisa. Kwetu sisi Agano la Kale na Jipya kwa pamoja ndio ufunuo ambao tumeupokea. </w:t>
      </w:r>
    </w:p>
    <w:p w:rsidR="0054447C" w:rsidRPr="00F9251F" w:rsidRDefault="0054447C" w:rsidP="00F9251F">
      <w:pPr>
        <w:pStyle w:val="Interviewtext"/>
        <w:jc w:val="both"/>
      </w:pPr>
    </w:p>
    <w:p w:rsidR="0054447C" w:rsidRPr="00F9251F" w:rsidRDefault="00665488" w:rsidP="00F9251F">
      <w:pPr>
        <w:pStyle w:val="Professorname"/>
      </w:pPr>
      <w:r>
        <w:t xml:space="preserve">— </w:t>
      </w:r>
      <w:r w:rsidR="0054447C" w:rsidRPr="00F9251F">
        <w:t xml:space="preserve">Dr. Biao Chen, </w:t>
      </w:r>
      <w:r w:rsidR="00F9251F" w:rsidRPr="00690AE6">
        <w:t>tafsiri</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Wale wamtazamao Kristo kama ufunuo wa juu ya Mungu wanapaswa kuufuata mfano wake na kuyafuata mafundisho yake kwa kupokea Agano la Kale na Jipya kama ufunuo maalumu wa Mungu kwa watu wake leo. </w:t>
      </w:r>
    </w:p>
    <w:p w:rsidR="0054447C" w:rsidRDefault="0054447C" w:rsidP="0054447C">
      <w:pPr>
        <w:widowControl/>
        <w:autoSpaceDE w:val="0"/>
        <w:autoSpaceDN w:val="0"/>
        <w:adjustRightInd w:val="0"/>
        <w:ind w:firstLine="720"/>
        <w:rPr>
          <w:rFonts w:ascii="Times New Roman" w:eastAsia="Times New Roman" w:hAnsi="Times New Roman" w:cs="Times New Roman"/>
          <w:b/>
          <w:bCs/>
          <w:color w:val="000000"/>
          <w:szCs w:val="24"/>
          <w:lang w:val="en-GB" w:eastAsia="en-GB"/>
        </w:rPr>
      </w:pPr>
    </w:p>
    <w:p w:rsidR="0054447C" w:rsidRPr="00F9251F" w:rsidRDefault="0054447C" w:rsidP="00F9251F">
      <w:pPr>
        <w:pStyle w:val="Interviewtext"/>
        <w:jc w:val="both"/>
      </w:pPr>
      <w:r w:rsidRPr="00F9251F">
        <w:t>Ni muhimu kwetu sisi kuyapenda maandiko</w:t>
      </w:r>
      <w:r w:rsidR="00F9251F">
        <w:t xml:space="preserve"> </w:t>
      </w:r>
      <w:r w:rsidRPr="00F9251F">
        <w:t>tukiwa na uelewa ya kwamba ni kutoka katika moyo wa Mungu. Mungu ni Baba yetu wa mbinguni katika Kristo, na anatuambia, na pale maandiko yanapotufundisha, tunahitaji kupenda kile anachokisema. Na labda hakuna sehema ya maandiko ambayo inayofunua upendo huu katika maandiko kama</w:t>
      </w:r>
      <w:r w:rsidR="00F9251F">
        <w:t xml:space="preserve"> </w:t>
      </w:r>
      <w:r w:rsidRPr="00F9251F">
        <w:t>Zaburi 119. Mwandishi wa Zaburi, mara kwa mara amesema, “Sheria yako naipenda kwa ajabu mno, ndiyo kutafakari kwangu mchana kutwa. Ninakula neno lako; Ninalitafakari; ni chakula changu” Na anafurahia mstari baada ya mstari</w:t>
      </w:r>
      <w:r w:rsidR="00EC1ACC">
        <w:t>. M</w:t>
      </w:r>
      <w:r w:rsidRPr="00F9251F">
        <w:t xml:space="preserve">istari </w:t>
      </w:r>
      <w:r w:rsidR="00EC1ACC" w:rsidRPr="00F9251F">
        <w:t>176</w:t>
      </w:r>
      <w:r w:rsidRPr="00F9251F">
        <w:t xml:space="preserve">ya kufurahia katika sheria ya Mungu. Na ninafikiri kwamba ni kwa kiasi gani zaidi, mimi kama muumini mpya wa agano Jipya, nifurahie katika neno lote la Mungu? Tuna “ahadi bora zaidi,” kitabu cha Waebrania kinatuambia, tunao utosherevu wa maisha ya Kristo, na kwa hiyo ninaweza kupenda chochote mwandishi wa Zaburi 119 alichokipenda, pamoja na mengine mengi. </w:t>
      </w:r>
    </w:p>
    <w:p w:rsidR="0054447C" w:rsidRDefault="0054447C" w:rsidP="0054447C">
      <w:pPr>
        <w:widowControl/>
        <w:autoSpaceDE w:val="0"/>
        <w:autoSpaceDN w:val="0"/>
        <w:adjustRightInd w:val="0"/>
        <w:ind w:firstLine="720"/>
        <w:rPr>
          <w:rFonts w:ascii="Times New Roman" w:eastAsia="Times New Roman" w:hAnsi="Times New Roman" w:cs="Times New Roman"/>
          <w:b/>
          <w:bCs/>
          <w:color w:val="000000"/>
          <w:szCs w:val="24"/>
          <w:lang w:val="en-GB" w:eastAsia="en-GB"/>
        </w:rPr>
      </w:pPr>
    </w:p>
    <w:p w:rsidR="0054447C" w:rsidRPr="00F9251F" w:rsidRDefault="00665488" w:rsidP="00F9251F">
      <w:pPr>
        <w:pStyle w:val="Professorname"/>
      </w:pPr>
      <w:r>
        <w:t xml:space="preserve">— </w:t>
      </w:r>
      <w:r w:rsidR="0054447C" w:rsidRPr="00F9251F">
        <w:t>Dr. Andrew Davis</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Tumeona kwamba, katika siku zetu, kuupata ufunuo wa Mungu inahitaji vyote ufunuo wa jumla katika uumbaji na ufunuo maalumu katika maandiko. Sasa, hebu na tugeuzie </w:t>
      </w:r>
      <w:r w:rsidRPr="0054447C">
        <w:t>umakini</w:t>
      </w:r>
      <w:r>
        <w:rPr>
          <w:rFonts w:eastAsia="Times New Roman"/>
          <w:szCs w:val="24"/>
          <w:lang w:val="en-GB" w:eastAsia="en-GB"/>
        </w:rPr>
        <w:t xml:space="preserve"> wetu katika muunganiko uliopo kati ya mafundisho haya. Kuuelewa muungangiko huu utatusaidia sisi tuone kwamba hatutaweza kudharau aina yoyote ya ufunuo.</w:t>
      </w:r>
      <w:r w:rsidR="00F9251F">
        <w:rPr>
          <w:rFonts w:eastAsia="Times New Roman"/>
          <w:szCs w:val="24"/>
          <w:lang w:val="en-GB" w:eastAsia="en-GB"/>
        </w:rPr>
        <w:t xml:space="preserve"> </w:t>
      </w:r>
    </w:p>
    <w:p w:rsidR="00C16CE3" w:rsidRDefault="00C16CE3" w:rsidP="00C16CE3">
      <w:pPr>
        <w:pStyle w:val="BulletHeading"/>
      </w:pPr>
    </w:p>
    <w:p w:rsidR="00665488" w:rsidRDefault="00665488" w:rsidP="00C16CE3">
      <w:pPr>
        <w:pStyle w:val="BulletHeading"/>
      </w:pPr>
    </w:p>
    <w:p w:rsidR="0054447C" w:rsidRPr="00ED3BC8" w:rsidRDefault="0054447C" w:rsidP="00ED3BC8">
      <w:pPr>
        <w:pStyle w:val="PanelHeading"/>
        <w:rPr>
          <w:rFonts w:cs="Times New Roman"/>
        </w:rPr>
      </w:pPr>
      <w:bookmarkStart w:id="7" w:name="_Toc166056336"/>
      <w:r w:rsidRPr="00ED3BC8">
        <w:rPr>
          <w:rFonts w:cs="Times New Roman"/>
        </w:rPr>
        <w:t>M</w:t>
      </w:r>
      <w:r w:rsidR="00F9251F" w:rsidRPr="00ED3BC8">
        <w:rPr>
          <w:rFonts w:cs="Times New Roman"/>
        </w:rPr>
        <w:t>uungan</w:t>
      </w:r>
      <w:r w:rsidR="00592D5D" w:rsidRPr="00ED3BC8">
        <w:rPr>
          <w:rFonts w:cs="Times New Roman"/>
        </w:rPr>
        <w:t>ik</w:t>
      </w:r>
      <w:r w:rsidR="00F9251F" w:rsidRPr="00ED3BC8">
        <w:rPr>
          <w:rFonts w:cs="Times New Roman"/>
        </w:rPr>
        <w:t>o</w:t>
      </w:r>
      <w:bookmarkEnd w:id="7"/>
    </w:p>
    <w:p w:rsidR="00C16CE3" w:rsidRPr="001A4A10" w:rsidRDefault="00C16CE3" w:rsidP="00C16CE3">
      <w:pPr>
        <w:pStyle w:val="BulletHeading"/>
        <w:ind w:left="720" w:firstLine="720"/>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Kitu cha mwisho tunachoweza kufanya tunapoendelea kujenga Thiolojia ya Kikristo ni </w:t>
      </w:r>
      <w:r w:rsidRPr="0054447C">
        <w:t>kutojali</w:t>
      </w:r>
      <w:r>
        <w:rPr>
          <w:rFonts w:eastAsia="Times New Roman"/>
          <w:szCs w:val="24"/>
          <w:lang w:val="en-GB" w:eastAsia="en-GB"/>
        </w:rPr>
        <w:t xml:space="preserve"> chochote ambacho Mungu amekifunua ama katika ufunuo wa ujumla au maalumu. Yesu alionyesha umuhimu wa ufunuo wa jumla katika mifano yake na pia kila mara alilinganisha na uzoefu wa maisha ya kawaida katika mafundisho yake. Alionyesha pia umuhimu wa ufunuo maalumu kila mara aliporejea katika maandiko. Lakini kwako wewe na mimi kutegemea katika Nia hizi mbili za ufunuo kama Yesu alivyofanya, ni lazima tutambue namna zilivyounganika kwa undani. Ufunuo maalumu wa maandiko unatuongoza kadiri tunavyotafakari juu ya Ufunuo wa jumla. Na Ufunuoa wa jumla unatusaidia sisi kadiri tunavyotafuta kutambua ufunuo maalumu wa Mungu katika maandiko. Katika kila hatua tunapoendelea, hizi mbili zinakwenda kwa pamoja.</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sidRPr="0054447C">
        <w:t>Tutagusia</w:t>
      </w:r>
      <w:r>
        <w:rPr>
          <w:rFonts w:eastAsia="Times New Roman"/>
          <w:szCs w:val="24"/>
          <w:lang w:val="en-GB" w:eastAsia="en-GB"/>
        </w:rPr>
        <w:t xml:space="preserve"> vipengere viwili vya muunganiko kati ya hizi aina za ufunuo; Mwingiliano wa Ufunuo wa jumla na maalumu na hitaji la aina zote hizi za ufunuo. Hebu na tutazame kwanza katika mwingiliano kati ya ufunuo malum na ufunuo wa jumla.</w:t>
      </w:r>
    </w:p>
    <w:p w:rsidR="0054447C" w:rsidRDefault="0054447C" w:rsidP="00EC1ACC">
      <w:pPr>
        <w:widowControl/>
        <w:autoSpaceDE w:val="0"/>
        <w:autoSpaceDN w:val="0"/>
        <w:adjustRightInd w:val="0"/>
        <w:rPr>
          <w:rFonts w:eastAsia="Times New Roman"/>
          <w:color w:val="853609"/>
          <w:sz w:val="28"/>
          <w:szCs w:val="28"/>
          <w:lang w:val="en-GB" w:eastAsia="en-GB"/>
        </w:rPr>
      </w:pPr>
    </w:p>
    <w:p w:rsidR="00665488" w:rsidRDefault="00665488" w:rsidP="00EC1ACC">
      <w:pPr>
        <w:widowControl/>
        <w:autoSpaceDE w:val="0"/>
        <w:autoSpaceDN w:val="0"/>
        <w:adjustRightInd w:val="0"/>
        <w:rPr>
          <w:rFonts w:eastAsia="Times New Roman"/>
          <w:color w:val="853609"/>
          <w:sz w:val="28"/>
          <w:szCs w:val="28"/>
          <w:lang w:val="en-GB" w:eastAsia="en-GB"/>
        </w:rPr>
      </w:pPr>
    </w:p>
    <w:p w:rsidR="0054447C" w:rsidRDefault="0054447C" w:rsidP="00ED3BC8">
      <w:pPr>
        <w:pStyle w:val="BulletHeading"/>
        <w:jc w:val="both"/>
        <w:rPr>
          <w:rFonts w:cs="Times New Roman"/>
        </w:rPr>
      </w:pPr>
      <w:bookmarkStart w:id="8" w:name="_Toc166056337"/>
      <w:r w:rsidRPr="0054447C">
        <w:rPr>
          <w:rFonts w:cs="Times New Roman"/>
        </w:rPr>
        <w:t>Mwingiliano</w:t>
      </w:r>
      <w:bookmarkEnd w:id="8"/>
      <w:r w:rsidR="00EC1ACC">
        <w:rPr>
          <w:rFonts w:cs="Times New Roman"/>
        </w:rPr>
        <w:t xml:space="preserve"> </w:t>
      </w:r>
    </w:p>
    <w:p w:rsidR="005A55DE" w:rsidRPr="00EC1ACC" w:rsidRDefault="005A55DE" w:rsidP="00EC1ACC">
      <w:pPr>
        <w:pStyle w:val="BulletHeading"/>
        <w:ind w:firstLine="720"/>
        <w:jc w:val="both"/>
        <w:rPr>
          <w:rFonts w:cs="Times New Roman"/>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Pamoja na kwamba kila mara tunazungumzia juu ya ufunuo wa jumla na maalumu chini ya kifungu tofauti, tunahitaji kutambua kwamba aina hizi mbili za ufunuo zinaingiliana kwa kiwango kikubwa. Ili kuona hili, tunapaswa kutambua utofauti wa mafundisho unaopatikana katika aina zote za funuo.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Kwa upande mmoja, ufunuo maalumu katika maandiko unagusa masomo mengi ambayo hufanya mwendelezo kati ya mawazo yasiyo ya kawaida na mawazo ya kawaida. Baadhi ya vifungu vya Biblia sio vya kawaida kiasi kwamba hakuna mtu ambaye angeweza kuviandika kupia uchunguzi ama uzoefu wa kawaida, hata pamoja na uongozi wa kiungu. </w:t>
      </w:r>
      <w:r w:rsidRPr="0054447C">
        <w:t>Vifungu</w:t>
      </w:r>
      <w:r>
        <w:rPr>
          <w:rFonts w:eastAsia="Times New Roman"/>
          <w:szCs w:val="24"/>
          <w:lang w:val="en-GB" w:eastAsia="en-GB"/>
        </w:rPr>
        <w:t xml:space="preserve"> hivi vya Biblia vilitolewa katika hali isiyo ya kawada, kwa njia ya </w:t>
      </w:r>
      <w:r w:rsidRPr="00E21852">
        <w:rPr>
          <w:rFonts w:eastAsia="Times New Roman"/>
          <w:szCs w:val="24"/>
          <w:lang w:val="en-GB" w:eastAsia="en-GB"/>
        </w:rPr>
        <w:t>Mungu</w:t>
      </w:r>
      <w:r>
        <w:rPr>
          <w:rFonts w:eastAsia="Times New Roman"/>
          <w:szCs w:val="24"/>
          <w:lang w:val="en-GB" w:eastAsia="en-GB"/>
        </w:rPr>
        <w:t>. Labda mfano ulio halisi zaidi wa aina hii ya maandiko katika Biblia ni vifungu vya maandiko kama Daniel, Joeli na Ufunuo. Watu walioandika maandiko haya walipokea taarifa hizi kupitia maono na njia zingine za Mungu ambazo zilitolewa maalumu kwa ajili yao. Katika uelewa huu, tunaweza kuviita vifungu hivi vya maandiko “Ufunuo maalumu zaidi”.</w:t>
      </w:r>
      <w:r w:rsidR="00F9251F">
        <w:rPr>
          <w:rFonts w:eastAsia="Times New Roman"/>
          <w:szCs w:val="24"/>
          <w:lang w:val="en-GB" w:eastAsia="en-GB"/>
        </w:rPr>
        <w:t xml:space="preserve"> </w:t>
      </w:r>
    </w:p>
    <w:p w:rsidR="0054447C" w:rsidRDefault="00F739DF" w:rsidP="0054447C">
      <w:pPr>
        <w:pStyle w:val="Body"/>
        <w:jc w:val="both"/>
        <w:rPr>
          <w:rFonts w:eastAsia="Times New Roman"/>
          <w:szCs w:val="24"/>
          <w:lang w:val="en-GB" w:eastAsia="en-GB"/>
        </w:rPr>
      </w:pPr>
      <w:r>
        <w:rPr>
          <w:rFonts w:eastAsia="Times New Roman"/>
          <w:szCs w:val="24"/>
          <w:lang w:val="en-GB" w:eastAsia="en-GB"/>
        </w:rPr>
        <w:t>K</w:t>
      </w:r>
      <w:r w:rsidR="0054447C">
        <w:rPr>
          <w:rFonts w:eastAsia="Times New Roman"/>
          <w:szCs w:val="24"/>
          <w:lang w:val="en-GB" w:eastAsia="en-GB"/>
        </w:rPr>
        <w:t>atika mwendelezo huu, kitu kama kuelewana kinaonekana katika maandiko ambako tunakutana na viini vilivyochanganyikana</w:t>
      </w:r>
      <w:r w:rsidR="00F9251F">
        <w:rPr>
          <w:rFonts w:eastAsia="Times New Roman"/>
          <w:szCs w:val="24"/>
          <w:lang w:val="en-GB" w:eastAsia="en-GB"/>
        </w:rPr>
        <w:t xml:space="preserve"> </w:t>
      </w:r>
      <w:r w:rsidR="0054447C">
        <w:rPr>
          <w:rFonts w:eastAsia="Times New Roman"/>
          <w:szCs w:val="24"/>
          <w:lang w:val="en-GB" w:eastAsia="en-GB"/>
        </w:rPr>
        <w:t>kama siri</w:t>
      </w:r>
      <w:r w:rsidR="0054447C">
        <w:rPr>
          <w:rFonts w:eastAsia="Times New Roman"/>
          <w:color w:val="00B0F0"/>
          <w:szCs w:val="24"/>
          <w:lang w:val="en-GB" w:eastAsia="en-GB"/>
        </w:rPr>
        <w:t xml:space="preserve"> </w:t>
      </w:r>
      <w:r w:rsidR="0054447C">
        <w:rPr>
          <w:rFonts w:eastAsia="Times New Roman"/>
          <w:szCs w:val="24"/>
          <w:lang w:val="en-GB" w:eastAsia="en-GB"/>
        </w:rPr>
        <w:t>au ufahamu usio wa kawaida na ufahamu uliootolewa na roho kupitia njia za kawaida.</w:t>
      </w:r>
      <w:r w:rsidR="00B5380C">
        <w:rPr>
          <w:rFonts w:eastAsia="Times New Roman"/>
          <w:szCs w:val="24"/>
          <w:lang w:val="en-GB" w:eastAsia="en-GB"/>
        </w:rPr>
        <w:t xml:space="preserve"> Chukulia</w:t>
      </w:r>
      <w:r w:rsidR="0054447C">
        <w:rPr>
          <w:rFonts w:eastAsia="Times New Roman"/>
          <w:szCs w:val="24"/>
          <w:lang w:val="en-GB" w:eastAsia="en-GB"/>
        </w:rPr>
        <w:t xml:space="preserve"> mfano, vitabu vya biblia vya </w:t>
      </w:r>
      <w:r w:rsidR="00B5380C">
        <w:rPr>
          <w:rFonts w:eastAsia="Times New Roman"/>
          <w:szCs w:val="24"/>
          <w:lang w:val="en-GB" w:eastAsia="en-GB"/>
        </w:rPr>
        <w:t>W</w:t>
      </w:r>
      <w:r w:rsidR="0054447C">
        <w:rPr>
          <w:rFonts w:eastAsia="Times New Roman"/>
          <w:szCs w:val="24"/>
          <w:lang w:val="en-GB" w:eastAsia="en-GB"/>
        </w:rPr>
        <w:t xml:space="preserve">afalme na injili ya Luka. Waandishi wa vitabu hivi kwa ufasaha walitaja kwamba walikusanya taarifa zao nyingi kutoka vyanzo vya binadamu wa kawaida. Kitabu cha Wafalme kinarejerea heshima ya ufalme wa Israel na Yuda. Kitabu cha Luka kinataja kwamba alikusanya taarifa zake kutoka kwa mashahidi wa macho wa maisha ya Yesu. Uelewa maalumu kwa uweza wa </w:t>
      </w:r>
      <w:r w:rsidR="0054447C" w:rsidRPr="00E21852">
        <w:rPr>
          <w:rFonts w:eastAsia="Times New Roman"/>
          <w:szCs w:val="24"/>
          <w:lang w:val="en-GB" w:eastAsia="en-GB"/>
        </w:rPr>
        <w:t>Mungu</w:t>
      </w:r>
      <w:r w:rsidR="0054447C">
        <w:rPr>
          <w:rFonts w:eastAsia="Times New Roman"/>
          <w:szCs w:val="24"/>
          <w:lang w:val="en-GB" w:eastAsia="en-GB"/>
        </w:rPr>
        <w:t xml:space="preserve"> uliongezwa kwa uhakika pale roho wa Mungu alipowaongoza hawa waandishi wa Biblia. Walikuwa na ufahamu katika usahihi wa taarifa walizozipata kutoka vyanzo vyao, ufahamu juu ya kutafsiri vyanzo hivyo, na ufahamu juu ya taarifa ambazo haziwezi kupatikana kupitia njia za kawaida. Kwa hiyo, katika uelewa huu vifungu hivi vya Biblia vinaunganisha yasiyo ya kawaida na yaliyo ya kawaida.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Zaidi ya hapa, vifungu vikubwa vya maandiko vinajumuisha ufahamu wa kawaida usisimuao ndani mwake. hii ni kwa sababu Roho Mtakatifu mara nyingi aliwaongoza waandishi wa biblia kufanya uamzi sahihi juu ya mambo ya kawaida. Kwa mfano katika Mithali 30:25 tunasoma: </w:t>
      </w:r>
    </w:p>
    <w:p w:rsidR="0054447C" w:rsidRDefault="0054447C" w:rsidP="0054447C">
      <w:pPr>
        <w:widowControl/>
        <w:autoSpaceDE w:val="0"/>
        <w:autoSpaceDN w:val="0"/>
        <w:adjustRightInd w:val="0"/>
        <w:ind w:left="720" w:right="1056"/>
        <w:rPr>
          <w:rFonts w:ascii="Times New Roman" w:eastAsia="Times New Roman" w:hAnsi="Times New Roman" w:cs="Times New Roman"/>
          <w:color w:val="224163"/>
          <w:szCs w:val="24"/>
          <w:lang w:val="en-GB" w:eastAsia="en-GB"/>
        </w:rPr>
      </w:pPr>
    </w:p>
    <w:p w:rsidR="0054447C" w:rsidRPr="00F9251F" w:rsidRDefault="0054447C" w:rsidP="00F9251F">
      <w:pPr>
        <w:pStyle w:val="Scripturequotes"/>
        <w:jc w:val="both"/>
      </w:pPr>
      <w:r w:rsidRPr="00F9251F">
        <w:t xml:space="preserve">Chungu ni watu wasio na nguvu! Lakini hujiwekea chakuala wakati wa hari (Mithali 30:25). </w:t>
      </w:r>
    </w:p>
    <w:p w:rsidR="0054447C" w:rsidRPr="00F9251F" w:rsidRDefault="0054447C" w:rsidP="00F9251F">
      <w:pPr>
        <w:pStyle w:val="Scripturequotes"/>
        <w:jc w:val="both"/>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Maelezo haya </w:t>
      </w:r>
      <w:r w:rsidR="00B5380C">
        <w:t xml:space="preserve">yamevuviwa na </w:t>
      </w:r>
      <w:r>
        <w:rPr>
          <w:rFonts w:eastAsia="Times New Roman"/>
          <w:szCs w:val="24"/>
          <w:lang w:val="en-GB" w:eastAsia="en-GB"/>
        </w:rPr>
        <w:t xml:space="preserve">ya kweli, lakini yanatokana na uchunguzi wa asili, sio katika kupokea maono yasiyo ya kawaida.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Kwa hiyo, katika uelewa huu ufunuo maalumu huhusisha mafundisho ambayo kila mara tunayaoanisha na ufunuo wa jumla. Hivi ni vitu ambavyo mtu yeyote anaweza kugundua juu ya dunia. Tunaweza hata kusema kwamba vifungu hivi vya biblia ni “mkusanyiko wa ufunuo wa jumla”</w:t>
      </w:r>
      <w:r w:rsidR="00F9251F">
        <w:rPr>
          <w:rFonts w:eastAsia="Times New Roman"/>
          <w:szCs w:val="24"/>
          <w:lang w:val="en-GB" w:eastAsia="en-GB"/>
        </w:rPr>
        <w:t xml:space="preserve">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54447C" w:rsidP="00F9251F">
      <w:pPr>
        <w:pStyle w:val="Interviewtext"/>
        <w:jc w:val="both"/>
      </w:pPr>
      <w:r w:rsidRPr="00F9251F">
        <w:t>Katika Mithali 14:20, inasema, “ Maskini huchukiwa hata na jirani yake bali tajiri ana rafiki wengi” Hii sio kwa lengo la kufanya tathmini chanya au hasi hii ni ule ufahamu wa uchunguzi, wa kuweza kuelewa kile kilichotokea huko… inahusisha vitu tunavyokumbana navyo wakati wote ama iwe ni mahusiano, kushughulika na mamlaka, kufikiria juu ya matumizi yetu ya fedha, kufikiria juu ya uhusiano wetu na wazazi wetu, na katika kufikiri juu ya kazi zetu, na hata nidhamu katika meza ya chakula, aina zote za mambo yatendekayo kama hizo.</w:t>
      </w:r>
      <w:r w:rsidR="00F9251F">
        <w:t xml:space="preserve"> </w:t>
      </w:r>
      <w:r w:rsidRPr="00F9251F">
        <w:t xml:space="preserve">Na tena katika njia pana… kuweza kuelewa maisha na dunia kwa usahihi ili kwamba tuweze kuishi kwa akili. Tunajua aina ya mashimo ya kukwepa. Tunazijua njia za kutupeleka mbele katika maisha. Na ni biblia ambayo hutusaidia sisi kuelewa kwamba kama tukitaka kuishi maisha kwa akili, tunapaswa kufanya hivyo katika hali ya hofu ya Mungu.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 xml:space="preserve">— </w:t>
      </w:r>
      <w:r w:rsidR="0054447C" w:rsidRPr="00F9251F">
        <w:t>Dr. Eric J. Tully</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Katika upande mwingine, sawaswa na ufunuo maalumu, ufunuo wa jumla pia unahusisha aina mbalimbali za taarifa ambazo zinaweza kuwekwa katika kundi la kawaida na Lisilo la kawaida. Kwa upande mwingine wa mwendelezo huu ufunuo wa jumla unahusisha viashiria vya kawaida kabisa, vitu ambavyo vinajulikana kwa wengi, kama sio kwa wote, watu ambao waliwahi kuishi.</w:t>
      </w:r>
      <w:r w:rsidR="00F9251F">
        <w:rPr>
          <w:rFonts w:eastAsia="Times New Roman"/>
          <w:szCs w:val="24"/>
          <w:lang w:val="en-GB" w:eastAsia="en-GB"/>
        </w:rPr>
        <w:t xml:space="preserve"> </w:t>
      </w:r>
      <w:r>
        <w:rPr>
          <w:rFonts w:eastAsia="Times New Roman"/>
          <w:szCs w:val="24"/>
          <w:lang w:val="en-GB" w:eastAsia="en-GB"/>
        </w:rPr>
        <w:t xml:space="preserve">Karibu kila mmoja anajua kwamba dunia ni kubwa, ikiwa </w:t>
      </w:r>
      <w:r w:rsidRPr="0054447C">
        <w:t>imefunikwa</w:t>
      </w:r>
      <w:r>
        <w:rPr>
          <w:rFonts w:eastAsia="Times New Roman"/>
          <w:szCs w:val="24"/>
          <w:lang w:val="en-GB" w:eastAsia="en-GB"/>
        </w:rPr>
        <w:t xml:space="preserve"> na anga pana. Na karibu kila mmoja anaweza kukumbuka nyakati ambapo ameshuhudia maadili na dhamira. Uzoefu huu wa kidunia mara zote umemfunua Mungu na mapenzi yake kwa binadamu. Tunaweza kuvizungumzia kama “ufunuo wa jumla kabisa.”</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Kuelekea k</w:t>
      </w:r>
      <w:r w:rsidR="008F6776">
        <w:rPr>
          <w:rFonts w:eastAsia="Times New Roman"/>
          <w:szCs w:val="24"/>
          <w:lang w:val="en-GB" w:eastAsia="en-GB"/>
        </w:rPr>
        <w:t>iini</w:t>
      </w:r>
      <w:r w:rsidR="00665488">
        <w:rPr>
          <w:rFonts w:eastAsia="Times New Roman"/>
          <w:szCs w:val="24"/>
          <w:lang w:val="en-GB" w:eastAsia="en-GB"/>
        </w:rPr>
        <w:t xml:space="preserve"> </w:t>
      </w:r>
      <w:r>
        <w:rPr>
          <w:rFonts w:eastAsia="Times New Roman"/>
          <w:szCs w:val="24"/>
          <w:lang w:val="en-GB" w:eastAsia="en-GB"/>
        </w:rPr>
        <w:t xml:space="preserve">anuai </w:t>
      </w:r>
      <w:r w:rsidR="008F6776">
        <w:rPr>
          <w:rFonts w:eastAsia="Times New Roman"/>
          <w:szCs w:val="24"/>
          <w:lang w:val="en-GB" w:eastAsia="en-GB"/>
        </w:rPr>
        <w:t>cha</w:t>
      </w:r>
      <w:r>
        <w:rPr>
          <w:rFonts w:eastAsia="Times New Roman"/>
          <w:szCs w:val="24"/>
          <w:lang w:val="en-GB" w:eastAsia="en-GB"/>
        </w:rPr>
        <w:t xml:space="preserve"> ufunuo wa jumla</w:t>
      </w:r>
      <w:r w:rsidR="008F6776">
        <w:rPr>
          <w:rFonts w:eastAsia="Times New Roman"/>
          <w:szCs w:val="24"/>
          <w:lang w:val="en-GB" w:eastAsia="en-GB"/>
        </w:rPr>
        <w:t xml:space="preserve"> </w:t>
      </w:r>
      <w:r>
        <w:rPr>
          <w:rFonts w:eastAsia="Times New Roman"/>
          <w:szCs w:val="24"/>
          <w:lang w:val="en-GB" w:eastAsia="en-GB"/>
        </w:rPr>
        <w:t xml:space="preserve">kuna mchanganyiko wa viini vya ufunuo wa kawaida na usio wa kawaida. Huu ni uzoefu wa uumbaji ambao hutolewa kwa baadhi ya watu kwasababu wanavizuizi katika maeneo mengine, mfano kwa umbali ama kwa muda. Kwa mfano upepo mkali wa kimbunga huonyesha nguvu kubwa ya Mungu. Lakini watu wengi hawajawahi kukumbwa na kimbunga. Kimo cha milima ya Himalaya kinaonyesha utukufu wa Mungu, lakini wanadamu wengi bado hawajaiona milima ya Himalaya kwa macho. Kwasababu wote tunakumbana na vikwazo mbalimbali, sio ufunuo wote wa jumla unakwenda kwa watu wote wakati wote.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Kwa upande mwingine wa wigo ni viini visivyokuwa vya kawaida vya ufunuo wa jumla. Hivi vinahusisha nyakati ambapo watu kwa ufasaha wanatambua, hata bila kumjua Mungu wa kweli, baadhi ya ukwel</w:t>
      </w:r>
      <w:r w:rsidR="008F6776">
        <w:rPr>
          <w:rFonts w:eastAsia="Times New Roman"/>
          <w:szCs w:val="24"/>
          <w:lang w:val="en-GB" w:eastAsia="en-GB"/>
        </w:rPr>
        <w:t>i</w:t>
      </w:r>
      <w:r>
        <w:rPr>
          <w:rFonts w:eastAsia="Times New Roman"/>
          <w:szCs w:val="24"/>
          <w:lang w:val="en-GB" w:eastAsia="en-GB"/>
        </w:rPr>
        <w:t xml:space="preserve"> ambao Mungu ameufunua. Ukweli ni kwamba Ufunuo wa jumla unahusisha vitu ambavyo mara kwa mara vinajihusisha zaidi na ufunuo maalumu.</w:t>
      </w:r>
    </w:p>
    <w:p w:rsidR="0054447C" w:rsidRDefault="0054447C" w:rsidP="0054447C">
      <w:pPr>
        <w:pStyle w:val="Body"/>
        <w:jc w:val="both"/>
        <w:rPr>
          <w:rFonts w:eastAsia="Times New Roman"/>
          <w:szCs w:val="24"/>
          <w:lang w:val="en-GB" w:eastAsia="en-GB"/>
        </w:rPr>
      </w:pPr>
      <w:r>
        <w:rPr>
          <w:rFonts w:eastAsia="Times New Roman"/>
          <w:szCs w:val="24"/>
          <w:lang w:val="en-GB" w:eastAsia="en-GB"/>
        </w:rPr>
        <w:t>Kwa mfano, baadhi ya dini zisizo za kikristo zinaamini kwamba kuna Mungu mmoja tu. Dini nyingi zinatofautisha kati ya takatifu ya kawaida katika njia ambayo inakwenda sambamba na imani ya kikristo.</w:t>
      </w:r>
      <w:r w:rsidR="00F9251F">
        <w:rPr>
          <w:rFonts w:eastAsia="Times New Roman"/>
          <w:szCs w:val="24"/>
          <w:lang w:val="en-GB" w:eastAsia="en-GB"/>
        </w:rPr>
        <w:t xml:space="preserve"> </w:t>
      </w:r>
      <w:r>
        <w:rPr>
          <w:rFonts w:eastAsia="Times New Roman"/>
          <w:szCs w:val="24"/>
          <w:lang w:val="en-GB" w:eastAsia="en-GB"/>
        </w:rPr>
        <w:t xml:space="preserve">Uuaji unazuiliwa katika dini nyingi. Haki za kawaida za kijamii </w:t>
      </w:r>
      <w:r w:rsidRPr="0054447C">
        <w:t>zinaheshimiwa</w:t>
      </w:r>
      <w:r>
        <w:rPr>
          <w:rFonts w:eastAsia="Times New Roman"/>
          <w:szCs w:val="24"/>
          <w:lang w:val="en-GB" w:eastAsia="en-GB"/>
        </w:rPr>
        <w:t xml:space="preserve"> na imani mbalimbali. Katika kipindi cha zamani cha biblia, dini nyingine mara nyingi zilifanana kwa ukaribu na imani halisi ya Biblia kwa njia za ajabu. Na hata leo, Wamisionari wanatoa taarifa kwamba baadhi ya watu ambao hawajafikiwa na injili wanazo imani zao zenyekufanana na ile ya Kikristo. Katika hali ya namna hiyo tunaweza kuzungumzia juu ya “ufunuo wa umaalumu wa jumla.”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Kwa hiyo tunapotafakari juu ya wajibu wa ufunuo maalumu wa jumla au wa kipekee katika Thiolojia, tunahitaji kukumbuka vitu viwili ambavyo mara zote husahaulika. Kwa upande mwingine tunahitaji kukumbuka kwamba ufunuo huo maalum unatufundisha sisi </w:t>
      </w:r>
      <w:r w:rsidRPr="0054447C">
        <w:t>juu</w:t>
      </w:r>
      <w:r>
        <w:rPr>
          <w:rFonts w:eastAsia="Times New Roman"/>
          <w:szCs w:val="24"/>
          <w:lang w:val="en-GB" w:eastAsia="en-GB"/>
        </w:rPr>
        <w:t xml:space="preserve"> ya vitu ambavyo ni vya kawaida sana na vinaweza kutambuliwa kupitia ufunuo wa jumla. Hii ndiyo sababu ya kuyatazama maandiko kama mamlaka yetu, sio pekee katika mambo ya kidini na maadili, lakini pia yanavyogusa katika historia na Sayansi.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Kwa upande mmoja, tunahitaji kutambua kwamba ufunuo wa jumla unayo mengi ya kutufundisha </w:t>
      </w:r>
      <w:r w:rsidRPr="0054447C">
        <w:t>sisi</w:t>
      </w:r>
      <w:r>
        <w:rPr>
          <w:rFonts w:eastAsia="Times New Roman"/>
          <w:szCs w:val="24"/>
          <w:lang w:val="en-GB" w:eastAsia="en-GB"/>
        </w:rPr>
        <w:t xml:space="preserve"> juu ya mambo ambayo kawaida tunayatunza kwa ajili ya maandiko.</w:t>
      </w:r>
      <w:r w:rsidR="00F9251F">
        <w:rPr>
          <w:rFonts w:eastAsia="Times New Roman"/>
          <w:szCs w:val="24"/>
          <w:lang w:val="en-GB" w:eastAsia="en-GB"/>
        </w:rPr>
        <w:t xml:space="preserve"> </w:t>
      </w:r>
      <w:r>
        <w:rPr>
          <w:rFonts w:eastAsia="Times New Roman"/>
          <w:szCs w:val="24"/>
          <w:lang w:val="en-GB" w:eastAsia="en-GB"/>
        </w:rPr>
        <w:t>Kwa hakika kama tutakavyoona katika masomo haya, ukweli mwingi wa ki</w:t>
      </w:r>
      <w:r w:rsidR="00700411">
        <w:rPr>
          <w:rFonts w:eastAsia="Times New Roman"/>
          <w:szCs w:val="24"/>
          <w:lang w:val="en-GB" w:eastAsia="en-GB"/>
        </w:rPr>
        <w:t>t</w:t>
      </w:r>
      <w:r>
        <w:rPr>
          <w:rFonts w:eastAsia="Times New Roman"/>
          <w:szCs w:val="24"/>
          <w:lang w:val="en-GB" w:eastAsia="en-GB"/>
        </w:rPr>
        <w:t>hiolojia uliowekwa wazi na maandiko pia umefunuliwa katika ufunuo wa jumla. Hii ndiyo sababu tunapaswa kutazama kwa umakini juu ya ufunuo wa jumla kwa ajili ya uongozi wa Mungu, hata katika masuala ambayo ni ya juu katika dini.</w:t>
      </w:r>
    </w:p>
    <w:p w:rsidR="0054447C" w:rsidRDefault="0054447C" w:rsidP="0054447C">
      <w:pPr>
        <w:pStyle w:val="Body"/>
        <w:jc w:val="both"/>
        <w:rPr>
          <w:rFonts w:eastAsia="Times New Roman"/>
          <w:szCs w:val="24"/>
          <w:lang w:val="en-GB" w:eastAsia="en-GB"/>
        </w:rPr>
      </w:pPr>
      <w:r>
        <w:rPr>
          <w:rFonts w:eastAsia="Times New Roman"/>
          <w:szCs w:val="24"/>
          <w:lang w:val="en-GB" w:eastAsia="en-GB"/>
        </w:rPr>
        <w:t>Kama ambavyo tumezingatia muunganiko kati ya Ufunuo wa jumla na maalumu, tumeziona njia nyingi ambazo zinaingi</w:t>
      </w:r>
      <w:r w:rsidR="00700411">
        <w:rPr>
          <w:rFonts w:eastAsia="Times New Roman"/>
          <w:szCs w:val="24"/>
          <w:lang w:val="en-GB" w:eastAsia="en-GB"/>
        </w:rPr>
        <w:t>li</w:t>
      </w:r>
      <w:r>
        <w:rPr>
          <w:rFonts w:eastAsia="Times New Roman"/>
          <w:szCs w:val="24"/>
          <w:lang w:val="en-GB" w:eastAsia="en-GB"/>
        </w:rPr>
        <w:t xml:space="preserve">ana. Lakini sasa tunapaswa kugeukia hofu yetu ya pili. Kwa nini </w:t>
      </w:r>
      <w:r w:rsidRPr="0054447C">
        <w:t>tunazihitaji</w:t>
      </w:r>
      <w:r>
        <w:rPr>
          <w:rFonts w:eastAsia="Times New Roman"/>
          <w:szCs w:val="24"/>
          <w:lang w:val="en-GB" w:eastAsia="en-GB"/>
        </w:rPr>
        <w:t xml:space="preserve"> aina zote mbili za ufunuo kwa ajili ya Thiolojia? Je kila moja inachangia kwa kiasi gani?</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54447C">
      <w:pPr>
        <w:widowControl/>
        <w:autoSpaceDE w:val="0"/>
        <w:autoSpaceDN w:val="0"/>
        <w:adjustRightInd w:val="0"/>
        <w:rPr>
          <w:rFonts w:eastAsia="Times New Roman"/>
          <w:color w:val="000000"/>
          <w:szCs w:val="24"/>
          <w:lang w:val="en-GB" w:eastAsia="en-GB"/>
        </w:rPr>
      </w:pPr>
    </w:p>
    <w:p w:rsidR="0054447C" w:rsidRPr="0054447C" w:rsidRDefault="0054447C" w:rsidP="00ED3BC8">
      <w:pPr>
        <w:pStyle w:val="BulletHeading"/>
        <w:jc w:val="both"/>
        <w:rPr>
          <w:rFonts w:cs="Times New Roman"/>
        </w:rPr>
      </w:pPr>
      <w:bookmarkStart w:id="9" w:name="_Toc166056338"/>
      <w:r w:rsidRPr="0054447C">
        <w:rPr>
          <w:rFonts w:cs="Times New Roman"/>
        </w:rPr>
        <w:t>Hitaji</w:t>
      </w:r>
      <w:bookmarkEnd w:id="9"/>
      <w:r w:rsidRPr="0054447C">
        <w:rPr>
          <w:rFonts w:cs="Times New Roman"/>
        </w:rPr>
        <w:t xml:space="preserve"> </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Kwa upande mwingine, tunahitaji ufunuo maalumu kwa sababu huu unauzidi ufunuo wa jumla katika njia mbalimbali. Ufunuo maalumu umeandaliwa na kuelekezwa, kufafanua na </w:t>
      </w:r>
      <w:r w:rsidRPr="0054447C">
        <w:t>kumfunua</w:t>
      </w:r>
      <w:r>
        <w:rPr>
          <w:rFonts w:eastAsia="Times New Roman"/>
          <w:szCs w:val="24"/>
          <w:lang w:val="en-GB" w:eastAsia="en-GB"/>
        </w:rPr>
        <w:t xml:space="preserve"> Mungu na mapenzi yake zaidi ya kile ufunuo wa jumla unawasilisha.</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Kwa mfano, fikiria juu ya Adamu na Eva. Wana</w:t>
      </w:r>
      <w:r w:rsidR="00700411">
        <w:rPr>
          <w:rFonts w:eastAsia="Times New Roman"/>
          <w:szCs w:val="24"/>
          <w:lang w:val="en-GB" w:eastAsia="en-GB"/>
        </w:rPr>
        <w:t>t</w:t>
      </w:r>
      <w:r>
        <w:rPr>
          <w:rFonts w:eastAsia="Times New Roman"/>
          <w:szCs w:val="24"/>
          <w:lang w:val="en-GB" w:eastAsia="en-GB"/>
        </w:rPr>
        <w:t xml:space="preserve">hiolojia wengi wamechunguza katika miongo ya hivi karibuni kwamba Mungu alitoa ufunuo wote wa jumla na ule maalumu kwa Adamu na Eva walipokuwa wangali katika hali ya kutokuwa na hatia, kabla hawajaanguka katika dhambi. Kwasababu Adamu na Eva hawakuwa na dhambi, tunaweza kuwa na uhakika kwamba walijua mengi juu ya Mungu na mapenzi yake juu yao walipotazama uumbaji. Bado, hata kabla ya anguko Thiolojia haikupaswa kupatikana kwa </w:t>
      </w:r>
      <w:r w:rsidRPr="0054447C">
        <w:t>kuchunguza</w:t>
      </w:r>
      <w:r>
        <w:rPr>
          <w:rFonts w:eastAsia="Times New Roman"/>
          <w:szCs w:val="24"/>
          <w:lang w:val="en-GB" w:eastAsia="en-GB"/>
        </w:rPr>
        <w:t xml:space="preserve"> uumbaji bila mwongozo wa ufunuo maalumu. Mungu pia alitoa neno lake maalumu kwa Adamu pamoja na maelekezo maalumu kuhusiana na mti wa ujuzi wa mema na mabaya, kuitunza bustani, kuzaliana, kwenda nje ya mipaka ya bustani na kutumia mamlaka ya juu ya dunia yote.</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 Kwa hakika, mara dhambi ilipoingia duniani, ufunuo maalumu pia ulilenga juu ya mpango wa Mungu wa ukombozi. Pamoja na kwamba ufunuo wa jumla unafunua kwamba tuko chini ya hukumu ya Mungu, ni ufunuo maalumu pekee unaofunua wokovu katika Kristo. Hasa tangu anguko katika dhambi, mkakati wa kutengeneza Th</w:t>
      </w:r>
      <w:r w:rsidR="005A55DE">
        <w:rPr>
          <w:rFonts w:eastAsia="Times New Roman"/>
          <w:szCs w:val="24"/>
          <w:lang w:val="en-GB" w:eastAsia="en-GB"/>
        </w:rPr>
        <w:t>e</w:t>
      </w:r>
      <w:r>
        <w:rPr>
          <w:rFonts w:eastAsia="Times New Roman"/>
          <w:szCs w:val="24"/>
          <w:lang w:val="en-GB" w:eastAsia="en-GB"/>
        </w:rPr>
        <w:t>olojia kutoka katika ufunuo wa jumla ambacho mara nyingine kimeitwa</w:t>
      </w:r>
      <w:r w:rsidR="00F9251F">
        <w:rPr>
          <w:rFonts w:eastAsia="Times New Roman"/>
          <w:szCs w:val="24"/>
          <w:lang w:val="en-GB" w:eastAsia="en-GB"/>
        </w:rPr>
        <w:t xml:space="preserve"> </w:t>
      </w:r>
      <w:r>
        <w:rPr>
          <w:rFonts w:eastAsia="Times New Roman"/>
          <w:szCs w:val="24"/>
          <w:lang w:val="en-GB" w:eastAsia="en-GB"/>
        </w:rPr>
        <w:t>“Th</w:t>
      </w:r>
      <w:r w:rsidR="005A55DE">
        <w:rPr>
          <w:rFonts w:eastAsia="Times New Roman"/>
          <w:szCs w:val="24"/>
          <w:lang w:val="en-GB" w:eastAsia="en-GB"/>
        </w:rPr>
        <w:t>e</w:t>
      </w:r>
      <w:r>
        <w:rPr>
          <w:rFonts w:eastAsia="Times New Roman"/>
          <w:szCs w:val="24"/>
          <w:lang w:val="en-GB" w:eastAsia="en-GB"/>
        </w:rPr>
        <w:t>olojia ya asili” lazima iongozwe na ufunuo maalumu. Vinginevyo, ni zaidi ya kudhania kwamba hatutatilia maanani kile kilichofunuliwa na Mungu katika uumbaji.</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Default="0054447C" w:rsidP="00021F34">
      <w:pPr>
        <w:pStyle w:val="Interviewtext"/>
        <w:jc w:val="both"/>
      </w:pPr>
      <w:r w:rsidRPr="0054447C">
        <w:t xml:space="preserve">Ningelitaka kuwa mwangalifu sana juu ya kile tunachoweza kujifunza juu ya Mungu kupitia jina au aina ya Thiolojia ya asili. Ningelitaka kuweka kofia yangu katika kauli kama ya Warumi 1:20 ambayo inazungumzia juu ya ukuu wake, nguvu zake, ninafikiri hivyo ni vitu unavyoweza kuninginiza kofia yako juu yake kuhusiana na nini unachoweza kujifunza. Lakini ningelitaka kusema haraka kwamba tuko katika uhitaji mkubwa wa ufunuo maalumu ili tuweze kuwa na mtazamo sahihi… Kwa hiyo, tunauhitaji wa ufunuo maalumu ili kuchunguza mawazo </w:t>
      </w:r>
      <w:r w:rsidR="00021F34">
        <w:t xml:space="preserve">binafsi ya </w:t>
      </w:r>
      <w:r w:rsidRPr="0054447C">
        <w:t>binadamu, au niseme fikra za kujitegeme</w:t>
      </w:r>
      <w:r w:rsidR="00021F34">
        <w:t xml:space="preserve">a; </w:t>
      </w:r>
      <w:r w:rsidRPr="0054447C">
        <w:t>fikra za kibinadamu kwasababu ulimwengu ulioumbwa hutoa vitu ambavyo huweza kusomwa na kueleweka kwa shida. Ufunuo maalumu wa ukweli wa Bwana Yesu Kristo hukamilisha kwa usahihi juu ya Mungu ni nani</w:t>
      </w:r>
      <w:r w:rsidR="00F9251F">
        <w:t xml:space="preserve">. </w:t>
      </w:r>
    </w:p>
    <w:p w:rsidR="00665488" w:rsidRPr="00021F34" w:rsidRDefault="00665488" w:rsidP="00021F34">
      <w:pPr>
        <w:pStyle w:val="Interviewtext"/>
        <w:jc w:val="both"/>
      </w:pPr>
    </w:p>
    <w:p w:rsidR="0054447C" w:rsidRPr="00F9251F" w:rsidRDefault="00665488" w:rsidP="00F9251F">
      <w:pPr>
        <w:pStyle w:val="Professorname"/>
      </w:pPr>
      <w:r>
        <w:t xml:space="preserve">— </w:t>
      </w:r>
      <w:r w:rsidR="0054447C" w:rsidRPr="00F9251F">
        <w:t>Dr. Bruce L. Fields</w:t>
      </w:r>
    </w:p>
    <w:p w:rsidR="0054447C" w:rsidRPr="00E21852" w:rsidRDefault="0054447C" w:rsidP="0054447C">
      <w:pPr>
        <w:widowControl/>
        <w:autoSpaceDE w:val="0"/>
        <w:autoSpaceDN w:val="0"/>
        <w:adjustRightInd w:val="0"/>
        <w:rPr>
          <w:rFonts w:eastAsia="Times New Roman"/>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Tukilitunza hitaji letu la ufunuoa maalumu katika mawazo, tunapaswa pia kutazama mahitaji yetu kwa ajili ya ufunuo wa jumla. Kwanini haitoshe</w:t>
      </w:r>
      <w:r w:rsidR="005A55DE">
        <w:rPr>
          <w:rFonts w:eastAsia="Times New Roman"/>
          <w:szCs w:val="24"/>
          <w:lang w:val="en-GB" w:eastAsia="en-GB"/>
        </w:rPr>
        <w:t>l</w:t>
      </w:r>
      <w:r>
        <w:rPr>
          <w:rFonts w:eastAsia="Times New Roman"/>
          <w:szCs w:val="24"/>
          <w:lang w:val="en-GB" w:eastAsia="en-GB"/>
        </w:rPr>
        <w:t>ezi kutengeneza Th</w:t>
      </w:r>
      <w:r w:rsidR="005A55DE">
        <w:rPr>
          <w:rFonts w:eastAsia="Times New Roman"/>
          <w:szCs w:val="24"/>
          <w:lang w:val="en-GB" w:eastAsia="en-GB"/>
        </w:rPr>
        <w:t>e</w:t>
      </w:r>
      <w:r>
        <w:rPr>
          <w:rFonts w:eastAsia="Times New Roman"/>
          <w:szCs w:val="24"/>
          <w:lang w:val="en-GB" w:eastAsia="en-GB"/>
        </w:rPr>
        <w:t xml:space="preserve">olojia </w:t>
      </w:r>
      <w:r w:rsidRPr="0054447C">
        <w:t>yetu</w:t>
      </w:r>
      <w:r>
        <w:rPr>
          <w:rFonts w:eastAsia="Times New Roman"/>
          <w:szCs w:val="24"/>
          <w:lang w:val="en-GB" w:eastAsia="en-GB"/>
        </w:rPr>
        <w:t xml:space="preserve"> kutoka kwenye Biblia? Je Ufunuo wa jumla unachangia nini ambacho hatukipati katika maandiko?</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Kama tulivyosisitiza hapa, tusishughulike na ufunuo wa jumla bila uongozi wa mamlaka ya maandiko. lakini wakati huo huo, maandiko yanazungumzia vitu vichache. Moja kwa </w:t>
      </w:r>
      <w:r w:rsidRPr="0054447C">
        <w:t>moja</w:t>
      </w:r>
      <w:r>
        <w:rPr>
          <w:rFonts w:eastAsia="Times New Roman"/>
          <w:szCs w:val="24"/>
          <w:lang w:val="en-GB" w:eastAsia="en-GB"/>
        </w:rPr>
        <w:t xml:space="preserve"> na yanazungumzia kwa uhalisia vitu vichache ukilinganisha na upana wa ufanuo wa jumla. Hakika kila mara waandishi wa biblia walipoandika maandiko yao ya kuvuviwa, walijengelea juu ya ufahamu ambao wao na wasomaji wao walipata kutoka katika ufunuo wa jumla. Ufunuo wa jumla ulitoa mazingira ambayo katikati yake ufunuo maalumu ungeweza kuwasilishwa. Na ndivyo inavyofanyika kwetu sisi leo.</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Hitaji la ufunuo wa jumla linaonekana angalau katika njia mbili. Kwa upande mmoja, kile tulichojifunza kutoka ufunuo wa jumla kinatuwezesha sisi kuelewa ufunuo maalumu. </w:t>
      </w:r>
      <w:r w:rsidRPr="0054447C">
        <w:t>Fikiria</w:t>
      </w:r>
      <w:r>
        <w:rPr>
          <w:rFonts w:eastAsia="Times New Roman"/>
          <w:szCs w:val="24"/>
          <w:lang w:val="en-GB" w:eastAsia="en-GB"/>
        </w:rPr>
        <w:t xml:space="preserve"> juu ya hili: Sisi wote tunajua ya kwamba mtu ni lazima aweze kusoma, au angalau aelewe lugha kwa kiwango fulani, kuupata ufunuo wa maandiko. Lakini je ni wangapi wetu wamejifunza namna ya kusoma au kuelewa lugha kwa kumimina maneno ya biblia bila msaada kutoka katika vyanzo vingine? Angalau kwa uhakika jibu halitakuwepo. Wengi wetu wanajifunza lugha kutoka kwa mzazi au mlezi, pamoja na msaada wa vita na vitendo vikihusisha vitu vingine katika uumbaji. Na baadaye tumejifunza kusoma kwa njia hizo hizo. Pekee kwa kujengelea juu ya kile ambacho tumeshajifunza kutoka katika kipengere hiki cha ufunuo wa jumla ndipo tulipoweza kuichunguza Biblia.</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Utegemezi wetu katika ufunuo wa jumla hata ni mkubwa zaidi tunapokuwa kwenye maandiko. Tusingelikuwa hata na biblia za kusoma kama isingelikuwa kwa kile watu walichojifunza kutoka katika ufunuo wa jumla. Watafsiri wa Biblia walijifunza namna ya </w:t>
      </w:r>
      <w:r w:rsidRPr="0054447C">
        <w:t>kutafsiri</w:t>
      </w:r>
      <w:r>
        <w:rPr>
          <w:rFonts w:eastAsia="Times New Roman"/>
          <w:szCs w:val="24"/>
          <w:lang w:val="en-GB" w:eastAsia="en-GB"/>
        </w:rPr>
        <w:t>, waandishi walijifunza namna ya kuandika, na wachapaji walijifunza namna ya kuchapa, kwa kiwango kikubwa kutoka katika ufunuo wa jumla. Katika ufahamu huu wa kawaida, tunapaswa kuwa waangalifu katika ufunuo wa jumla kwasababu unatuandaa kujifunza ufunuo maalumu.</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Kwa upande huu, ufunuo wa jumla ni wa muhimu pia kwa kuitumia Biblia kwa mafanikio katika maisha yetu. Mfano, Biblia inagusia juu ya masomo mengi ya Biblia na inatoa kanuni za </w:t>
      </w:r>
      <w:r w:rsidRPr="00E21852">
        <w:rPr>
          <w:rFonts w:eastAsia="Times New Roman"/>
          <w:szCs w:val="24"/>
          <w:lang w:val="en-GB" w:eastAsia="en-GB"/>
        </w:rPr>
        <w:t>Mungu</w:t>
      </w:r>
      <w:r>
        <w:rPr>
          <w:rFonts w:eastAsia="Times New Roman"/>
          <w:szCs w:val="24"/>
          <w:lang w:val="en-GB" w:eastAsia="en-GB"/>
        </w:rPr>
        <w:t xml:space="preserve"> za kufuata. Bado, katika kuzitumia kanuni hizi tunapaswa kujua jambo juu ya </w:t>
      </w:r>
      <w:r w:rsidRPr="0054447C">
        <w:t>uumbaji</w:t>
      </w:r>
      <w:r>
        <w:rPr>
          <w:rFonts w:eastAsia="Times New Roman"/>
          <w:szCs w:val="24"/>
          <w:lang w:val="en-GB" w:eastAsia="en-GB"/>
        </w:rPr>
        <w:t xml:space="preserve"> ambamo tunazitumia.</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Biblia inatuambia kwamba wanaume wanapaswa kuwapenda wake zao, lakini kuitumia </w:t>
      </w:r>
      <w:r w:rsidRPr="0054447C">
        <w:t>kanuni</w:t>
      </w:r>
      <w:r>
        <w:rPr>
          <w:rFonts w:eastAsia="Times New Roman"/>
          <w:szCs w:val="24"/>
          <w:lang w:val="en-GB" w:eastAsia="en-GB"/>
        </w:rPr>
        <w:t xml:space="preserve"> hii ya Biblia tunapaswa kujua kitu kutoka katika ufunuo wa jumla. Je mume ni nani? Mke ni nani? Tunapaswa pia kujua inamaanisha nini kumwonyesha mke upendo katika mazingira yake. katika uelewa huu, matumizi ya kiaminifu ya maandiko wakati wote hutegemea katika ufunuo wa jumla wa Mungu.</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Kwa hiyo tunaona kwamba Mungu amejifunua mwenyewe katika ufunuo wa jumla na maalumu, na anachotutegemea sisi ni kutafuta ufunuo wake pote katika uumbaji na katika </w:t>
      </w:r>
      <w:r w:rsidRPr="0054447C">
        <w:t>maandiko</w:t>
      </w:r>
      <w:r>
        <w:rPr>
          <w:rFonts w:eastAsia="Times New Roman"/>
          <w:szCs w:val="24"/>
          <w:lang w:val="en-GB" w:eastAsia="en-GB"/>
        </w:rPr>
        <w:t>. hakuna aina yoyote ya ufunuo iliyoandaliwa kwa lengo la kusimama peke yake. Mungu ameandaa ili kwamba tuweze kuvishikilia vyote kwa nguvu tunapotengeneza Thiolojia yetu.</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Pr="0054447C" w:rsidRDefault="0054447C" w:rsidP="0054447C">
      <w:pPr>
        <w:pStyle w:val="Interviewtext"/>
        <w:jc w:val="both"/>
      </w:pPr>
      <w:r w:rsidRPr="0054447C">
        <w:t>Sawa sawa na uelewa wetu juu ya ufunuo maalumu inavyoweza kutusaidia kuelewa ufunuo wa jumla, uzoefu wa maisha yetu kutoka katika ufunuo wa jumla unaweza hakika kutusaidia kuelewa ufunuo maalumu pia. Kwa namna nyingine, uzoefu wa maisha yetu unaweza kutusaidia kuelewa Biblia. Njia moja wapo ambayo inaonekana katika Biblia nzima ni namna Biblia inavyovigusa viumbe ili kutoa kuwasilisha mambo juu ya Mungu. Zaburi 19 inasema, “Mbingu zahubiri utukufu wa Mungu na anga… kazi za mikono yake.”</w:t>
      </w:r>
      <w:r w:rsidR="00F9251F">
        <w:t xml:space="preserve"> </w:t>
      </w:r>
      <w:r w:rsidRPr="0054447C">
        <w:t xml:space="preserve">Kile inachosemwa ni pale tutazamapo nje duniani, tunaona vitu fulani, na tunapokuja kwenye Biblia, tunaona namna gani hivyo vitu vinavyowasiliana nasi juu ya Mungu… sio kama kwamba Mungu alisema, “Ngoja nione namna ninavyoweza kijitolea mfano mwenyewe. Oh, kuna jiwe. “Mimi ni kama jiwe.” Lakini kama muumbaji, Mungu aliliumba jiwe ili aweze kugeuka na kusema, “mimi ni kama jiwe.” Mungu aliumba maji ili kwamba aweze kugeuka na kusema “mimi ni maji ya uhai” Unaona, kwa sababu Mungu ni Bwana wa uumbaji, Uumbaji ni shairi la Mungu kwamba ndipo mtaalamu wa kutafsiri, mwanasayansi, chini ya mamlaka ya Kristo yanatafsiri, lakini unaona kwamba uumbaji, kwahiyo, ni kusudi la Mungu ili kutoa mazingira ambayo biblia inamwelezea Mungu kwa kutumia uumbaji kama mfano au picha.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 xml:space="preserve">— </w:t>
      </w:r>
      <w:r w:rsidR="0054447C" w:rsidRPr="00F9251F">
        <w:t>Rev. Michael J. Glodo</w:t>
      </w:r>
    </w:p>
    <w:p w:rsidR="005A55DE" w:rsidRDefault="005A55DE" w:rsidP="005A55DE">
      <w:pPr>
        <w:pStyle w:val="Body"/>
        <w:jc w:val="both"/>
        <w:rPr>
          <w:rFonts w:eastAsia="Times New Roman"/>
          <w:szCs w:val="24"/>
          <w:lang w:val="en-GB" w:eastAsia="en-GB"/>
        </w:rPr>
      </w:pPr>
      <w:r>
        <w:rPr>
          <w:rFonts w:eastAsia="Times New Roman"/>
          <w:szCs w:val="24"/>
          <w:lang w:val="en-GB" w:eastAsia="en-GB"/>
        </w:rPr>
        <w:t xml:space="preserve"> </w:t>
      </w:r>
    </w:p>
    <w:p w:rsidR="0054447C" w:rsidRDefault="0054447C" w:rsidP="00665488">
      <w:pPr>
        <w:pStyle w:val="Body"/>
        <w:jc w:val="both"/>
        <w:rPr>
          <w:rFonts w:eastAsia="Times New Roman"/>
          <w:szCs w:val="24"/>
          <w:lang w:val="en-GB" w:eastAsia="en-GB"/>
        </w:rPr>
      </w:pPr>
      <w:r>
        <w:rPr>
          <w:rFonts w:eastAsia="Times New Roman"/>
          <w:szCs w:val="24"/>
          <w:lang w:val="en-GB" w:eastAsia="en-GB"/>
        </w:rPr>
        <w:t xml:space="preserve"> </w:t>
      </w:r>
      <w:r w:rsidR="005A55DE">
        <w:rPr>
          <w:rFonts w:eastAsia="Times New Roman"/>
          <w:szCs w:val="24"/>
          <w:lang w:val="en-GB" w:eastAsia="en-GB"/>
        </w:rPr>
        <w:t>Swali la msingi ni j</w:t>
      </w:r>
      <w:r>
        <w:rPr>
          <w:rFonts w:eastAsia="Times New Roman"/>
          <w:szCs w:val="24"/>
          <w:lang w:val="en-GB" w:eastAsia="en-GB"/>
        </w:rPr>
        <w:t>e</w:t>
      </w:r>
      <w:r w:rsidR="005A55DE">
        <w:rPr>
          <w:rFonts w:eastAsia="Times New Roman"/>
          <w:szCs w:val="24"/>
          <w:lang w:val="en-GB" w:eastAsia="en-GB"/>
        </w:rPr>
        <w:t>,</w:t>
      </w:r>
      <w:r>
        <w:rPr>
          <w:rFonts w:eastAsia="Times New Roman"/>
          <w:szCs w:val="24"/>
          <w:lang w:val="en-GB" w:eastAsia="en-GB"/>
        </w:rPr>
        <w:t xml:space="preserve"> tunaelewaje ufunuo ili tuweze kuibua Th</w:t>
      </w:r>
      <w:r w:rsidR="005A55DE">
        <w:rPr>
          <w:rFonts w:eastAsia="Times New Roman"/>
          <w:szCs w:val="24"/>
          <w:lang w:val="en-GB" w:eastAsia="en-GB"/>
        </w:rPr>
        <w:t>e</w:t>
      </w:r>
      <w:r>
        <w:rPr>
          <w:rFonts w:eastAsia="Times New Roman"/>
          <w:szCs w:val="24"/>
          <w:lang w:val="en-GB" w:eastAsia="en-GB"/>
        </w:rPr>
        <w:t>olojia kutoka humo</w:t>
      </w:r>
      <w:r w:rsidR="005A55DE">
        <w:rPr>
          <w:rFonts w:eastAsia="Times New Roman"/>
          <w:szCs w:val="24"/>
          <w:lang w:val="en-GB" w:eastAsia="en-GB"/>
        </w:rPr>
        <w:t>?</w:t>
      </w:r>
    </w:p>
    <w:p w:rsidR="005A55DE" w:rsidRPr="00665488" w:rsidRDefault="005A55DE" w:rsidP="005A55DE">
      <w:pPr>
        <w:pStyle w:val="Body"/>
        <w:jc w:val="both"/>
        <w:rPr>
          <w:rFonts w:eastAsia="Times New Roman"/>
          <w:szCs w:val="24"/>
          <w:lang w:val="en-GB" w:eastAsia="en-GB"/>
        </w:rPr>
      </w:pPr>
    </w:p>
    <w:p w:rsidR="005A55DE" w:rsidRPr="00665488" w:rsidRDefault="005A55DE" w:rsidP="005A55DE">
      <w:pPr>
        <w:pStyle w:val="BulletHeading"/>
        <w:ind w:firstLine="720"/>
        <w:rPr>
          <w:sz w:val="24"/>
          <w:szCs w:val="24"/>
        </w:rPr>
      </w:pPr>
    </w:p>
    <w:p w:rsidR="00665488" w:rsidRPr="00665488" w:rsidRDefault="00665488" w:rsidP="005A55DE">
      <w:pPr>
        <w:pStyle w:val="BulletHeading"/>
        <w:ind w:firstLine="720"/>
        <w:rPr>
          <w:sz w:val="24"/>
          <w:szCs w:val="24"/>
        </w:rPr>
      </w:pPr>
    </w:p>
    <w:p w:rsidR="0054447C" w:rsidRPr="006E2C84" w:rsidRDefault="005449DB" w:rsidP="006E2C84">
      <w:pPr>
        <w:pStyle w:val="Chapterheading"/>
        <w:rPr>
          <w:rFonts w:cs="Times New Roman"/>
        </w:rPr>
      </w:pPr>
      <w:bookmarkStart w:id="10" w:name="_Toc166056339"/>
      <w:r>
        <w:rPr>
          <w:rFonts w:cs="Times New Roman"/>
        </w:rPr>
        <w:t>KUELEWA UFUNUO</w:t>
      </w:r>
      <w:bookmarkEnd w:id="10"/>
    </w:p>
    <w:p w:rsidR="005A55DE" w:rsidRDefault="005A55DE" w:rsidP="005A55DE">
      <w:pPr>
        <w:pStyle w:val="BulletHeading"/>
        <w:ind w:firstLine="720"/>
        <w:rPr>
          <w:rFonts w:eastAsia="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Ni </w:t>
      </w:r>
      <w:r w:rsidRPr="0054447C">
        <w:t>jambo</w:t>
      </w:r>
      <w:r>
        <w:rPr>
          <w:rFonts w:eastAsia="Times New Roman"/>
          <w:szCs w:val="24"/>
          <w:lang w:val="en-GB" w:eastAsia="en-GB"/>
        </w:rPr>
        <w:t xml:space="preserve"> moja kwetu sisi kutambua namna ambavyo Mungu amejifunua yeye mwenyewe pamoja na mapenzi yake kwetu, lakini pia ni kitu kingine kabisa kuunda majibu ya Thiolojia sahihi kwake. Hata wakristo wa kweli waliojitoa kutegemea ufunuo wa Mungu wa jumla na ule maalumu wanaenda katika uelekeo tofauti tofauti wakiendelea kuunda Thiolojia zao. Hakika historia rasmi na isio rasmi inaweza kuandikwa kwa kufuata kutokukubaliana kwetu juu ya masuala yahusuyo imani sahihi, matendo ya imani sahihi na mihemuko</w:t>
      </w:r>
      <w:r w:rsidRPr="00E21852">
        <w:rPr>
          <w:rFonts w:eastAsia="Times New Roman"/>
          <w:szCs w:val="24"/>
          <w:lang w:val="en-GB" w:eastAsia="en-GB"/>
        </w:rPr>
        <w:t xml:space="preserve"> </w:t>
      </w:r>
      <w:r>
        <w:rPr>
          <w:rFonts w:eastAsia="Times New Roman"/>
          <w:szCs w:val="24"/>
          <w:lang w:val="en-GB" w:eastAsia="en-GB"/>
        </w:rPr>
        <w:t xml:space="preserve">na upendo </w:t>
      </w:r>
      <w:r w:rsidRPr="00E21852">
        <w:rPr>
          <w:rFonts w:eastAsia="Times New Roman"/>
          <w:szCs w:val="24"/>
          <w:lang w:val="en-GB" w:eastAsia="en-GB"/>
        </w:rPr>
        <w:t>sahihi</w:t>
      </w:r>
      <w:r>
        <w:rPr>
          <w:rFonts w:eastAsia="Times New Roman"/>
          <w:szCs w:val="24"/>
          <w:lang w:val="en-GB" w:eastAsia="en-GB"/>
        </w:rPr>
        <w:t xml:space="preserve">. kwa nini hii ni kweli? Ni kwasababu ya kutambua namna ufunuo wa </w:t>
      </w:r>
      <w:r w:rsidRPr="00E21852">
        <w:rPr>
          <w:rFonts w:eastAsia="Times New Roman"/>
          <w:szCs w:val="24"/>
          <w:lang w:val="en-GB" w:eastAsia="en-GB"/>
        </w:rPr>
        <w:t>Mungu</w:t>
      </w:r>
      <w:r w:rsidRPr="00D45B18">
        <w:rPr>
          <w:rFonts w:eastAsia="Times New Roman"/>
          <w:color w:val="FF0000"/>
          <w:szCs w:val="24"/>
          <w:lang w:val="en-GB" w:eastAsia="en-GB"/>
        </w:rPr>
        <w:t xml:space="preserve"> </w:t>
      </w:r>
      <w:r>
        <w:rPr>
          <w:rFonts w:eastAsia="Times New Roman"/>
          <w:szCs w:val="24"/>
          <w:lang w:val="en-GB" w:eastAsia="en-GB"/>
        </w:rPr>
        <w:t>unavyopaswa kuibadili Thiolojia yetu na ni hatua ngumu.</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Ili kuona namna hatua hizi za uelewa wa Ufunuo zinaendelea, tutajikita katika uelekeo wetu katika maeneo matatu. Kwanza tutachunguza kizuizi cha dhambi. Pili tutatazama </w:t>
      </w:r>
      <w:r w:rsidRPr="0054447C">
        <w:t>nuru</w:t>
      </w:r>
      <w:r>
        <w:rPr>
          <w:rFonts w:eastAsia="Times New Roman"/>
          <w:szCs w:val="24"/>
          <w:lang w:val="en-GB" w:eastAsia="en-GB"/>
        </w:rPr>
        <w:t xml:space="preserve"> ya Roho Mtakatifu. Na tatu, tutagusa, juu ya matokeo ya mabadiliko haya juu ya Thiolojia yetu. Hebu tutazame kwanza namna ambavyo dhambi inavyo tuzuia sisi tunapotafuta kuelewa Ufunuo wa Mungu.</w:t>
      </w:r>
    </w:p>
    <w:p w:rsidR="0054447C" w:rsidRDefault="0054447C" w:rsidP="001A4A10">
      <w:pPr>
        <w:pStyle w:val="BulletHeading"/>
        <w:rPr>
          <w:lang w:val="en-GB" w:eastAsia="en-GB"/>
        </w:rPr>
      </w:pPr>
    </w:p>
    <w:p w:rsidR="00665488" w:rsidRDefault="00665488" w:rsidP="001A4A10">
      <w:pPr>
        <w:pStyle w:val="BulletHeading"/>
        <w:rPr>
          <w:lang w:val="en-GB" w:eastAsia="en-GB"/>
        </w:rPr>
      </w:pPr>
    </w:p>
    <w:p w:rsidR="0054447C" w:rsidRPr="00ED3BC8" w:rsidRDefault="0054447C" w:rsidP="00ED3BC8">
      <w:pPr>
        <w:pStyle w:val="PanelHeading"/>
        <w:rPr>
          <w:rFonts w:cs="Times New Roman"/>
        </w:rPr>
      </w:pPr>
      <w:bookmarkStart w:id="11" w:name="_Toc166056340"/>
      <w:r w:rsidRPr="00ED3BC8">
        <w:rPr>
          <w:rFonts w:cs="Times New Roman"/>
        </w:rPr>
        <w:t>K</w:t>
      </w:r>
      <w:r w:rsidR="00F9251F" w:rsidRPr="00ED3BC8">
        <w:rPr>
          <w:rFonts w:cs="Times New Roman"/>
        </w:rPr>
        <w:t>izuizi</w:t>
      </w:r>
      <w:r w:rsidRPr="00ED3BC8">
        <w:rPr>
          <w:rFonts w:cs="Times New Roman"/>
        </w:rPr>
        <w:t xml:space="preserve"> </w:t>
      </w:r>
      <w:r w:rsidR="00F9251F" w:rsidRPr="00ED3BC8">
        <w:rPr>
          <w:rFonts w:cs="Times New Roman"/>
        </w:rPr>
        <w:t>cha</w:t>
      </w:r>
      <w:r w:rsidRPr="00ED3BC8">
        <w:rPr>
          <w:rFonts w:cs="Times New Roman"/>
        </w:rPr>
        <w:t xml:space="preserve"> D</w:t>
      </w:r>
      <w:r w:rsidR="00F9251F" w:rsidRPr="00ED3BC8">
        <w:rPr>
          <w:rFonts w:cs="Times New Roman"/>
        </w:rPr>
        <w:t>hambi</w:t>
      </w:r>
      <w:bookmarkEnd w:id="11"/>
    </w:p>
    <w:p w:rsidR="005A55DE" w:rsidRPr="001A4A10" w:rsidRDefault="005A55DE" w:rsidP="001A4A10">
      <w:pPr>
        <w:pStyle w:val="BulletHeading"/>
      </w:pPr>
    </w:p>
    <w:p w:rsidR="0054447C" w:rsidRDefault="0054447C" w:rsidP="0054447C">
      <w:pPr>
        <w:pStyle w:val="Body"/>
        <w:jc w:val="both"/>
        <w:rPr>
          <w:rFonts w:eastAsia="Times New Roman"/>
          <w:szCs w:val="24"/>
          <w:lang w:val="en-GB" w:eastAsia="en-GB"/>
        </w:rPr>
      </w:pPr>
      <w:r>
        <w:rPr>
          <w:rFonts w:eastAsia="Times New Roman"/>
          <w:szCs w:val="24"/>
          <w:lang w:val="en-GB" w:eastAsia="en-GB"/>
        </w:rPr>
        <w:t>Kila mfuasi wa Kristo anajua ya kwamba dhambi ni kitu chenye nguvu, sio tu peke yake katika maisha ya wengine lakini katika maisha yetu pia. Waumini wa kweli wamewekwa huru kutoka udhalimu wa dhambi</w:t>
      </w:r>
      <w:r w:rsidR="00F9251F">
        <w:rPr>
          <w:rFonts w:eastAsia="Times New Roman"/>
          <w:szCs w:val="24"/>
          <w:lang w:val="en-GB" w:eastAsia="en-GB"/>
        </w:rPr>
        <w:t xml:space="preserve"> </w:t>
      </w:r>
      <w:r>
        <w:rPr>
          <w:rFonts w:eastAsia="Times New Roman"/>
          <w:szCs w:val="24"/>
          <w:lang w:val="en-GB" w:eastAsia="en-GB"/>
        </w:rPr>
        <w:t>na kutoka hukumu ya Mungu ya milele juu ya dhambi. Lakini dhambi inaendelea kutudhuru sisi katika kila eneo la maisha yetu. Dhambi huharibu na inatuacha tukitengeneza Thiolojia yetu kama viumbe wageni waishio katika ulimwengu mgeni.</w:t>
      </w:r>
      <w:r w:rsidR="00F9251F">
        <w:rPr>
          <w:rFonts w:eastAsia="Times New Roman"/>
          <w:szCs w:val="24"/>
          <w:lang w:val="en-GB" w:eastAsia="en-GB"/>
        </w:rPr>
        <w:t xml:space="preserve"> </w:t>
      </w:r>
    </w:p>
    <w:p w:rsidR="0054447C" w:rsidRDefault="0054447C" w:rsidP="00021F34">
      <w:pPr>
        <w:pStyle w:val="Body"/>
        <w:jc w:val="both"/>
        <w:rPr>
          <w:rFonts w:eastAsia="Times New Roman"/>
          <w:szCs w:val="24"/>
          <w:lang w:val="en-GB" w:eastAsia="en-GB"/>
        </w:rPr>
      </w:pPr>
      <w:r>
        <w:rPr>
          <w:rFonts w:eastAsia="Times New Roman"/>
          <w:szCs w:val="24"/>
          <w:lang w:val="en-GB" w:eastAsia="en-GB"/>
        </w:rPr>
        <w:t xml:space="preserve">Inavyo huzunisha Kama ilivyo, tunapaswa kutambua kwamba dhambi imekuwa na madhara </w:t>
      </w:r>
      <w:r w:rsidRPr="0054447C">
        <w:t>makubwa</w:t>
      </w:r>
      <w:r>
        <w:rPr>
          <w:rFonts w:eastAsia="Times New Roman"/>
          <w:szCs w:val="24"/>
          <w:lang w:val="en-GB" w:eastAsia="en-GB"/>
        </w:rPr>
        <w:t xml:space="preserve"> juu ya mwanadamu. Kwa hakika, imeacha madhara makubwa kiasi kwamba kama Mungu asingeshughulikia nguvu ya dhambi, tungeweza kukataa ufunuo wake kwa nguvu zetu zote. Mbali na neema maalumu ya Mungu na ile ya kawaida, kila jaribu la kuchambua na kukuza Thiolojia yetu kutoka ufunuo wa Mungu ingekuwa bure. Katika maneno ya desturi ya Thiolojia, tátizó hili maranyingi huitwa “madhara ya dhambi akilini,” neno linalotokana na maneno ya kiyunani (</w:t>
      </w:r>
      <w:r>
        <w:rPr>
          <w:rFonts w:eastAsia="Times New Roman"/>
          <w:color w:val="010F18"/>
          <w:szCs w:val="24"/>
          <w:lang w:val="en-GB" w:eastAsia="en-GB"/>
        </w:rPr>
        <w:t>νοῦς</w:t>
      </w:r>
      <w:r>
        <w:rPr>
          <w:rFonts w:eastAsia="Times New Roman"/>
          <w:color w:val="010F18"/>
          <w:sz w:val="26"/>
          <w:szCs w:val="26"/>
          <w:lang w:val="en-GB" w:eastAsia="en-GB"/>
        </w:rPr>
        <w:t>)</w:t>
      </w:r>
      <w:r>
        <w:rPr>
          <w:rFonts w:eastAsia="Times New Roman"/>
          <w:szCs w:val="24"/>
          <w:lang w:val="en-GB" w:eastAsia="en-GB"/>
        </w:rPr>
        <w:t xml:space="preserve">, maana yake “akili.” linaonyesha namna ambavyo dhambi imedhuru akili zetu na uelewa. Kuchunguza vizuizi vya haya </w:t>
      </w:r>
      <w:r w:rsidRPr="0054447C">
        <w:t>madhara</w:t>
      </w:r>
      <w:r>
        <w:rPr>
          <w:rFonts w:eastAsia="Times New Roman"/>
          <w:szCs w:val="24"/>
          <w:lang w:val="en-GB" w:eastAsia="en-GB"/>
        </w:rPr>
        <w:t xml:space="preserve"> ya dhambi katika akili, tutatazama kwamba namna ambavyo dhambi ilitia giza katika akili zetu juu ya ufunuo wa jumla, Pia katika namna ambavyo inafanya hivyo hivyo katika ufunuo maalumu. Hebu na tuanze na ufunuo wa jumla.</w:t>
      </w:r>
      <w:r w:rsidR="00F9251F">
        <w:rPr>
          <w:rFonts w:eastAsia="Times New Roman"/>
          <w:szCs w:val="24"/>
          <w:lang w:val="en-GB" w:eastAsia="en-GB"/>
        </w:rPr>
        <w:t xml:space="preserve"> </w:t>
      </w:r>
    </w:p>
    <w:p w:rsidR="00021F34" w:rsidRDefault="00021F34" w:rsidP="00021F34">
      <w:pPr>
        <w:pStyle w:val="BulletHeading"/>
        <w:ind w:firstLine="720"/>
        <w:jc w:val="both"/>
        <w:rPr>
          <w:rFonts w:cs="Times New Roman"/>
        </w:rPr>
      </w:pPr>
    </w:p>
    <w:p w:rsidR="00665488" w:rsidRDefault="00665488" w:rsidP="00021F34">
      <w:pPr>
        <w:pStyle w:val="BulletHeading"/>
        <w:ind w:firstLine="720"/>
        <w:jc w:val="both"/>
        <w:rPr>
          <w:rFonts w:cs="Times New Roman"/>
        </w:rPr>
      </w:pPr>
    </w:p>
    <w:p w:rsidR="0054447C" w:rsidRDefault="0054447C" w:rsidP="00ED3BC8">
      <w:pPr>
        <w:pStyle w:val="BulletHeading"/>
        <w:jc w:val="both"/>
        <w:rPr>
          <w:rFonts w:cs="Times New Roman"/>
        </w:rPr>
      </w:pPr>
      <w:bookmarkStart w:id="12" w:name="_Toc166056341"/>
      <w:r w:rsidRPr="0054447C">
        <w:rPr>
          <w:rFonts w:cs="Times New Roman"/>
        </w:rPr>
        <w:t>Ufunuo wa Jumla</w:t>
      </w:r>
      <w:bookmarkEnd w:id="12"/>
      <w:r w:rsidRPr="0054447C">
        <w:rPr>
          <w:rFonts w:cs="Times New Roman"/>
        </w:rPr>
        <w:t xml:space="preserve"> </w:t>
      </w:r>
    </w:p>
    <w:p w:rsidR="005A55DE" w:rsidRPr="001A4A10" w:rsidRDefault="005A55DE" w:rsidP="001A4A10">
      <w:pPr>
        <w:pStyle w:val="BulletHeading"/>
        <w:ind w:firstLine="720"/>
        <w:jc w:val="both"/>
        <w:rPr>
          <w:rFonts w:cs="Times New Roman"/>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Kama tulivyosema, kila mtu hapa duniani anao uelewa fulani juu ya ufunuo wa jumla. Lakini dhambi inatusababisha sisi kukandamiza uelewa wetu na kutufumba macho yetu kwa kile </w:t>
      </w:r>
      <w:r w:rsidRPr="0054447C">
        <w:t>tunachokijua</w:t>
      </w:r>
      <w:r>
        <w:rPr>
          <w:rFonts w:eastAsia="Times New Roman"/>
          <w:szCs w:val="24"/>
          <w:lang w:val="en-GB" w:eastAsia="en-GB"/>
        </w:rPr>
        <w:t xml:space="preserve"> juu ya kile kinachopatikakana katika ufunuo wa jumla. Katika Warumi 1:18, Paulo alisema kwamba watu wa mataifa wenye dhambi, ambao wanajua ukweli juu ya ufunuo wa jumla, “waipingao kweli kwa uovu” kwa maneno mengine, dhambi inatulazimisha sisi kuupinga ukweli ambao umefunuliwa waziwazi kupitia uumbaji. Tunakataa na kuacha ufunuo wa jumla. Katika sura hii hii, Paulo pia aliandika katika mstari wa 24-28, kwamba kama wasioamini wanavunja kanuni za maadili zilizofunuliwa katika ufunuo wa jumla, Mungu huwatoa kwa “tamaa za mioyo yao,” kuingia kwenye “tamaa zao za ajabu,” na kwenye “akili zisizofaa.”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Tamaa na unyonge vinaongoza mioyo yetu ili kwamba tuwe, kama ilivyokuwa, iliyoandaliwa au maono yaliyo haribiwa. Haina maana ya kwamba hatuwezi kuona ukweli </w:t>
      </w:r>
      <w:r w:rsidRPr="0054447C">
        <w:t>wowote</w:t>
      </w:r>
      <w:r>
        <w:rPr>
          <w:rFonts w:eastAsia="Times New Roman"/>
          <w:szCs w:val="24"/>
          <w:lang w:val="en-GB" w:eastAsia="en-GB"/>
        </w:rPr>
        <w:t xml:space="preserve"> juu ya ufunuo wa jumla, kwasababu tunaweza. Badala yake, kwa kiwango fulani tumeondolewa katika neema ya Mungu, tunachengesha ukweli kutoka katika ufunuo wa jumla na kuingia katika taamaa zetu mbaya. Tunauita ukweli kuwa uongo na uongo kuwa ukweli. Tunaita mazuri kuwa uovu na uovu kuwa uzuri.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54447C" w:rsidRDefault="0054447C" w:rsidP="0054447C">
      <w:pPr>
        <w:pStyle w:val="Interviewtext"/>
        <w:jc w:val="both"/>
      </w:pPr>
      <w:r w:rsidRPr="0054447C">
        <w:t>Mimi sioni ni kwa nini mtu yeyote anaweza kufikiri kwamba dhambi haijadhuru akili ya mwanadamu</w:t>
      </w:r>
      <w:r w:rsidR="00021F34">
        <w:t>.</w:t>
      </w:r>
      <w:r w:rsidRPr="0054447C">
        <w:t xml:space="preserve"> </w:t>
      </w:r>
      <w:r w:rsidR="00021F34">
        <w:t>K</w:t>
      </w:r>
      <w:r w:rsidRPr="0054447C">
        <w:t>il</w:t>
      </w:r>
      <w:r w:rsidR="00021F34">
        <w:t>e</w:t>
      </w:r>
      <w:r w:rsidRPr="0054447C">
        <w:t xml:space="preserve"> tunachokiita mara zote kuwa ni “madhara ya dhambi k</w:t>
      </w:r>
      <w:r w:rsidR="00021F34">
        <w:t>atik</w:t>
      </w:r>
      <w:r w:rsidRPr="0054447C">
        <w:t>a akili”</w:t>
      </w:r>
      <w:r w:rsidR="00021F34">
        <w:t xml:space="preserve"> </w:t>
      </w:r>
      <w:r w:rsidRPr="0054447C">
        <w:t>maana inaonekana kwangu k</w:t>
      </w:r>
      <w:r w:rsidR="00021F34">
        <w:t>uw</w:t>
      </w:r>
      <w:r w:rsidRPr="0054447C">
        <w:t>a</w:t>
      </w:r>
      <w:r w:rsidR="00021F34">
        <w:t>,</w:t>
      </w:r>
      <w:r w:rsidRPr="0054447C">
        <w:t xml:space="preserve"> inapaswa kueleweka kwamba</w:t>
      </w:r>
      <w:r w:rsidR="00021F34">
        <w:t>,</w:t>
      </w:r>
      <w:r w:rsidRPr="0054447C">
        <w:t xml:space="preserve"> mara nyingine hatufikiri katika njia sahihi. Sasa, hebu tuwe wakweli</w:t>
      </w:r>
      <w:r w:rsidR="00021F34">
        <w:t>:</w:t>
      </w:r>
      <w:r w:rsidRPr="0054447C">
        <w:t xml:space="preserve"> Baadhi ya watu hufikiri vizuri kuliko wengine katika mazingira tofauti, na mtu yule yule anaweza kubadilika na kuwa mzuri katika hali fulani na kuwa mbaya katika nyingine. Lakini ukweli ni kwamba binadamu hufanya makosa. Wanadamu hata kwa makusudi wanauharibu ukweli uliowazunguka kwa sababu mbalimbali… ni rahisi kwa watu kukoseshwa katika lililo jema na lilili baya. Ninamaanisha, ni wangapi kati yetu hawana mazingira ambayo tumechunguza na kuona kuwa ni mazuri na baadaye tunagundua kutoka Biblia kwamba kweli hayakuwa mazuri? Vinaweza kusikika vizuri, vinaweza kuonekana vizuri, vinaweza kuonekana kuwa ni vyenye faida kwa kila kiwango unachoweza kufikiri, lakini Biblia inasema “ujue kwamba sio” Hivyo, hayo ni madhara ya dhambi katika akili zetu. Tunagundua kwamba hatuwezi kupata maana sahihi kwa majadiliano na kwa kufikilia kimantiki mara nyingine ni kwa sababu dhambi imeathiri akili zetu. Kwa hiyo, ukweli ambao kila mara tunapambana nao ni kwamba hata mawazo yetu yaliyo safi na yenye uangalifu yameathiriwa na dhambi.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 xml:space="preserve">— </w:t>
      </w:r>
      <w:r w:rsidR="0054447C" w:rsidRPr="00F9251F">
        <w:t xml:space="preserve">Dr. Richard L. Pratt, Jr. </w:t>
      </w:r>
    </w:p>
    <w:p w:rsidR="0054447C" w:rsidRDefault="0054447C" w:rsidP="0054447C">
      <w:pPr>
        <w:widowControl/>
        <w:autoSpaceDE w:val="0"/>
        <w:autoSpaceDN w:val="0"/>
        <w:adjustRightInd w:val="0"/>
        <w:rPr>
          <w:rFonts w:eastAsia="Times New Roman"/>
          <w:color w:val="000000"/>
          <w:szCs w:val="24"/>
          <w:lang w:val="en-GB" w:eastAsia="en-GB"/>
        </w:rPr>
      </w:pPr>
    </w:p>
    <w:p w:rsidR="00665488" w:rsidRDefault="00665488" w:rsidP="0054447C">
      <w:pPr>
        <w:widowControl/>
        <w:autoSpaceDE w:val="0"/>
        <w:autoSpaceDN w:val="0"/>
        <w:adjustRightInd w:val="0"/>
        <w:rPr>
          <w:rFonts w:eastAsia="Times New Roman"/>
          <w:color w:val="000000"/>
          <w:szCs w:val="24"/>
          <w:lang w:val="en-GB" w:eastAsia="en-GB"/>
        </w:rPr>
      </w:pPr>
    </w:p>
    <w:p w:rsidR="0054447C" w:rsidRPr="0054447C" w:rsidRDefault="0054447C" w:rsidP="0054447C">
      <w:pPr>
        <w:pStyle w:val="Interviewtext"/>
        <w:jc w:val="both"/>
      </w:pPr>
      <w:r w:rsidRPr="0054447C">
        <w:t xml:space="preserve">Warumi 1 inasema juu ya ufunuo wa Mungu, katika uelewa wa kawaida, kupitia sifa zinazoonekana wazi, na Warumi 2 inazungumza juu ya vipengere vya ndani vya ufunuo wa jumla, ambayo ni uelewa wa mema na mabaya. Ili kuweza kufikiri huo uelewa wa mazuri na mabaya, tunapaswa kwenda katika maandiko. Tumeanguka, na utafsiri wa uelewa wetu juu ya kweli na uongo ni tafsiri iliyo ya anguko, na kipimo pekee cha kweli ambacho tunacho, ndipo hapo, ni neno la Mungu. Kwa hiyo, maandiko ni ya muhimu sana kwa ajili ya uelewa pale inapofikia katika viwango vya kimaadili.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 xml:space="preserve">— </w:t>
      </w:r>
      <w:r w:rsidR="0054447C" w:rsidRPr="00F9251F">
        <w:t>Dr. Jeff Lowman</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Baada ya kuona vizuizi vya dhambi katika uwezo wetu kufanya matumizi sahihi ya ufunuo wa jumla, tunapaswa sasa kujielekeza katika ufunuo maalumu. Ni namna gani dhambi inaathiri matumizi yetu ya ufunuo maalumu, hasa ufunuo wa Mungu katika maandiko.</w:t>
      </w:r>
    </w:p>
    <w:p w:rsidR="0054447C" w:rsidRDefault="0054447C" w:rsidP="0054447C">
      <w:pPr>
        <w:widowControl/>
        <w:autoSpaceDE w:val="0"/>
        <w:autoSpaceDN w:val="0"/>
        <w:adjustRightInd w:val="0"/>
        <w:rPr>
          <w:rFonts w:ascii="Times New Roman" w:eastAsia="Times New Roman" w:hAnsi="Times New Roman" w:cs="Times New Roman"/>
          <w:b/>
          <w:bCs/>
          <w:color w:val="000000"/>
          <w:szCs w:val="24"/>
          <w:lang w:val="en-GB" w:eastAsia="en-GB"/>
        </w:rPr>
      </w:pPr>
    </w:p>
    <w:p w:rsidR="00665488" w:rsidRDefault="00665488" w:rsidP="0054447C">
      <w:pPr>
        <w:widowControl/>
        <w:autoSpaceDE w:val="0"/>
        <w:autoSpaceDN w:val="0"/>
        <w:adjustRightInd w:val="0"/>
        <w:rPr>
          <w:rFonts w:ascii="Times New Roman" w:eastAsia="Times New Roman" w:hAnsi="Times New Roman" w:cs="Times New Roman"/>
          <w:b/>
          <w:bCs/>
          <w:color w:val="000000"/>
          <w:szCs w:val="24"/>
          <w:lang w:val="en-GB" w:eastAsia="en-GB"/>
        </w:rPr>
      </w:pPr>
    </w:p>
    <w:p w:rsidR="0054447C" w:rsidRDefault="0054447C" w:rsidP="00ED3BC8">
      <w:pPr>
        <w:pStyle w:val="BulletHeading"/>
        <w:jc w:val="both"/>
        <w:rPr>
          <w:rFonts w:cs="Times New Roman"/>
        </w:rPr>
      </w:pPr>
      <w:bookmarkStart w:id="13" w:name="_Toc166056342"/>
      <w:r w:rsidRPr="0054447C">
        <w:rPr>
          <w:rFonts w:cs="Times New Roman"/>
        </w:rPr>
        <w:t>Ufunuo Maalumu</w:t>
      </w:r>
      <w:bookmarkEnd w:id="13"/>
    </w:p>
    <w:p w:rsidR="001A4A10" w:rsidRPr="001A4A10" w:rsidRDefault="001A4A10" w:rsidP="001A4A10">
      <w:pPr>
        <w:pStyle w:val="BulletHeading"/>
        <w:ind w:firstLine="720"/>
        <w:jc w:val="both"/>
        <w:rPr>
          <w:rFonts w:cs="Times New Roman"/>
        </w:rPr>
      </w:pPr>
    </w:p>
    <w:p w:rsidR="0054447C" w:rsidRPr="0054447C" w:rsidRDefault="0054447C" w:rsidP="0054447C">
      <w:pPr>
        <w:pStyle w:val="Interviewtext"/>
        <w:jc w:val="both"/>
      </w:pPr>
      <w:r w:rsidRPr="0054447C">
        <w:t>Dhambi ni zaidi ya kizuizi cha nje juu ya uelewa wetu wa maandiko. Pia ni kizuizi cha ndani. Kwa mfano, Warumi 7 inaielezea dhambi kama nguvu ngeni ya ndani ambayo huuzidi uwezo wetu wa kuitamani kweli. Kwahiyo hatuwezi tukafikiri tu kwamba pale tunapochukua Biblia kwamba moja kwa moja tutaitafsiri kwa usahihi. Kama tukifanya hivyo, tutakuwa tunafanya kosa kubwa. hili linaelezea mengi kuhusu kutokuelewana kwetu juu ya maana ya maandiko. Tunaidharau nguvu ya dhambi ndani yetu … ndiyo sababu Waefeso 1 inasema kwamba Paulo huomba kwa kutamani ili kwamba Waefeso waweze kuangaziwa na Roho Mtakatifu katika kuyaelewa mafundisho ambayo anawafundisha… Kwa hiyo, kama waumini, tunapotaka kuunganishwa na kuufikia umoja katika uelewa wetu juu ya kile kinachofundishwa na maandiko, tunapaswa kupambana na nguvu ya dhambi iliyomo ndani yetu, na kuomba nguvu ya roho inatuwezesha kuishinda, na kuujenga umoja katika tafsiri yetu ya maandiko na mafundisho yanayopatikana ndani yake.</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 xml:space="preserve">— </w:t>
      </w:r>
      <w:r w:rsidR="0054447C" w:rsidRPr="00F9251F">
        <w:t>Dr. Andrew Parlee</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Biblia yenyewe inaonyesha kwamba, binadamu wenye dhambi wanapinga mafundisho ya maandiko wanapoachwa bila rehema ya Mungu. Yesu alisema juu ya haya katika Yohana 5:39, 40 aliposema kwamba Mafarisayo walilitumia vibaya agano la Kale. Petro alisisitiza vivyo hivyo katika 2Peter 3:15,16 aliposema kwamba watu wanapotosha </w:t>
      </w:r>
      <w:r w:rsidRPr="0054447C">
        <w:t>maandiko</w:t>
      </w:r>
      <w:r>
        <w:rPr>
          <w:rFonts w:eastAsia="Times New Roman"/>
          <w:szCs w:val="24"/>
          <w:lang w:val="en-GB" w:eastAsia="en-GB"/>
        </w:rPr>
        <w:t xml:space="preserve"> ya Paulo kama wanavyo fanya katika maandiko mengine. Mbali na neema ya Mungu, wanadamu waovu wanapotosha na kuyatumia vibaya maandiko.</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Hili tatizo la uovu wa kupotosha Biblia halikomei kwa wasioamini pekee. Linawaathiri waumini pia. Mfano mmoja ambao unakuja katika mawazo kwa urahisi ni wana Thiolojia wangapi wa Ulaya na Marekani waliamini kwamba maandiko yaliwezesha biashara ya utumwa ya karne 17, 18 na 19. Hii ilitokea kwa namna gani? Inawezekanaje wakristo wakapotosha maandiko kwa kiasi hicho? Jibu ni kwamba dhambi huzuia uwezo wa waumini kuyaelewa maandiko. Haijalishi uwezo wa akili zetu au kina chetu cha uelewa wa Biblia, tunapaswa kushawishika kwamba sisi sote tunapotosha na tunanajisi ufunuo maalumu kwa namna fulani. Kadiri tunavyotambua udhaifu wetu na upendeleo, ndivyo tunavyozuia hali hii ya upotoshaji. Lakini kwa masikitiko, sisi sote tutakwenda kaburini bila kujua baadhi ya namna tulivyoipotosha Biblia.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54447C" w:rsidRDefault="0054447C" w:rsidP="0054447C">
      <w:pPr>
        <w:pStyle w:val="Interviewtext"/>
        <w:jc w:val="both"/>
      </w:pPr>
      <w:r w:rsidRPr="0054447C">
        <w:t>Tafsiri yetu ya maandiko inawajibika katika mamlaka ya maandiko katika namna ambayo maandiko hayawajibiki katika mamlaka yetu ya tafsiri. Sasa, tunataka kuwa waangalifu namna tunavyoelewa. hatutaki kuonyesha kwamba hatuwezi kuelewa maandiko kwa usahihi… lakini wakati wote turuhusu tafsiri yetu iwajibike katika maandiko yenyewe. Inawezekana kukosea kutafsiri. Inawezekana kutokuzingatia vielelezo vyote. Inawezekana kwamba kuna vipengere vya taarifa ambazo tunazikosa juu ya mazingira ya historia</w:t>
      </w:r>
      <w:r w:rsidR="00F9251F">
        <w:t xml:space="preserve"> </w:t>
      </w:r>
      <w:r w:rsidRPr="0054447C">
        <w:t xml:space="preserve">sahihi ya maandiko yenyewe. Kwa hiyo, wakati wote tunataka kuelewa kwamba tafsiri yetu inafuata kile ambacho maandiko yanafundisha, na tunarudi tena katika mamlaka hiyo tena na tena na tena.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 xml:space="preserve">— </w:t>
      </w:r>
      <w:r w:rsidR="0054447C" w:rsidRPr="00F9251F">
        <w:t>Dr. Robert G. Lister</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Sasa kwa kuwa tumeona namna vizuizi vya dhambi vinavyoathiri uwezo wetu wa kutumia </w:t>
      </w:r>
      <w:r w:rsidRPr="0054447C">
        <w:t>ufunuo</w:t>
      </w:r>
      <w:r>
        <w:rPr>
          <w:rFonts w:eastAsia="Times New Roman"/>
          <w:szCs w:val="24"/>
          <w:lang w:val="en-GB" w:eastAsia="en-GB"/>
        </w:rPr>
        <w:t xml:space="preserve"> wa jumla na maalumu, tunapasa kugeukia tumaini letu bora katika kuuelewa ufunuo: Nuru ya roho mtakatifu.</w:t>
      </w:r>
    </w:p>
    <w:p w:rsidR="0054447C" w:rsidRDefault="0054447C" w:rsidP="00021F34">
      <w:pPr>
        <w:widowControl/>
        <w:autoSpaceDE w:val="0"/>
        <w:autoSpaceDN w:val="0"/>
        <w:adjustRightInd w:val="0"/>
        <w:rPr>
          <w:rFonts w:eastAsia="Times New Roman"/>
          <w:color w:val="853609"/>
          <w:szCs w:val="24"/>
          <w:lang w:val="en-GB" w:eastAsia="en-GB"/>
        </w:rPr>
      </w:pPr>
    </w:p>
    <w:p w:rsidR="00665488" w:rsidRDefault="00665488" w:rsidP="00021F34">
      <w:pPr>
        <w:widowControl/>
        <w:autoSpaceDE w:val="0"/>
        <w:autoSpaceDN w:val="0"/>
        <w:adjustRightInd w:val="0"/>
        <w:rPr>
          <w:rFonts w:eastAsia="Times New Roman"/>
          <w:color w:val="853609"/>
          <w:szCs w:val="24"/>
          <w:lang w:val="en-GB" w:eastAsia="en-GB"/>
        </w:rPr>
      </w:pPr>
    </w:p>
    <w:p w:rsidR="00665488" w:rsidRDefault="00665488" w:rsidP="00021F34">
      <w:pPr>
        <w:widowControl/>
        <w:autoSpaceDE w:val="0"/>
        <w:autoSpaceDN w:val="0"/>
        <w:adjustRightInd w:val="0"/>
        <w:rPr>
          <w:rFonts w:eastAsia="Times New Roman"/>
          <w:color w:val="853609"/>
          <w:szCs w:val="24"/>
          <w:lang w:val="en-GB" w:eastAsia="en-GB"/>
        </w:rPr>
      </w:pPr>
    </w:p>
    <w:p w:rsidR="00665488" w:rsidRDefault="00665488" w:rsidP="00021F34">
      <w:pPr>
        <w:widowControl/>
        <w:autoSpaceDE w:val="0"/>
        <w:autoSpaceDN w:val="0"/>
        <w:adjustRightInd w:val="0"/>
        <w:rPr>
          <w:rFonts w:eastAsia="Times New Roman"/>
          <w:color w:val="853609"/>
          <w:szCs w:val="24"/>
          <w:lang w:val="en-GB" w:eastAsia="en-GB"/>
        </w:rPr>
      </w:pPr>
    </w:p>
    <w:p w:rsidR="00665488" w:rsidRDefault="00665488" w:rsidP="00021F34">
      <w:pPr>
        <w:widowControl/>
        <w:autoSpaceDE w:val="0"/>
        <w:autoSpaceDN w:val="0"/>
        <w:adjustRightInd w:val="0"/>
        <w:rPr>
          <w:rFonts w:eastAsia="Times New Roman"/>
          <w:color w:val="853609"/>
          <w:szCs w:val="24"/>
          <w:lang w:val="en-GB" w:eastAsia="en-GB"/>
        </w:rPr>
      </w:pPr>
    </w:p>
    <w:p w:rsidR="0054447C" w:rsidRPr="00ED3BC8" w:rsidRDefault="0054447C" w:rsidP="00ED3BC8">
      <w:pPr>
        <w:pStyle w:val="PanelHeading"/>
        <w:rPr>
          <w:rFonts w:cs="Times New Roman"/>
        </w:rPr>
      </w:pPr>
      <w:bookmarkStart w:id="14" w:name="_Toc166056343"/>
      <w:r w:rsidRPr="00ED3BC8">
        <w:rPr>
          <w:rFonts w:cs="Times New Roman"/>
        </w:rPr>
        <w:t>N</w:t>
      </w:r>
      <w:r w:rsidR="00F9251F" w:rsidRPr="00ED3BC8">
        <w:rPr>
          <w:rFonts w:cs="Times New Roman"/>
        </w:rPr>
        <w:t>uru</w:t>
      </w:r>
      <w:r w:rsidRPr="00ED3BC8">
        <w:rPr>
          <w:rFonts w:cs="Times New Roman"/>
        </w:rPr>
        <w:t xml:space="preserve"> </w:t>
      </w:r>
      <w:r w:rsidR="00F9251F" w:rsidRPr="00ED3BC8">
        <w:rPr>
          <w:rFonts w:cs="Times New Roman"/>
        </w:rPr>
        <w:t>ya</w:t>
      </w:r>
      <w:r w:rsidRPr="00ED3BC8">
        <w:rPr>
          <w:rFonts w:cs="Times New Roman"/>
        </w:rPr>
        <w:t xml:space="preserve"> R</w:t>
      </w:r>
      <w:r w:rsidR="00F9251F" w:rsidRPr="00ED3BC8">
        <w:rPr>
          <w:rFonts w:cs="Times New Roman"/>
        </w:rPr>
        <w:t>oho</w:t>
      </w:r>
      <w:r w:rsidRPr="00ED3BC8">
        <w:rPr>
          <w:rFonts w:cs="Times New Roman"/>
        </w:rPr>
        <w:t xml:space="preserve"> M</w:t>
      </w:r>
      <w:r w:rsidR="00F9251F" w:rsidRPr="00ED3BC8">
        <w:rPr>
          <w:rFonts w:cs="Times New Roman"/>
        </w:rPr>
        <w:t>takatifu</w:t>
      </w:r>
      <w:bookmarkEnd w:id="14"/>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Wanafunzi na wasomi wanafanana mara nyingi wanajionyesha kama wanaouwezo wakutengeneza mafundisho bora ya Thiolojia ya Kikristo, kwa kufuata ufunuo wa Mungu, kwa bidii zao nyingi. Wanaamini kwamba kufuata mbinu za kimantiki itawawezesha kufikia lengo halisi, la imani ya msingi na </w:t>
      </w:r>
      <w:r w:rsidRPr="00D636A0">
        <w:rPr>
          <w:rFonts w:eastAsia="Times New Roman"/>
          <w:szCs w:val="24"/>
          <w:lang w:val="en-GB" w:eastAsia="en-GB"/>
        </w:rPr>
        <w:t>upendo halisi</w:t>
      </w:r>
      <w:r>
        <w:rPr>
          <w:rFonts w:eastAsia="Times New Roman"/>
          <w:szCs w:val="24"/>
          <w:lang w:val="en-GB" w:eastAsia="en-GB"/>
        </w:rPr>
        <w:t>. Lakini h</w:t>
      </w:r>
      <w:r w:rsidR="006440BA">
        <w:rPr>
          <w:rFonts w:eastAsia="Times New Roman"/>
          <w:szCs w:val="24"/>
          <w:lang w:val="en-GB" w:eastAsia="en-GB"/>
        </w:rPr>
        <w:t>ili sio tatizo</w:t>
      </w:r>
      <w:r>
        <w:rPr>
          <w:rFonts w:eastAsia="Times New Roman"/>
          <w:szCs w:val="24"/>
          <w:lang w:val="en-GB" w:eastAsia="en-GB"/>
        </w:rPr>
        <w:t>. Sasa, tunapaswa kwa uhakika</w:t>
      </w:r>
      <w:r w:rsidR="00F9251F">
        <w:rPr>
          <w:rFonts w:eastAsia="Times New Roman"/>
          <w:szCs w:val="24"/>
          <w:lang w:val="en-GB" w:eastAsia="en-GB"/>
        </w:rPr>
        <w:t xml:space="preserve"> </w:t>
      </w:r>
      <w:r>
        <w:rPr>
          <w:rFonts w:eastAsia="Times New Roman"/>
          <w:szCs w:val="24"/>
          <w:lang w:val="en-GB" w:eastAsia="en-GB"/>
        </w:rPr>
        <w:t>tujiweke kuwa watumishi waaminifu katika jukumu letu, lakini kushinda matokeo ya dhambi, tunapaswa kwenda mbali zaidi. Tunapaswa kuhusika kibi</w:t>
      </w:r>
      <w:r w:rsidR="00021F34">
        <w:rPr>
          <w:rFonts w:eastAsia="Times New Roman"/>
          <w:szCs w:val="24"/>
          <w:lang w:val="en-GB" w:eastAsia="en-GB"/>
        </w:rPr>
        <w:t>nafsi</w:t>
      </w:r>
      <w:r>
        <w:rPr>
          <w:rFonts w:eastAsia="Times New Roman"/>
          <w:szCs w:val="24"/>
          <w:lang w:val="en-GB" w:eastAsia="en-GB"/>
        </w:rPr>
        <w:t xml:space="preserve"> na nafsi ya utatu mtakatifu, Roho Mtakatifu. Yeye hutia nuru ufahamu wetu ili kwamba tuweze kuelewa na kutumia kwa usahihi ufunuo wa Mungu katika Thiolojia yetu.</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Mara nyingi sana, wakristo hawaelewi namna ambavyo utofasiri wa Thiolojia ya kweli kutoka katika ufunuo wa Mungu hutokana na huduma binafsı ya Roho Mtakatifu katika maisha yetu. Badala yake, tunaweka kujiamini kwetu katika uwezo wetu wa asili kama </w:t>
      </w:r>
      <w:r w:rsidRPr="0054447C">
        <w:t>binadamu</w:t>
      </w:r>
      <w:r>
        <w:rPr>
          <w:rFonts w:eastAsia="Times New Roman"/>
          <w:szCs w:val="24"/>
          <w:lang w:val="en-GB" w:eastAsia="en-GB"/>
        </w:rPr>
        <w:t>. Katika roho wa ufahamu wa kisasa, tunafikiria tunaweza kujenga Thiolojia ya kweli kama tutakuwa na busara na tukatumia vizuri mbinu zilizotafsiriwa za ufunuo wa Mungu. Lakini katika uhalisia, uwezo wetu wa hekima hauwezi kupatikana katika kujitememea binafsi kutokana na hali ya anguko la uumbaji. katika anguko letu, dhambi hutia giza akili zetu, ikijumuisha uwezo wetu wa lugha na</w:t>
      </w:r>
      <w:r w:rsidR="00F9251F">
        <w:rPr>
          <w:rFonts w:eastAsia="Times New Roman"/>
          <w:szCs w:val="24"/>
          <w:lang w:val="en-GB" w:eastAsia="en-GB"/>
        </w:rPr>
        <w:t xml:space="preserve"> </w:t>
      </w:r>
      <w:r>
        <w:rPr>
          <w:rFonts w:eastAsia="Times New Roman"/>
          <w:szCs w:val="24"/>
          <w:lang w:val="en-GB" w:eastAsia="en-GB"/>
        </w:rPr>
        <w:t>uwezo wa ufahamu, ili kwamba mara nyingi tushindwe kuelewa ufunuo kwa usahihi. Kuna kitu zaidi kinachohitajika— kitu ambacho huimarisha busara zetu, lugha na katika hili uwezo wa kutuwezesha. Tunahitaji kitu ambacho kinatuwezesha sisi kuelewa ufunuo wa jumla na maalumu kama ilivyo ili kuunda Thiolojia ya kweli. Ni nuru pekee kutoka katika roho wa Mungu inaweza kuleta aina ya nuru hiyo katika upofu wa macho yetu.</w:t>
      </w:r>
    </w:p>
    <w:p w:rsidR="0054447C" w:rsidRPr="005A55DE" w:rsidRDefault="0054447C" w:rsidP="005A55DE">
      <w:pPr>
        <w:pStyle w:val="Body"/>
        <w:jc w:val="both"/>
        <w:rPr>
          <w:rFonts w:eastAsia="Times New Roman"/>
          <w:szCs w:val="24"/>
          <w:lang w:val="en-GB" w:eastAsia="en-GB"/>
        </w:rPr>
      </w:pPr>
      <w:r>
        <w:rPr>
          <w:rFonts w:eastAsia="Times New Roman"/>
          <w:szCs w:val="24"/>
          <w:lang w:val="en-GB" w:eastAsia="en-GB"/>
        </w:rPr>
        <w:t>Kuchunguza Nuru ya Roho Mtakatifu, hebu na tutazame namna anavyotoa ufahamu katika ufunuo maalumu na namna anavyofungua macho yetu kuona ufunuo wa jumla pia. Tutaanza na Ufunuo Maalumu.</w:t>
      </w:r>
    </w:p>
    <w:p w:rsidR="00592D5D" w:rsidRDefault="00592D5D" w:rsidP="005A55DE">
      <w:pPr>
        <w:widowControl/>
        <w:autoSpaceDE w:val="0"/>
        <w:autoSpaceDN w:val="0"/>
        <w:adjustRightInd w:val="0"/>
        <w:ind w:left="720" w:firstLine="720"/>
        <w:rPr>
          <w:rFonts w:ascii="Times New Roman" w:hAnsi="Times New Roman" w:cs="Times New Roman"/>
          <w:b/>
          <w:color w:val="2C5376"/>
          <w:sz w:val="28"/>
          <w:szCs w:val="28"/>
        </w:rPr>
      </w:pPr>
    </w:p>
    <w:p w:rsidR="00665488" w:rsidRDefault="00665488" w:rsidP="005A55DE">
      <w:pPr>
        <w:widowControl/>
        <w:autoSpaceDE w:val="0"/>
        <w:autoSpaceDN w:val="0"/>
        <w:adjustRightInd w:val="0"/>
        <w:ind w:left="720" w:firstLine="720"/>
        <w:rPr>
          <w:rFonts w:ascii="Times New Roman" w:hAnsi="Times New Roman" w:cs="Times New Roman"/>
          <w:b/>
          <w:color w:val="2C5376"/>
          <w:sz w:val="28"/>
          <w:szCs w:val="28"/>
        </w:rPr>
      </w:pPr>
    </w:p>
    <w:p w:rsidR="0054447C" w:rsidRPr="00ED3BC8" w:rsidRDefault="0054447C" w:rsidP="00ED3BC8">
      <w:pPr>
        <w:pStyle w:val="BulletHeading"/>
        <w:jc w:val="both"/>
        <w:rPr>
          <w:rFonts w:cs="Times New Roman"/>
        </w:rPr>
      </w:pPr>
      <w:bookmarkStart w:id="15" w:name="_Toc166056344"/>
      <w:r w:rsidRPr="00ED3BC8">
        <w:rPr>
          <w:rFonts w:cs="Times New Roman"/>
        </w:rPr>
        <w:t>Ufunuo Maalumu</w:t>
      </w:r>
      <w:bookmarkEnd w:id="15"/>
    </w:p>
    <w:p w:rsidR="00021F34" w:rsidRPr="00021F34" w:rsidRDefault="00021F34" w:rsidP="00021F34">
      <w:pPr>
        <w:widowControl/>
        <w:autoSpaceDE w:val="0"/>
        <w:autoSpaceDN w:val="0"/>
        <w:adjustRightInd w:val="0"/>
        <w:ind w:firstLine="720"/>
        <w:rPr>
          <w:rFonts w:ascii="Times New Roman" w:hAnsi="Times New Roman" w:cs="Times New Roman"/>
          <w:b/>
          <w:color w:val="2C5376"/>
          <w:sz w:val="28"/>
          <w:szCs w:val="28"/>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Katika desturi za Th</w:t>
      </w:r>
      <w:r w:rsidR="00021F34">
        <w:rPr>
          <w:rFonts w:eastAsia="Times New Roman"/>
          <w:szCs w:val="24"/>
          <w:lang w:val="en-GB" w:eastAsia="en-GB"/>
        </w:rPr>
        <w:t>e</w:t>
      </w:r>
      <w:r>
        <w:rPr>
          <w:rFonts w:eastAsia="Times New Roman"/>
          <w:szCs w:val="24"/>
          <w:lang w:val="en-GB" w:eastAsia="en-GB"/>
        </w:rPr>
        <w:t xml:space="preserve">olojia ya </w:t>
      </w:r>
      <w:r w:rsidR="00021F34">
        <w:rPr>
          <w:rFonts w:eastAsia="Times New Roman"/>
          <w:szCs w:val="24"/>
          <w:lang w:val="en-GB" w:eastAsia="en-GB"/>
        </w:rPr>
        <w:t>Ki</w:t>
      </w:r>
      <w:r>
        <w:rPr>
          <w:rFonts w:eastAsia="Times New Roman"/>
          <w:szCs w:val="24"/>
          <w:lang w:val="en-GB" w:eastAsia="en-GB"/>
        </w:rPr>
        <w:t>protestant</w:t>
      </w:r>
      <w:r w:rsidR="00021F34">
        <w:rPr>
          <w:rFonts w:eastAsia="Times New Roman"/>
          <w:szCs w:val="24"/>
          <w:lang w:val="en-GB" w:eastAsia="en-GB"/>
        </w:rPr>
        <w:t>i</w:t>
      </w:r>
      <w:r>
        <w:rPr>
          <w:rFonts w:eastAsia="Times New Roman"/>
          <w:szCs w:val="24"/>
          <w:lang w:val="en-GB" w:eastAsia="en-GB"/>
        </w:rPr>
        <w:t xml:space="preserve">, neno “nuru” limetumika mara kwa mara katika </w:t>
      </w:r>
      <w:r w:rsidRPr="0054447C">
        <w:t>kazi</w:t>
      </w:r>
      <w:r>
        <w:rPr>
          <w:rFonts w:eastAsia="Times New Roman"/>
          <w:szCs w:val="24"/>
          <w:lang w:val="en-GB" w:eastAsia="en-GB"/>
        </w:rPr>
        <w:t xml:space="preserve"> ya Roho </w:t>
      </w:r>
      <w:r w:rsidR="00021F34">
        <w:rPr>
          <w:rFonts w:eastAsia="Times New Roman"/>
          <w:szCs w:val="24"/>
          <w:lang w:val="en-GB" w:eastAsia="en-GB"/>
        </w:rPr>
        <w:t xml:space="preserve">Mtakatifu </w:t>
      </w:r>
      <w:r>
        <w:rPr>
          <w:rFonts w:eastAsia="Times New Roman"/>
          <w:szCs w:val="24"/>
          <w:lang w:val="en-GB" w:eastAsia="en-GB"/>
        </w:rPr>
        <w:t xml:space="preserve">ya kutoa ufahamu </w:t>
      </w:r>
      <w:r w:rsidR="00021F34">
        <w:rPr>
          <w:rFonts w:eastAsia="Times New Roman"/>
          <w:szCs w:val="24"/>
          <w:lang w:val="en-GB" w:eastAsia="en-GB"/>
        </w:rPr>
        <w:t>juu ya</w:t>
      </w:r>
      <w:r>
        <w:rPr>
          <w:rFonts w:eastAsia="Times New Roman"/>
          <w:szCs w:val="24"/>
          <w:lang w:val="en-GB" w:eastAsia="en-GB"/>
        </w:rPr>
        <w:t xml:space="preserve"> ufunuo maalumu. Roho Mtakatifu hufanya kazi ndani yetu, akifanya upya akili zetu ili kwamba tuweze kuteka, kukubali</w:t>
      </w:r>
      <w:r w:rsidR="00021F34">
        <w:rPr>
          <w:rFonts w:eastAsia="Times New Roman"/>
          <w:szCs w:val="24"/>
          <w:lang w:val="en-GB" w:eastAsia="en-GB"/>
        </w:rPr>
        <w:t>,</w:t>
      </w:r>
      <w:r>
        <w:rPr>
          <w:rFonts w:eastAsia="Times New Roman"/>
          <w:szCs w:val="24"/>
          <w:lang w:val="en-GB" w:eastAsia="en-GB"/>
        </w:rPr>
        <w:t xml:space="preserve"> na kutumia neno la Mungu. Sikiliza namna Paulo alivyouelezea ukweli huu katika Waefeso 1:17-18:</w:t>
      </w:r>
    </w:p>
    <w:p w:rsidR="0054447C" w:rsidRDefault="0054447C" w:rsidP="0054447C">
      <w:pPr>
        <w:widowControl/>
        <w:autoSpaceDE w:val="0"/>
        <w:autoSpaceDN w:val="0"/>
        <w:adjustRightInd w:val="0"/>
        <w:ind w:left="720" w:right="1056"/>
        <w:rPr>
          <w:rFonts w:ascii="Times New Roman" w:eastAsia="Times New Roman" w:hAnsi="Times New Roman" w:cs="Times New Roman"/>
          <w:color w:val="224163"/>
          <w:szCs w:val="24"/>
          <w:lang w:val="en-GB" w:eastAsia="en-GB"/>
        </w:rPr>
      </w:pPr>
    </w:p>
    <w:p w:rsidR="0054447C" w:rsidRDefault="0054447C" w:rsidP="00F9251F">
      <w:pPr>
        <w:pStyle w:val="Scripturequotes"/>
        <w:jc w:val="both"/>
        <w:rPr>
          <w:rFonts w:eastAsia="Times New Roman" w:cs="Times New Roman"/>
          <w:color w:val="224163"/>
          <w:szCs w:val="24"/>
          <w:lang w:val="en-GB" w:eastAsia="en-GB"/>
        </w:rPr>
      </w:pPr>
      <w:r>
        <w:rPr>
          <w:rFonts w:eastAsia="Times New Roman" w:cs="Times New Roman"/>
          <w:color w:val="224163"/>
          <w:szCs w:val="24"/>
          <w:lang w:val="en-GB" w:eastAsia="en-GB"/>
        </w:rPr>
        <w:t>Mungu wa Bwana wetu yesu Kristo, Baba wa utukufu, awape nia na ya roho ya hekima na ya ufunuo katika kumjua yeye, macho ya mioyo yenu yatiwe nuru, mjue tuma</w:t>
      </w:r>
      <w:r w:rsidR="000B5168">
        <w:rPr>
          <w:rFonts w:eastAsia="Times New Roman" w:cs="Times New Roman"/>
          <w:color w:val="224163"/>
          <w:szCs w:val="24"/>
          <w:lang w:val="en-GB" w:eastAsia="en-GB"/>
        </w:rPr>
        <w:t>ini la mwito wake jinsi lilivyo</w:t>
      </w:r>
      <w:r w:rsidR="00F9251F">
        <w:rPr>
          <w:rFonts w:eastAsia="Times New Roman" w:cs="Times New Roman"/>
          <w:color w:val="224163"/>
          <w:szCs w:val="24"/>
          <w:lang w:val="en-GB" w:eastAsia="en-GB"/>
        </w:rPr>
        <w:t xml:space="preserve"> </w:t>
      </w:r>
      <w:r>
        <w:rPr>
          <w:rFonts w:eastAsia="Times New Roman" w:cs="Times New Roman"/>
          <w:color w:val="224163"/>
          <w:szCs w:val="24"/>
          <w:lang w:val="en-GB" w:eastAsia="en-GB"/>
        </w:rPr>
        <w:t>(Waefeso 1:17-18).</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021F34">
      <w:pPr>
        <w:pStyle w:val="Body"/>
        <w:jc w:val="both"/>
        <w:rPr>
          <w:rFonts w:eastAsia="Times New Roman"/>
          <w:szCs w:val="24"/>
          <w:lang w:val="en-GB" w:eastAsia="en-GB"/>
        </w:rPr>
      </w:pPr>
      <w:r>
        <w:rPr>
          <w:rFonts w:eastAsia="Times New Roman"/>
          <w:szCs w:val="24"/>
          <w:lang w:val="en-GB" w:eastAsia="en-GB"/>
        </w:rPr>
        <w:t xml:space="preserve">Sasa, ni muhimu kutambua kwamba nuru ya Roho juu ya ufunuo maalumu hutenda kazi </w:t>
      </w:r>
      <w:r w:rsidRPr="0054447C">
        <w:t>tofauti</w:t>
      </w:r>
      <w:r>
        <w:rPr>
          <w:rFonts w:eastAsia="Times New Roman"/>
          <w:szCs w:val="24"/>
          <w:lang w:val="en-GB" w:eastAsia="en-GB"/>
        </w:rPr>
        <w:t xml:space="preserve"> tofauti. Katika upande mmoja, maandiko yanaweka wazi kwamba Roho wa Mungu hutenda kazi katika njia zisizo okoa ili kwamba hata wasio amini waelewe vipengere vingi vya ufunuo maalumu.</w:t>
      </w:r>
      <w:r w:rsidR="00021F34">
        <w:rPr>
          <w:rFonts w:eastAsia="Times New Roman"/>
          <w:szCs w:val="24"/>
          <w:lang w:val="en-GB" w:eastAsia="en-GB"/>
        </w:rPr>
        <w:t xml:space="preserve"> </w:t>
      </w:r>
      <w:r>
        <w:rPr>
          <w:rFonts w:eastAsia="Times New Roman"/>
          <w:szCs w:val="24"/>
          <w:lang w:val="en-GB" w:eastAsia="en-GB"/>
        </w:rPr>
        <w:t>Kwa mfano, kwa mujibu wa Kutoka 24:2, Roho wa Mungu alikuja juu ya Baalam, nabii mpagani, akimpa ufahamu. Na katika Yohana 11:49-51, Kayafa, kuhani mkuu aliyechukua nafasi muhimu katika kusurubiwa kwa Yesu, alitabiri ukweli kuhusu maana ya kifo cha Yesu.</w:t>
      </w:r>
      <w:r w:rsidR="00F9251F">
        <w:rPr>
          <w:rFonts w:eastAsia="Times New Roman"/>
          <w:szCs w:val="24"/>
          <w:lang w:val="en-GB" w:eastAsia="en-GB"/>
        </w:rPr>
        <w:t xml:space="preserve"> </w:t>
      </w:r>
      <w:r>
        <w:rPr>
          <w:rFonts w:eastAsia="Times New Roman"/>
          <w:szCs w:val="24"/>
          <w:lang w:val="en-GB" w:eastAsia="en-GB"/>
        </w:rPr>
        <w:t xml:space="preserve">katika Mathayo 21:45, 46, Mafarisayo walielewa kwamba mfano wa Yesu kuhusu mpangaji mwovu uliwahusu, lakini waliitikia kwa ukatili wa kiuaji badala ya moyo wa toba. Kwa namna hiyo hiyo, mwandishi wa Waebrania, katika 6:4, alizungumzia kuhusu mwangaza wa roho kwa watu ambao wokovu wao aliutilia mashaka baadaye. </w:t>
      </w:r>
    </w:p>
    <w:p w:rsidR="0054447C" w:rsidRDefault="0054447C" w:rsidP="00021F34">
      <w:pPr>
        <w:pStyle w:val="Body"/>
        <w:jc w:val="both"/>
        <w:rPr>
          <w:rFonts w:eastAsia="Times New Roman"/>
          <w:szCs w:val="24"/>
          <w:lang w:val="en-GB" w:eastAsia="en-GB"/>
        </w:rPr>
      </w:pPr>
      <w:r>
        <w:rPr>
          <w:rFonts w:eastAsia="Times New Roman"/>
          <w:szCs w:val="24"/>
          <w:lang w:val="en-GB" w:eastAsia="en-GB"/>
        </w:rPr>
        <w:t xml:space="preserve">Tunaweza kuiita mifano hii “matendo ya kawaida ya Roho,” katika mazingira ya neema ya wote. Hizi ni baadhi ya majukumu mengi yasiyookoa ambayo Roho huyatenda katika dunia hii. Hii ndiyo sababu hata asiyeamini anaweza kuelewa na kufundisha Thiolojia ambayo inaendana na maandiko. Ni matokeo ya kazi ya Roho ndani yao, hata kama hawajakombolewa. Wakati huo huo, ni muhimu kukumbuka kwamba Kanisa ni hekalu la Roho. Kanisa ni mahali pa uwepo maalumu wake na huduma yake duniani. Anawapatia watu wake </w:t>
      </w:r>
      <w:r w:rsidRPr="0054447C">
        <w:t>waliookolewa</w:t>
      </w:r>
      <w:r>
        <w:rPr>
          <w:rFonts w:eastAsia="Times New Roman"/>
          <w:szCs w:val="24"/>
          <w:lang w:val="en-GB" w:eastAsia="en-GB"/>
        </w:rPr>
        <w:t xml:space="preserve"> ufahamu unaookoa wa neno la Mungu. Kwa hiyo itakuwa sahihi kutegemea kazi ya Roho ya kuangaza kuwa kubwa zaidi ndani ya waumini kuliko kwa wasio amini. Kwa hakika tungelikuwa sahihi kutegemea kwamba wana Thiolojia wanao amini mara zote walijifunza kutoka kwa Roho katika namna ambayo ni ya juu zaidi kuliko ya wasioamini.</w:t>
      </w:r>
    </w:p>
    <w:p w:rsidR="0054447C" w:rsidRDefault="0054447C" w:rsidP="0054447C">
      <w:pPr>
        <w:pStyle w:val="Body"/>
        <w:jc w:val="both"/>
        <w:rPr>
          <w:rFonts w:eastAsia="Times New Roman"/>
          <w:szCs w:val="24"/>
          <w:lang w:val="en-GB" w:eastAsia="en-GB"/>
        </w:rPr>
      </w:pPr>
      <w:r>
        <w:rPr>
          <w:rFonts w:eastAsia="Times New Roman"/>
          <w:szCs w:val="24"/>
          <w:lang w:val="en-GB" w:eastAsia="en-GB"/>
        </w:rPr>
        <w:t>Wajibu mkubwa wa Roho</w:t>
      </w:r>
      <w:r w:rsidR="00021F34">
        <w:rPr>
          <w:rFonts w:eastAsia="Times New Roman"/>
          <w:szCs w:val="24"/>
          <w:lang w:val="en-GB" w:eastAsia="en-GB"/>
        </w:rPr>
        <w:t xml:space="preserve"> Mtakatifu</w:t>
      </w:r>
      <w:r>
        <w:rPr>
          <w:rFonts w:eastAsia="Times New Roman"/>
          <w:szCs w:val="24"/>
          <w:lang w:val="en-GB" w:eastAsia="en-GB"/>
        </w:rPr>
        <w:t xml:space="preserve"> </w:t>
      </w:r>
      <w:r w:rsidR="00021F34">
        <w:rPr>
          <w:rFonts w:eastAsia="Times New Roman"/>
          <w:szCs w:val="24"/>
          <w:lang w:val="en-GB" w:eastAsia="en-GB"/>
        </w:rPr>
        <w:t xml:space="preserve">wa </w:t>
      </w:r>
      <w:r>
        <w:rPr>
          <w:rFonts w:eastAsia="Times New Roman"/>
          <w:szCs w:val="24"/>
          <w:lang w:val="en-GB" w:eastAsia="en-GB"/>
        </w:rPr>
        <w:t>kutia nuru katika akili zetu kuelekea ufunuo maalumu unainua jambo la muhimu sana kwa kila mkiristo aliye mwana</w:t>
      </w:r>
      <w:r w:rsidR="006440BA">
        <w:rPr>
          <w:rFonts w:eastAsia="Times New Roman"/>
          <w:szCs w:val="24"/>
          <w:lang w:val="en-GB" w:eastAsia="en-GB"/>
        </w:rPr>
        <w:t>t</w:t>
      </w:r>
      <w:r>
        <w:rPr>
          <w:rFonts w:eastAsia="Times New Roman"/>
          <w:szCs w:val="24"/>
          <w:lang w:val="en-GB" w:eastAsia="en-GB"/>
        </w:rPr>
        <w:t>hiolojia. Kwasababu Roho wa Mungu pekee, hutuangazia sisi, Wakristo wana</w:t>
      </w:r>
      <w:r w:rsidR="006440BA">
        <w:rPr>
          <w:rFonts w:eastAsia="Times New Roman"/>
          <w:szCs w:val="24"/>
          <w:lang w:val="en-GB" w:eastAsia="en-GB"/>
        </w:rPr>
        <w:t>t</w:t>
      </w:r>
      <w:r>
        <w:rPr>
          <w:rFonts w:eastAsia="Times New Roman"/>
          <w:szCs w:val="24"/>
          <w:lang w:val="en-GB" w:eastAsia="en-GB"/>
        </w:rPr>
        <w:t xml:space="preserve">hiolojia, wanapaswa kwa ufahamu na kwa dhati </w:t>
      </w:r>
      <w:r w:rsidRPr="0054447C">
        <w:t>kujitoa</w:t>
      </w:r>
      <w:r>
        <w:rPr>
          <w:rFonts w:eastAsia="Times New Roman"/>
          <w:szCs w:val="24"/>
          <w:lang w:val="en-GB" w:eastAsia="en-GB"/>
        </w:rPr>
        <w:t xml:space="preserve"> wenyewe ili waendane na Roho. Thiolojia ya Kikristo, sio mradi usio wa kibinafsi ambao tunaukamilisha kwa nguvu zetu. Uhusiano wa karibu pamoja na ufahamu uliotakaswa katika kazi ya Roho Mtakatifu unatakiwa kama tunataraji kupata ukweli wa Thiolojia katika Ufunuo maalumu. Tunayo misingi ya kutaraji kwamba hitimisho letu la ki</w:t>
      </w:r>
      <w:r w:rsidR="00F00170">
        <w:rPr>
          <w:rFonts w:eastAsia="Times New Roman"/>
          <w:szCs w:val="24"/>
          <w:lang w:val="en-GB" w:eastAsia="en-GB"/>
        </w:rPr>
        <w:t>t</w:t>
      </w:r>
      <w:r>
        <w:rPr>
          <w:rFonts w:eastAsia="Times New Roman"/>
          <w:szCs w:val="24"/>
          <w:lang w:val="en-GB" w:eastAsia="en-GB"/>
        </w:rPr>
        <w:t>hiolojia limetokana na maandiko peke yake kadili tunavyojitoa kwa moyo wote katika kutafuta uongozi wa Roho wa neema.</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r>
        <w:rPr>
          <w:rFonts w:ascii="Times New Roman" w:eastAsia="Times New Roman" w:hAnsi="Times New Roman" w:cs="Times New Roman"/>
          <w:b/>
          <w:bCs/>
          <w:color w:val="414141"/>
          <w:szCs w:val="24"/>
          <w:lang w:val="en-GB" w:eastAsia="en-GB"/>
        </w:rPr>
        <w:t xml:space="preserve"> </w:t>
      </w:r>
    </w:p>
    <w:p w:rsidR="0054447C" w:rsidRPr="0054447C" w:rsidRDefault="0054447C" w:rsidP="0054447C">
      <w:pPr>
        <w:pStyle w:val="Interviewtext"/>
        <w:jc w:val="both"/>
      </w:pPr>
      <w:r w:rsidRPr="0054447C">
        <w:t>Asiyeamini katika ngazi moja anaweza kufanya kazi nzuri akiwa na andiko moja lolote zaidi ya namna ambavyo muunmini anaweza kufanya katika kutafuta kuelewa mazingira, au kuelewa lengo la mwandishi, au kuelewa lugha ya asili iliyoandikiwa ili kutafsiri. Kwahiyo, kuna hizi njia zilizotengwa ambazo waweza kusema asiyeamini ana uwezo wa kusoma na kuelewa sawasawa na muumini alivyoelewa. Kwa namna nyingine, kutoka katika ukweli wa uelewa au kuelewe vifungu hivi juu ya lugha huko…Lakini kazi ya Roho Mtakatifu ipo ili tutakaswe zaidi na zaidi, na Roho Mtakatifu anapaswa kuchukua nafasi zaidi na zaidi kwa wakati katika kufunua</w:t>
      </w:r>
      <w:r w:rsidR="00F9251F">
        <w:t xml:space="preserve"> </w:t>
      </w:r>
      <w:r w:rsidRPr="0054447C">
        <w:t xml:space="preserve">kile kilichokusudiwa na Mungu katika maandiko. Kwa hiyo, ninafikiri kwamba, kuwa kati ya mambo muhimu ambayo wasio amini na waaminio wanapaswa kuyashughulikia mambo haya kwa utofauti.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w:t>
      </w:r>
      <w:r w:rsidR="0054447C" w:rsidRPr="00F9251F">
        <w:t xml:space="preserve"> Dr. Tim Sansbury</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665488">
      <w:pPr>
        <w:pStyle w:val="Body"/>
        <w:jc w:val="both"/>
        <w:rPr>
          <w:rFonts w:eastAsia="Times New Roman"/>
          <w:szCs w:val="24"/>
          <w:lang w:val="en-GB" w:eastAsia="en-GB"/>
        </w:rPr>
      </w:pPr>
      <w:r>
        <w:rPr>
          <w:rFonts w:eastAsia="Times New Roman"/>
          <w:szCs w:val="24"/>
          <w:lang w:val="en-GB" w:eastAsia="en-GB"/>
        </w:rPr>
        <w:t xml:space="preserve">Kwa nuru </w:t>
      </w:r>
      <w:r w:rsidR="00021F34">
        <w:rPr>
          <w:rFonts w:eastAsia="Times New Roman"/>
          <w:szCs w:val="24"/>
          <w:lang w:val="en-GB" w:eastAsia="en-GB"/>
        </w:rPr>
        <w:t xml:space="preserve">ileile </w:t>
      </w:r>
      <w:r>
        <w:rPr>
          <w:rFonts w:eastAsia="Times New Roman"/>
          <w:szCs w:val="24"/>
          <w:lang w:val="en-GB" w:eastAsia="en-GB"/>
        </w:rPr>
        <w:t xml:space="preserve">ya </w:t>
      </w:r>
      <w:r w:rsidRPr="0054447C">
        <w:t>Roho</w:t>
      </w:r>
      <w:r>
        <w:rPr>
          <w:rFonts w:eastAsia="Times New Roman"/>
          <w:szCs w:val="24"/>
          <w:lang w:val="en-GB" w:eastAsia="en-GB"/>
        </w:rPr>
        <w:t xml:space="preserve"> </w:t>
      </w:r>
      <w:r w:rsidR="00021F34">
        <w:rPr>
          <w:rFonts w:eastAsia="Times New Roman"/>
          <w:szCs w:val="24"/>
          <w:lang w:val="en-GB" w:eastAsia="en-GB"/>
        </w:rPr>
        <w:t xml:space="preserve">Mtakatifu </w:t>
      </w:r>
      <w:r>
        <w:rPr>
          <w:rFonts w:eastAsia="Times New Roman"/>
          <w:szCs w:val="24"/>
          <w:lang w:val="en-GB" w:eastAsia="en-GB"/>
        </w:rPr>
        <w:t>juu ya ufunuo maalumu, tuangalie nuru na ufunuo wa jumla.</w:t>
      </w:r>
    </w:p>
    <w:p w:rsidR="0054447C" w:rsidRDefault="0054447C" w:rsidP="0054447C">
      <w:pPr>
        <w:widowControl/>
        <w:autoSpaceDE w:val="0"/>
        <w:autoSpaceDN w:val="0"/>
        <w:adjustRightInd w:val="0"/>
        <w:rPr>
          <w:rFonts w:ascii="Times New Roman" w:eastAsia="Times New Roman" w:hAnsi="Times New Roman" w:cs="Times New Roman"/>
          <w:b/>
          <w:bCs/>
          <w:color w:val="000000"/>
          <w:szCs w:val="24"/>
          <w:lang w:val="en-GB" w:eastAsia="en-GB"/>
        </w:rPr>
      </w:pPr>
    </w:p>
    <w:p w:rsidR="00665488" w:rsidRDefault="00665488" w:rsidP="0054447C">
      <w:pPr>
        <w:widowControl/>
        <w:autoSpaceDE w:val="0"/>
        <w:autoSpaceDN w:val="0"/>
        <w:adjustRightInd w:val="0"/>
        <w:rPr>
          <w:rFonts w:ascii="Times New Roman" w:eastAsia="Times New Roman" w:hAnsi="Times New Roman" w:cs="Times New Roman"/>
          <w:b/>
          <w:bCs/>
          <w:color w:val="000000"/>
          <w:szCs w:val="24"/>
          <w:lang w:val="en-GB" w:eastAsia="en-GB"/>
        </w:rPr>
      </w:pPr>
    </w:p>
    <w:p w:rsidR="0054447C" w:rsidRPr="00ED3BC8" w:rsidRDefault="0054447C" w:rsidP="00ED3BC8">
      <w:pPr>
        <w:pStyle w:val="BulletHeading"/>
        <w:jc w:val="both"/>
        <w:rPr>
          <w:rFonts w:cs="Times New Roman"/>
        </w:rPr>
      </w:pPr>
      <w:bookmarkStart w:id="16" w:name="_Toc166056345"/>
      <w:r w:rsidRPr="00ED3BC8">
        <w:rPr>
          <w:rFonts w:cs="Times New Roman"/>
        </w:rPr>
        <w:t>Ufunuo wa Jumla</w:t>
      </w:r>
      <w:bookmarkEnd w:id="16"/>
      <w:r w:rsidR="00021F34" w:rsidRPr="00ED3BC8">
        <w:rPr>
          <w:rFonts w:cs="Times New Roman"/>
        </w:rPr>
        <w:t xml:space="preserve"> </w:t>
      </w:r>
    </w:p>
    <w:p w:rsidR="0054447C" w:rsidRDefault="0054447C" w:rsidP="0054447C">
      <w:pPr>
        <w:widowControl/>
        <w:autoSpaceDE w:val="0"/>
        <w:autoSpaceDN w:val="0"/>
        <w:adjustRightInd w:val="0"/>
        <w:ind w:firstLine="720"/>
        <w:rPr>
          <w:rFonts w:ascii="Times New Roman" w:eastAsia="Times New Roman" w:hAnsi="Times New Roman" w:cs="Times New Roman"/>
          <w:szCs w:val="24"/>
          <w:lang w:val="en-GB" w:eastAsia="en-GB"/>
        </w:rPr>
      </w:pPr>
    </w:p>
    <w:p w:rsidR="0054447C" w:rsidRDefault="0054447C" w:rsidP="0054447C">
      <w:pPr>
        <w:pStyle w:val="Body"/>
        <w:jc w:val="both"/>
        <w:rPr>
          <w:rFonts w:eastAsia="Times New Roman"/>
          <w:szCs w:val="24"/>
          <w:lang w:val="en-GB" w:eastAsia="en-GB"/>
        </w:rPr>
      </w:pPr>
      <w:r w:rsidRPr="00D636A0">
        <w:rPr>
          <w:rFonts w:eastAsia="Times New Roman"/>
          <w:szCs w:val="24"/>
          <w:lang w:val="en-GB" w:eastAsia="en-GB"/>
        </w:rPr>
        <w:t>Wakristo wengi wa</w:t>
      </w:r>
      <w:r w:rsidR="00021F34">
        <w:rPr>
          <w:rFonts w:eastAsia="Times New Roman"/>
          <w:szCs w:val="24"/>
          <w:lang w:val="en-GB" w:eastAsia="en-GB"/>
        </w:rPr>
        <w:t>naku</w:t>
      </w:r>
      <w:r w:rsidR="003C74D0">
        <w:rPr>
          <w:rFonts w:eastAsia="Times New Roman"/>
          <w:szCs w:val="24"/>
          <w:lang w:val="en-GB" w:eastAsia="en-GB"/>
        </w:rPr>
        <w:t xml:space="preserve">liana na ukweli kwamba, </w:t>
      </w:r>
      <w:r w:rsidRPr="00D636A0">
        <w:rPr>
          <w:rFonts w:eastAsia="Times New Roman"/>
          <w:szCs w:val="24"/>
          <w:lang w:val="en-GB" w:eastAsia="en-GB"/>
        </w:rPr>
        <w:t xml:space="preserve">tunahitaji nuru ya Roho Mtakatifu </w:t>
      </w:r>
      <w:r w:rsidR="003C74D0">
        <w:rPr>
          <w:rFonts w:eastAsia="Times New Roman"/>
          <w:szCs w:val="24"/>
          <w:lang w:val="en-GB" w:eastAsia="en-GB"/>
        </w:rPr>
        <w:t>katika kuutazama</w:t>
      </w:r>
      <w:r w:rsidRPr="00D636A0">
        <w:rPr>
          <w:rFonts w:eastAsia="Times New Roman"/>
          <w:szCs w:val="24"/>
          <w:lang w:val="en-GB" w:eastAsia="en-GB"/>
        </w:rPr>
        <w:t xml:space="preserve"> ufunuo maalumu wa Mungu katika maandiko. Wengi wetu mara nyingi </w:t>
      </w:r>
      <w:r w:rsidRPr="0054447C">
        <w:t>huomba</w:t>
      </w:r>
      <w:r w:rsidRPr="00D636A0">
        <w:rPr>
          <w:rFonts w:eastAsia="Times New Roman"/>
          <w:szCs w:val="24"/>
          <w:lang w:val="en-GB" w:eastAsia="en-GB"/>
        </w:rPr>
        <w:t xml:space="preserve"> kabla hatujaanza kusoma maandiko</w:t>
      </w:r>
      <w:r w:rsidR="003C74D0">
        <w:rPr>
          <w:rFonts w:eastAsia="Times New Roman"/>
          <w:szCs w:val="24"/>
          <w:lang w:val="en-GB" w:eastAsia="en-GB"/>
        </w:rPr>
        <w:t>, hii ina</w:t>
      </w:r>
      <w:r w:rsidRPr="00D636A0">
        <w:rPr>
          <w:rFonts w:eastAsia="Times New Roman"/>
          <w:szCs w:val="24"/>
          <w:lang w:val="en-GB" w:eastAsia="en-GB"/>
        </w:rPr>
        <w:t xml:space="preserve"> maana </w:t>
      </w:r>
      <w:r w:rsidR="003C74D0">
        <w:rPr>
          <w:rFonts w:eastAsia="Times New Roman"/>
          <w:szCs w:val="24"/>
          <w:lang w:val="en-GB" w:eastAsia="en-GB"/>
        </w:rPr>
        <w:t xml:space="preserve">kuwa </w:t>
      </w:r>
      <w:r w:rsidRPr="00D636A0">
        <w:rPr>
          <w:rFonts w:eastAsia="Times New Roman"/>
          <w:szCs w:val="24"/>
          <w:lang w:val="en-GB" w:eastAsia="en-GB"/>
        </w:rPr>
        <w:t>tunajua</w:t>
      </w:r>
      <w:r w:rsidR="003C74D0">
        <w:rPr>
          <w:rFonts w:eastAsia="Times New Roman"/>
          <w:szCs w:val="24"/>
          <w:lang w:val="en-GB" w:eastAsia="en-GB"/>
        </w:rPr>
        <w:t xml:space="preserve"> ni kwa</w:t>
      </w:r>
      <w:r w:rsidRPr="00D636A0">
        <w:rPr>
          <w:rFonts w:eastAsia="Times New Roman"/>
          <w:szCs w:val="24"/>
          <w:lang w:val="en-GB" w:eastAsia="en-GB"/>
        </w:rPr>
        <w:t xml:space="preserve"> kiasi gani tunahitaji msaada wa Roho</w:t>
      </w:r>
      <w:r w:rsidR="003C74D0">
        <w:rPr>
          <w:rFonts w:eastAsia="Times New Roman"/>
          <w:szCs w:val="24"/>
          <w:lang w:val="en-GB" w:eastAsia="en-GB"/>
        </w:rPr>
        <w:t xml:space="preserve"> Mtakatifu</w:t>
      </w:r>
      <w:r w:rsidRPr="00D636A0">
        <w:rPr>
          <w:rFonts w:eastAsia="Times New Roman"/>
          <w:szCs w:val="24"/>
          <w:lang w:val="en-GB" w:eastAsia="en-GB"/>
        </w:rPr>
        <w:t>. Lakini pia tunahitaji huduma binafsi ya Roho Mtakatatifu tunapojifunza juu ya ufunuo wa jumla. Ufunuo wa Mungu kupitia uumbaji ni mpana na una vitu vingi</w:t>
      </w:r>
      <w:r w:rsidR="003C74D0">
        <w:rPr>
          <w:rFonts w:eastAsia="Times New Roman"/>
          <w:szCs w:val="24"/>
          <w:lang w:val="en-GB" w:eastAsia="en-GB"/>
        </w:rPr>
        <w:t>,</w:t>
      </w:r>
      <w:r w:rsidRPr="00D636A0">
        <w:rPr>
          <w:rFonts w:eastAsia="Times New Roman"/>
          <w:szCs w:val="24"/>
          <w:lang w:val="en-GB" w:eastAsia="en-GB"/>
        </w:rPr>
        <w:t xml:space="preserve"> kiasi kwamba</w:t>
      </w:r>
      <w:r w:rsidR="003C74D0">
        <w:rPr>
          <w:rFonts w:eastAsia="Times New Roman"/>
          <w:szCs w:val="24"/>
          <w:lang w:val="en-GB" w:eastAsia="en-GB"/>
        </w:rPr>
        <w:t>,</w:t>
      </w:r>
      <w:r w:rsidRPr="00D636A0">
        <w:rPr>
          <w:rFonts w:eastAsia="Times New Roman"/>
          <w:szCs w:val="24"/>
          <w:lang w:val="en-GB" w:eastAsia="en-GB"/>
        </w:rPr>
        <w:t xml:space="preserve"> </w:t>
      </w:r>
      <w:r w:rsidR="003C74D0">
        <w:rPr>
          <w:rFonts w:eastAsia="Times New Roman"/>
          <w:szCs w:val="24"/>
          <w:lang w:val="en-GB" w:eastAsia="en-GB"/>
        </w:rPr>
        <w:t>tunahitaji</w:t>
      </w:r>
      <w:r w:rsidRPr="00D636A0">
        <w:rPr>
          <w:rFonts w:eastAsia="Times New Roman"/>
          <w:szCs w:val="24"/>
          <w:lang w:val="en-GB" w:eastAsia="en-GB"/>
        </w:rPr>
        <w:t xml:space="preserve"> uwezo zaidi ya ule tulio nao tunaposoma na kuiishi </w:t>
      </w:r>
      <w:r>
        <w:rPr>
          <w:rFonts w:eastAsia="Times New Roman"/>
          <w:szCs w:val="24"/>
          <w:lang w:val="en-GB" w:eastAsia="en-GB"/>
        </w:rPr>
        <w:t>Th</w:t>
      </w:r>
      <w:r w:rsidR="003C74D0">
        <w:rPr>
          <w:rFonts w:eastAsia="Times New Roman"/>
          <w:szCs w:val="24"/>
          <w:lang w:val="en-GB" w:eastAsia="en-GB"/>
        </w:rPr>
        <w:t>e</w:t>
      </w:r>
      <w:r>
        <w:rPr>
          <w:rFonts w:eastAsia="Times New Roman"/>
          <w:szCs w:val="24"/>
          <w:lang w:val="en-GB" w:eastAsia="en-GB"/>
        </w:rPr>
        <w:t>olojia ya Kikristo. Tunahitaji hekima. Ni nani atoaye aina hii ya hekima? Roho wa Mungu.</w:t>
      </w:r>
      <w:r w:rsidR="00F9251F">
        <w:rPr>
          <w:rFonts w:eastAsia="Times New Roman"/>
          <w:szCs w:val="24"/>
          <w:lang w:val="en-GB" w:eastAsia="en-GB"/>
        </w:rPr>
        <w:t xml:space="preserve">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Katika </w:t>
      </w:r>
      <w:r w:rsidRPr="0054447C">
        <w:t>Danieli</w:t>
      </w:r>
      <w:r>
        <w:rPr>
          <w:rFonts w:eastAsia="Times New Roman"/>
          <w:szCs w:val="24"/>
          <w:lang w:val="en-GB" w:eastAsia="en-GB"/>
        </w:rPr>
        <w:t xml:space="preserve"> 5:14, Mfalme wa wapagani Belshazzar alitambua kwamba hekima ya Daniel ilikuwa ni kutoka kwa Mungu. Mithali 2:6, tuna soma kwamba hekima yote hutoka kwa Mungu. Vivyo hivyo katika </w:t>
      </w:r>
      <w:r w:rsidRPr="00D636A0">
        <w:rPr>
          <w:rFonts w:eastAsia="Times New Roman"/>
          <w:szCs w:val="24"/>
          <w:lang w:val="en-GB" w:eastAsia="en-GB"/>
        </w:rPr>
        <w:t>Kutoka 31:3,</w:t>
      </w:r>
      <w:r>
        <w:rPr>
          <w:rFonts w:eastAsia="Times New Roman"/>
          <w:szCs w:val="24"/>
          <w:lang w:val="en-GB" w:eastAsia="en-GB"/>
        </w:rPr>
        <w:t xml:space="preserve"> wahunzi Bezalel na Oholiab walifanya uhunzi vizuri kwasababu walikuwa wamejazwa na Roho Mtakatifu. Vifungu hivi na vingine vinatufundisha kwamba, nuru ya Roho sio ya muhimu peke yake tu katika ufunuo maalumu bali katika ufunuo wa jumla pia. Sikiliza kilichosemwa na John Calvin katika kitabu 2, Sura 2 ya </w:t>
      </w:r>
      <w:r w:rsidR="00A40BE0" w:rsidRPr="00A40BE0">
        <w:rPr>
          <w:rFonts w:eastAsia="Times New Roman"/>
          <w:i/>
          <w:iCs/>
          <w:szCs w:val="24"/>
          <w:lang w:val="en-GB" w:eastAsia="en-GB"/>
        </w:rPr>
        <w:t>Taasisi za Dini ya Kikristo.</w:t>
      </w:r>
      <w:r>
        <w:rPr>
          <w:rFonts w:eastAsia="Times New Roman"/>
          <w:szCs w:val="24"/>
          <w:lang w:val="en-GB" w:eastAsia="en-GB"/>
        </w:rPr>
        <w:t xml:space="preserve"> Hapa alizungumzia juu ya kazi ya Roho Mtakatifu kadili watu walivyogundua kweli katika ufunuo wa jumla: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54447C" w:rsidRDefault="0054447C" w:rsidP="0054447C">
      <w:pPr>
        <w:pStyle w:val="Interviewtext"/>
        <w:jc w:val="both"/>
      </w:pPr>
      <w:r w:rsidRPr="0054447C">
        <w:t>Kila mara tunapokutana na mambo haya kutoka kwa waandishi wa kidunia, hiyo nuru yenye</w:t>
      </w:r>
      <w:r w:rsidR="003C74D0">
        <w:t xml:space="preserve"> </w:t>
      </w:r>
      <w:r w:rsidRPr="0054447C">
        <w:t>kutamanika</w:t>
      </w:r>
      <w:r w:rsidR="003C74D0">
        <w:t>,</w:t>
      </w:r>
      <w:r w:rsidRPr="0054447C">
        <w:t xml:space="preserve"> ya kweli iangazayo ndani yao</w:t>
      </w:r>
      <w:r w:rsidR="00F9251F">
        <w:t xml:space="preserve"> </w:t>
      </w:r>
      <w:r w:rsidRPr="0054447C">
        <w:t>itufundishe kwamba</w:t>
      </w:r>
      <w:r w:rsidR="003C74D0">
        <w:t>,</w:t>
      </w:r>
      <w:r w:rsidRPr="0054447C">
        <w:t xml:space="preserve"> akili za mwanadamu pamoja na kuanguka na kupotoshwa kutoka ukamilifu, bado imevikwa na imepambwa na karama maalumu za Mungu. Kama tukitambua roho wa Mungu kama chemchemu ya ukweli, hatutaweza kuukataa ukweli wenyewe, au kuudharau pale unapotokea, vinginevyo tutake kutomheshimu Roho wa Mungu</w:t>
      </w:r>
      <w:r w:rsidR="003C74D0">
        <w:t xml:space="preserve"> tu. </w:t>
      </w:r>
      <w:r w:rsidRPr="0054447C">
        <w:t>Lakini kama Bwana amependa kwamba tuweze kusaidiwa katika fi</w:t>
      </w:r>
      <w:r w:rsidR="003C74D0">
        <w:t>ziki</w:t>
      </w:r>
      <w:r w:rsidRPr="0054447C">
        <w:t xml:space="preserve">a, lugha, hesabu, pamoja na elimu zingine, kwa kazi na huduma ya wasioamini, </w:t>
      </w:r>
      <w:r w:rsidR="003C74D0">
        <w:t>basi</w:t>
      </w:r>
      <w:r w:rsidRPr="0054447C">
        <w:t xml:space="preserve"> tuutumie msaada huu.</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Default="0054447C" w:rsidP="0054447C">
      <w:pPr>
        <w:pStyle w:val="Body"/>
        <w:jc w:val="both"/>
        <w:rPr>
          <w:rFonts w:eastAsia="Times New Roman"/>
          <w:szCs w:val="24"/>
          <w:lang w:val="en-GB" w:eastAsia="en-GB"/>
        </w:rPr>
      </w:pPr>
      <w:r w:rsidRPr="0054447C">
        <w:t>Kama</w:t>
      </w:r>
      <w:r>
        <w:rPr>
          <w:rFonts w:eastAsia="Times New Roman"/>
          <w:szCs w:val="24"/>
          <w:lang w:val="en-GB" w:eastAsia="en-GB"/>
        </w:rPr>
        <w:t xml:space="preserve"> </w:t>
      </w:r>
      <w:r w:rsidR="00886F52">
        <w:rPr>
          <w:rFonts w:eastAsia="Times New Roman"/>
          <w:szCs w:val="24"/>
          <w:lang w:val="en-GB" w:eastAsia="en-GB"/>
        </w:rPr>
        <w:t>K</w:t>
      </w:r>
      <w:r>
        <w:rPr>
          <w:rFonts w:eastAsia="Times New Roman"/>
          <w:szCs w:val="24"/>
          <w:lang w:val="en-GB" w:eastAsia="en-GB"/>
        </w:rPr>
        <w:t>alvin</w:t>
      </w:r>
      <w:r w:rsidR="00886F52">
        <w:rPr>
          <w:rFonts w:eastAsia="Times New Roman"/>
          <w:szCs w:val="24"/>
          <w:lang w:val="en-GB" w:eastAsia="en-GB"/>
        </w:rPr>
        <w:t>i</w:t>
      </w:r>
      <w:r>
        <w:rPr>
          <w:rFonts w:eastAsia="Times New Roman"/>
          <w:szCs w:val="24"/>
          <w:lang w:val="en-GB" w:eastAsia="en-GB"/>
        </w:rPr>
        <w:t xml:space="preserve"> a</w:t>
      </w:r>
      <w:r w:rsidR="00886F52">
        <w:rPr>
          <w:rFonts w:eastAsia="Times New Roman"/>
          <w:szCs w:val="24"/>
          <w:lang w:val="en-GB" w:eastAsia="en-GB"/>
        </w:rPr>
        <w:t>na</w:t>
      </w:r>
      <w:r>
        <w:rPr>
          <w:rFonts w:eastAsia="Times New Roman"/>
          <w:szCs w:val="24"/>
          <w:lang w:val="en-GB" w:eastAsia="en-GB"/>
        </w:rPr>
        <w:t>vyoeleza, Roho wa Mungu hu</w:t>
      </w:r>
      <w:r w:rsidR="00886F52">
        <w:rPr>
          <w:rFonts w:eastAsia="Times New Roman"/>
          <w:szCs w:val="24"/>
          <w:lang w:val="en-GB" w:eastAsia="en-GB"/>
        </w:rPr>
        <w:t>tu</w:t>
      </w:r>
      <w:r>
        <w:rPr>
          <w:rFonts w:eastAsia="Times New Roman"/>
          <w:szCs w:val="24"/>
          <w:lang w:val="en-GB" w:eastAsia="en-GB"/>
        </w:rPr>
        <w:t xml:space="preserve">fundisha ukweli wote juu ya ufunuo wa jumla kwa waaminio na wasioamini. Yeye ni “chemichemi ya ukweli.” Kwa ajili hii, kujaribu kutengeneza Thiolojia ya Kikristo kwa nguvu za mwili, hata juu ya mambo yahusuyo ufunuo wa jumla, ni ujinga sawasawa na kutafuta wokovu kwa nguvu za kibinadamu. </w:t>
      </w:r>
    </w:p>
    <w:p w:rsidR="0054447C" w:rsidRDefault="0054447C" w:rsidP="0054447C">
      <w:pPr>
        <w:pStyle w:val="Body"/>
        <w:jc w:val="both"/>
        <w:rPr>
          <w:rFonts w:eastAsia="Times New Roman"/>
          <w:szCs w:val="24"/>
          <w:lang w:val="en-GB" w:eastAsia="en-GB"/>
        </w:rPr>
      </w:pPr>
      <w:r>
        <w:rPr>
          <w:rFonts w:eastAsia="Times New Roman"/>
          <w:szCs w:val="24"/>
          <w:lang w:val="en-GB" w:eastAsia="en-GB"/>
        </w:rPr>
        <w:t xml:space="preserve">Katika haya yote ni kusema kwamba kufanikiwa kupata mafundisho kutoka katika ufunuo wa Mungu sio kitu kitokeacho moja kwa moja au kitu ambacho wewe na mimi tunaweza </w:t>
      </w:r>
      <w:r w:rsidRPr="0054447C">
        <w:t>kufanya</w:t>
      </w:r>
      <w:r>
        <w:rPr>
          <w:rFonts w:eastAsia="Times New Roman"/>
          <w:szCs w:val="24"/>
          <w:lang w:val="en-GB" w:eastAsia="en-GB"/>
        </w:rPr>
        <w:t xml:space="preserve"> katika nguvu zetu. Inapofanyika kwa usahihi, kuuelewa ufunuo kunatufanya kuwa wanyenyekevu, uzoefu wa kidini ambamo wakati wote tunajigonga katika upeo wa uwezo wetu na kujikuta wenyewe tukiufanya upya utegemezi wetu juu ya Roho wa Mungu.</w:t>
      </w:r>
      <w:r w:rsidR="00F9251F">
        <w:rPr>
          <w:rFonts w:eastAsia="Times New Roman"/>
          <w:szCs w:val="24"/>
          <w:lang w:val="en-GB" w:eastAsia="en-GB"/>
        </w:rPr>
        <w:t xml:space="preserve">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54447C" w:rsidRDefault="0054447C" w:rsidP="0054447C">
      <w:pPr>
        <w:pStyle w:val="Interviewtext"/>
        <w:jc w:val="both"/>
      </w:pPr>
      <w:r w:rsidRPr="0054447C">
        <w:t>Kwa hiyo wakati Calvin anapozungumzia juu ya kutokuudharau ukweli popote utakapopatikana, ni muhimu kukumbuka mazingira ambamo anazungumzia haya… Lengo lake katika kusema hili ni kwamba mwanadamu amewekwa wazi katika kuutafuta ukweli. Hii ni moja kati ya vitu ambavyo vinatutofautisha sisi, kwa mfano, na wanyama, ni kwamba tunao mwelekeo, mwelekeo wa kurithi katika kuutafuta ukweli.</w:t>
      </w:r>
      <w:r w:rsidR="00F9251F">
        <w:t xml:space="preserve"> </w:t>
      </w:r>
      <w:r w:rsidRPr="0054447C">
        <w:t>Na kwa hivyo Mungu ambaye mwisho wake ndiye chemichemi ya ukweli wote, huzungumza ukweli kupitia viumbe wake wa kibinadamu. Lakini hufanya hivyo katika namna ambayo ni ya kwake. Sio juu yetu. Ukweli haukai ndani ya mwanadamu, huishi ndani ya Mungu…</w:t>
      </w:r>
      <w:r w:rsidR="000B5168">
        <w:t xml:space="preserve"> </w:t>
      </w:r>
      <w:r w:rsidRPr="0054447C">
        <w:t xml:space="preserve">Kwa hiyo wakati Calvin anapozungumzia juu ya kutoukataa ukweli popote unapoweza kupatikana, au kuuhukumu unapokuwa nje ya mipaka ya Kikristo, anafanya hivyo katika njia ambayo ninafikiri, anatambua kwamba ukweli wote ni wa Mungu na wala sio matokeo ya mawazo ya binadamu. </w:t>
      </w:r>
    </w:p>
    <w:p w:rsidR="0054447C" w:rsidRDefault="0054447C" w:rsidP="0054447C">
      <w:pPr>
        <w:widowControl/>
        <w:autoSpaceDE w:val="0"/>
        <w:autoSpaceDN w:val="0"/>
        <w:adjustRightInd w:val="0"/>
        <w:ind w:left="720" w:right="1056"/>
        <w:rPr>
          <w:rFonts w:ascii="Times New Roman" w:eastAsia="Times New Roman" w:hAnsi="Times New Roman" w:cs="Times New Roman"/>
          <w:b/>
          <w:bCs/>
          <w:color w:val="414141"/>
          <w:szCs w:val="24"/>
          <w:lang w:val="en-GB" w:eastAsia="en-GB"/>
        </w:rPr>
      </w:pPr>
    </w:p>
    <w:p w:rsidR="0054447C" w:rsidRPr="00F9251F" w:rsidRDefault="00665488" w:rsidP="00F9251F">
      <w:pPr>
        <w:pStyle w:val="Professorname"/>
      </w:pPr>
      <w:r>
        <w:t xml:space="preserve">— </w:t>
      </w:r>
      <w:r w:rsidR="0054447C" w:rsidRPr="00F9251F">
        <w:t>Dr. Scott Manor</w:t>
      </w:r>
    </w:p>
    <w:p w:rsidR="0054447C" w:rsidRDefault="0054447C" w:rsidP="0054447C">
      <w:pPr>
        <w:widowControl/>
        <w:autoSpaceDE w:val="0"/>
        <w:autoSpaceDN w:val="0"/>
        <w:adjustRightInd w:val="0"/>
        <w:rPr>
          <w:rFonts w:eastAsia="Times New Roman"/>
          <w:color w:val="000000"/>
          <w:szCs w:val="24"/>
          <w:lang w:val="en-GB" w:eastAsia="en-GB"/>
        </w:rPr>
      </w:pPr>
    </w:p>
    <w:p w:rsidR="0054447C" w:rsidRDefault="0054447C" w:rsidP="0054447C">
      <w:pPr>
        <w:pStyle w:val="Body"/>
        <w:jc w:val="both"/>
        <w:rPr>
          <w:rFonts w:eastAsia="Times New Roman"/>
          <w:szCs w:val="24"/>
          <w:lang w:val="en-GB" w:eastAsia="en-GB"/>
        </w:rPr>
      </w:pPr>
      <w:r>
        <w:rPr>
          <w:rFonts w:eastAsia="Times New Roman"/>
          <w:szCs w:val="24"/>
          <w:lang w:val="en-GB" w:eastAsia="en-GB"/>
        </w:rPr>
        <w:t>Mabadiliko ya mienendo ya vizuizi vya dhambi</w:t>
      </w:r>
      <w:r w:rsidR="00A40BE0">
        <w:rPr>
          <w:rFonts w:eastAsia="Times New Roman"/>
          <w:szCs w:val="24"/>
          <w:lang w:val="en-GB" w:eastAsia="en-GB"/>
        </w:rPr>
        <w:t>,</w:t>
      </w:r>
      <w:r>
        <w:rPr>
          <w:rFonts w:eastAsia="Times New Roman"/>
          <w:szCs w:val="24"/>
          <w:lang w:val="en-GB" w:eastAsia="en-GB"/>
        </w:rPr>
        <w:t xml:space="preserve"> na nuru ya Roho Mtakatifu katika uelewa wetu wa ufunuo maalumu na wa jumla</w:t>
      </w:r>
      <w:r w:rsidR="00A40BE0">
        <w:rPr>
          <w:rFonts w:eastAsia="Times New Roman"/>
          <w:szCs w:val="24"/>
          <w:lang w:val="en-GB" w:eastAsia="en-GB"/>
        </w:rPr>
        <w:t>,</w:t>
      </w:r>
      <w:r>
        <w:rPr>
          <w:rFonts w:eastAsia="Times New Roman"/>
          <w:szCs w:val="24"/>
          <w:lang w:val="en-GB" w:eastAsia="en-GB"/>
        </w:rPr>
        <w:t xml:space="preserve"> unatuandaa kutarajia matokeo fulani katika hatua za kuunda Th</w:t>
      </w:r>
      <w:r w:rsidR="00A40BE0">
        <w:rPr>
          <w:rFonts w:eastAsia="Times New Roman"/>
          <w:szCs w:val="24"/>
          <w:lang w:val="en-GB" w:eastAsia="en-GB"/>
        </w:rPr>
        <w:t>e</w:t>
      </w:r>
      <w:r>
        <w:rPr>
          <w:rFonts w:eastAsia="Times New Roman"/>
          <w:szCs w:val="24"/>
          <w:lang w:val="en-GB" w:eastAsia="en-GB"/>
        </w:rPr>
        <w:t xml:space="preserve">olojia </w:t>
      </w:r>
      <w:r w:rsidR="00A40BE0">
        <w:rPr>
          <w:rFonts w:eastAsia="Times New Roman"/>
          <w:szCs w:val="24"/>
          <w:lang w:val="en-GB" w:eastAsia="en-GB"/>
        </w:rPr>
        <w:t>binafsi</w:t>
      </w:r>
      <w:r>
        <w:rPr>
          <w:rFonts w:eastAsia="Times New Roman"/>
          <w:szCs w:val="24"/>
          <w:lang w:val="en-GB" w:eastAsia="en-GB"/>
        </w:rPr>
        <w:t xml:space="preserve">. Mara nyingi mvutano kati ya dhambi na Roho </w:t>
      </w:r>
      <w:r w:rsidR="00A40BE0">
        <w:rPr>
          <w:rFonts w:eastAsia="Times New Roman"/>
          <w:szCs w:val="24"/>
          <w:lang w:val="en-GB" w:eastAsia="en-GB"/>
        </w:rPr>
        <w:t xml:space="preserve">Mtakatifu </w:t>
      </w:r>
      <w:r w:rsidRPr="0054447C">
        <w:t>unatusababisha</w:t>
      </w:r>
      <w:r>
        <w:rPr>
          <w:rFonts w:eastAsia="Times New Roman"/>
          <w:szCs w:val="24"/>
          <w:lang w:val="en-GB" w:eastAsia="en-GB"/>
        </w:rPr>
        <w:t xml:space="preserve"> kupambana na mazingira ambapo takwimu za ufunuo maalumu na wa jumla </w:t>
      </w:r>
      <w:r w:rsidR="00A40BE0">
        <w:rPr>
          <w:rFonts w:eastAsia="Times New Roman"/>
          <w:szCs w:val="24"/>
          <w:lang w:val="en-GB" w:eastAsia="en-GB"/>
        </w:rPr>
        <w:t>ina</w:t>
      </w:r>
      <w:r>
        <w:rPr>
          <w:rFonts w:eastAsia="Times New Roman"/>
          <w:szCs w:val="24"/>
          <w:lang w:val="en-GB" w:eastAsia="en-GB"/>
        </w:rPr>
        <w:t>onekana ku</w:t>
      </w:r>
      <w:r w:rsidR="00A40BE0">
        <w:rPr>
          <w:rFonts w:eastAsia="Times New Roman"/>
          <w:szCs w:val="24"/>
          <w:lang w:val="en-GB" w:eastAsia="en-GB"/>
        </w:rPr>
        <w:t>kosa u</w:t>
      </w:r>
      <w:r>
        <w:rPr>
          <w:rFonts w:eastAsia="Times New Roman"/>
          <w:szCs w:val="24"/>
          <w:lang w:val="en-GB" w:eastAsia="en-GB"/>
        </w:rPr>
        <w:t>wian</w:t>
      </w:r>
      <w:r w:rsidR="00A40BE0">
        <w:rPr>
          <w:rFonts w:eastAsia="Times New Roman"/>
          <w:szCs w:val="24"/>
          <w:lang w:val="en-GB" w:eastAsia="en-GB"/>
        </w:rPr>
        <w:t>o</w:t>
      </w:r>
      <w:r>
        <w:rPr>
          <w:rFonts w:eastAsia="Times New Roman"/>
          <w:szCs w:val="24"/>
          <w:lang w:val="en-GB" w:eastAsia="en-GB"/>
        </w:rPr>
        <w:t xml:space="preserve">. </w:t>
      </w:r>
    </w:p>
    <w:p w:rsidR="00592D5D" w:rsidRDefault="00592D5D" w:rsidP="001A4A10">
      <w:pPr>
        <w:pStyle w:val="BulletHeading"/>
      </w:pPr>
    </w:p>
    <w:p w:rsidR="00592D5D" w:rsidRDefault="00592D5D" w:rsidP="001A4A10">
      <w:pPr>
        <w:pStyle w:val="BulletHeading"/>
      </w:pPr>
    </w:p>
    <w:p w:rsidR="0054447C" w:rsidRPr="00ED3BC8" w:rsidRDefault="0054447C" w:rsidP="00ED3BC8">
      <w:pPr>
        <w:pStyle w:val="PanelHeading"/>
        <w:rPr>
          <w:rFonts w:cs="Times New Roman"/>
        </w:rPr>
      </w:pPr>
      <w:bookmarkStart w:id="17" w:name="_Toc166056346"/>
      <w:r w:rsidRPr="00ED3BC8">
        <w:rPr>
          <w:rFonts w:cs="Times New Roman"/>
        </w:rPr>
        <w:t>M</w:t>
      </w:r>
      <w:r w:rsidR="00F9251F" w:rsidRPr="00ED3BC8">
        <w:rPr>
          <w:rFonts w:cs="Times New Roman"/>
        </w:rPr>
        <w:t>atokeo</w:t>
      </w:r>
      <w:bookmarkEnd w:id="17"/>
      <w:r w:rsidR="00592D5D" w:rsidRPr="00ED3BC8">
        <w:rPr>
          <w:rFonts w:cs="Times New Roman"/>
        </w:rPr>
        <w:t xml:space="preserve"> </w:t>
      </w:r>
    </w:p>
    <w:p w:rsidR="0054447C" w:rsidRDefault="0054447C" w:rsidP="0054447C">
      <w:pPr>
        <w:widowControl/>
        <w:autoSpaceDE w:val="0"/>
        <w:autoSpaceDN w:val="0"/>
        <w:adjustRightInd w:val="0"/>
        <w:ind w:firstLine="720"/>
        <w:rPr>
          <w:rFonts w:ascii="Times New Roman" w:eastAsia="Times New Roman" w:hAnsi="Times New Roman" w:cs="Times New Roman"/>
          <w:color w:val="000000"/>
          <w:szCs w:val="24"/>
          <w:lang w:val="en-GB" w:eastAsia="en-GB"/>
        </w:rPr>
      </w:pPr>
    </w:p>
    <w:p w:rsidR="0054447C" w:rsidRPr="00BF4704" w:rsidRDefault="0054447C" w:rsidP="0054447C">
      <w:pPr>
        <w:pStyle w:val="Body"/>
        <w:jc w:val="both"/>
        <w:rPr>
          <w:rFonts w:eastAsia="Times New Roman"/>
          <w:szCs w:val="24"/>
          <w:lang w:val="en-GB" w:eastAsia="en-GB"/>
        </w:rPr>
      </w:pPr>
      <w:r>
        <w:rPr>
          <w:rFonts w:eastAsia="Times New Roman"/>
          <w:szCs w:val="24"/>
          <w:lang w:val="en-GB" w:eastAsia="en-GB"/>
        </w:rPr>
        <w:t>Ku</w:t>
      </w:r>
      <w:r w:rsidR="00A40BE0">
        <w:rPr>
          <w:rFonts w:eastAsia="Times New Roman"/>
          <w:szCs w:val="24"/>
          <w:lang w:val="en-GB" w:eastAsia="en-GB"/>
        </w:rPr>
        <w:t>jenga</w:t>
      </w:r>
      <w:r>
        <w:rPr>
          <w:rFonts w:eastAsia="Times New Roman"/>
          <w:szCs w:val="24"/>
          <w:lang w:val="en-GB" w:eastAsia="en-GB"/>
        </w:rPr>
        <w:t xml:space="preserve"> Th</w:t>
      </w:r>
      <w:r w:rsidR="00A40BE0">
        <w:rPr>
          <w:rFonts w:eastAsia="Times New Roman"/>
          <w:szCs w:val="24"/>
          <w:lang w:val="en-GB" w:eastAsia="en-GB"/>
        </w:rPr>
        <w:t>e</w:t>
      </w:r>
      <w:r>
        <w:rPr>
          <w:rFonts w:eastAsia="Times New Roman"/>
          <w:szCs w:val="24"/>
          <w:lang w:val="en-GB" w:eastAsia="en-GB"/>
        </w:rPr>
        <w:t>olojia</w:t>
      </w:r>
      <w:r w:rsidR="00A40BE0">
        <w:rPr>
          <w:rFonts w:eastAsia="Times New Roman"/>
          <w:szCs w:val="24"/>
          <w:lang w:val="en-GB" w:eastAsia="en-GB"/>
        </w:rPr>
        <w:t xml:space="preserve"> binafsi</w:t>
      </w:r>
      <w:r>
        <w:rPr>
          <w:rFonts w:eastAsia="Times New Roman"/>
          <w:szCs w:val="24"/>
          <w:lang w:val="en-GB" w:eastAsia="en-GB"/>
        </w:rPr>
        <w:t xml:space="preserve"> ni rahisi sana kama kila kitu tunachoamini </w:t>
      </w:r>
      <w:r w:rsidR="00A40BE0">
        <w:rPr>
          <w:rFonts w:eastAsia="Times New Roman"/>
          <w:szCs w:val="24"/>
          <w:lang w:val="en-GB" w:eastAsia="en-GB"/>
        </w:rPr>
        <w:t xml:space="preserve">kwamba kinafundishwa katika </w:t>
      </w:r>
      <w:r>
        <w:rPr>
          <w:rFonts w:eastAsia="Times New Roman"/>
          <w:szCs w:val="24"/>
          <w:lang w:val="en-GB" w:eastAsia="en-GB"/>
        </w:rPr>
        <w:t>maandiko</w:t>
      </w:r>
      <w:r w:rsidR="00A40BE0">
        <w:rPr>
          <w:rFonts w:eastAsia="Times New Roman"/>
          <w:szCs w:val="24"/>
          <w:lang w:val="en-GB" w:eastAsia="en-GB"/>
        </w:rPr>
        <w:t>,</w:t>
      </w:r>
      <w:r>
        <w:rPr>
          <w:rFonts w:eastAsia="Times New Roman"/>
          <w:szCs w:val="24"/>
          <w:lang w:val="en-GB" w:eastAsia="en-GB"/>
        </w:rPr>
        <w:t xml:space="preserve"> ki</w:t>
      </w:r>
      <w:r w:rsidR="00A40BE0">
        <w:rPr>
          <w:rFonts w:eastAsia="Times New Roman"/>
          <w:szCs w:val="24"/>
          <w:lang w:val="en-GB" w:eastAsia="en-GB"/>
        </w:rPr>
        <w:t xml:space="preserve">nashabiiana </w:t>
      </w:r>
      <w:r>
        <w:rPr>
          <w:rFonts w:eastAsia="Times New Roman"/>
          <w:szCs w:val="24"/>
          <w:lang w:val="en-GB" w:eastAsia="en-GB"/>
        </w:rPr>
        <w:t>na uelewa wetu wa ufunuo wa jumla. Sio vigumu kuamini kwamba</w:t>
      </w:r>
      <w:r w:rsidR="00A40BE0">
        <w:rPr>
          <w:rFonts w:eastAsia="Times New Roman"/>
          <w:szCs w:val="24"/>
          <w:lang w:val="en-GB" w:eastAsia="en-GB"/>
        </w:rPr>
        <w:t>,</w:t>
      </w:r>
      <w:r>
        <w:rPr>
          <w:rFonts w:eastAsia="Times New Roman"/>
          <w:szCs w:val="24"/>
          <w:lang w:val="en-GB" w:eastAsia="en-GB"/>
        </w:rPr>
        <w:t xml:space="preserve"> kumbukumbu ya historia ya Biblia ni ya kweli kama ushahidi wa ki-utafiti wa mambo ya kale unauunga mkono.</w:t>
      </w:r>
      <w:r w:rsidR="00F9251F">
        <w:rPr>
          <w:rFonts w:eastAsia="Times New Roman"/>
          <w:szCs w:val="24"/>
          <w:lang w:val="en-GB" w:eastAsia="en-GB"/>
        </w:rPr>
        <w:t xml:space="preserve"> </w:t>
      </w:r>
      <w:r>
        <w:rPr>
          <w:rFonts w:eastAsia="Times New Roman"/>
          <w:szCs w:val="24"/>
          <w:lang w:val="en-GB" w:eastAsia="en-GB"/>
        </w:rPr>
        <w:t xml:space="preserve">Sio vigumu kuendeleza kiwango cha maadili </w:t>
      </w:r>
      <w:r w:rsidRPr="0054447C">
        <w:t>kinachofundishwa</w:t>
      </w:r>
      <w:r>
        <w:rPr>
          <w:rFonts w:eastAsia="Times New Roman"/>
          <w:szCs w:val="24"/>
          <w:lang w:val="en-GB" w:eastAsia="en-GB"/>
        </w:rPr>
        <w:t xml:space="preserve"> katika Biblia ikiwa mila zetu zitatawala.</w:t>
      </w:r>
      <w:r w:rsidR="00F9251F">
        <w:rPr>
          <w:rFonts w:eastAsia="Times New Roman"/>
          <w:szCs w:val="24"/>
          <w:lang w:val="en-GB" w:eastAsia="en-GB"/>
        </w:rPr>
        <w:t xml:space="preserve"> </w:t>
      </w:r>
      <w:r>
        <w:rPr>
          <w:rFonts w:eastAsia="Times New Roman"/>
          <w:szCs w:val="24"/>
          <w:lang w:val="en-GB" w:eastAsia="en-GB"/>
        </w:rPr>
        <w:t xml:space="preserve">Kwa urahisi tunathibitisha ambacho maandiko yanafundisha juu ya hisia zetu, kama tu yanafanana kwa urahisi na uzoefu wetu wa kila siku. lakini hebu tuukabili ukweli, mara nyingi tunasoma kitu fulani katika Biblia na tunapata kitu ambacho kinaonekana kukipinga katika Maisha yetu ya kila siku. </w:t>
      </w:r>
      <w:r w:rsidRPr="00BF4704">
        <w:rPr>
          <w:rFonts w:eastAsia="Times New Roman"/>
          <w:szCs w:val="24"/>
          <w:lang w:val="en-GB" w:eastAsia="en-GB"/>
        </w:rPr>
        <w:t>Kama ambavyo tumeona, Wafuasi wa Kristo ni lazima wa</w:t>
      </w:r>
      <w:r w:rsidR="00B44D8A">
        <w:rPr>
          <w:rFonts w:eastAsia="Times New Roman"/>
          <w:szCs w:val="24"/>
          <w:lang w:val="en-GB" w:eastAsia="en-GB"/>
        </w:rPr>
        <w:t>jeng</w:t>
      </w:r>
      <w:r w:rsidRPr="00BF4704">
        <w:rPr>
          <w:rFonts w:eastAsia="Times New Roman"/>
          <w:szCs w:val="24"/>
          <w:lang w:val="en-GB" w:eastAsia="en-GB"/>
        </w:rPr>
        <w:t xml:space="preserve">e </w:t>
      </w:r>
      <w:r>
        <w:rPr>
          <w:rFonts w:eastAsia="Times New Roman"/>
          <w:szCs w:val="24"/>
          <w:lang w:val="en-GB" w:eastAsia="en-GB"/>
        </w:rPr>
        <w:t>Th</w:t>
      </w:r>
      <w:r w:rsidR="00B44D8A">
        <w:rPr>
          <w:rFonts w:eastAsia="Times New Roman"/>
          <w:szCs w:val="24"/>
          <w:lang w:val="en-GB" w:eastAsia="en-GB"/>
        </w:rPr>
        <w:t>e</w:t>
      </w:r>
      <w:r>
        <w:rPr>
          <w:rFonts w:eastAsia="Times New Roman"/>
          <w:szCs w:val="24"/>
          <w:lang w:val="en-GB" w:eastAsia="en-GB"/>
        </w:rPr>
        <w:t>olojia</w:t>
      </w:r>
      <w:r w:rsidRPr="00BF4704">
        <w:rPr>
          <w:rFonts w:eastAsia="Times New Roman"/>
          <w:szCs w:val="24"/>
          <w:lang w:val="en-GB" w:eastAsia="en-GB"/>
        </w:rPr>
        <w:t xml:space="preserve"> katika ufunuo wote wa jumla na maalumu. Kwa hiyo tufanye nini pale vinapoonekana havifanani?</w:t>
      </w:r>
      <w:r w:rsidR="00F9251F">
        <w:rPr>
          <w:rFonts w:eastAsia="Times New Roman"/>
          <w:szCs w:val="24"/>
          <w:lang w:val="en-GB" w:eastAsia="en-GB"/>
        </w:rPr>
        <w:t xml:space="preserve"> </w:t>
      </w:r>
    </w:p>
    <w:p w:rsidR="0054447C" w:rsidRDefault="0054447C" w:rsidP="0054447C">
      <w:pPr>
        <w:pStyle w:val="Body"/>
        <w:jc w:val="both"/>
      </w:pPr>
      <w:r>
        <w:rPr>
          <w:rFonts w:eastAsia="Times New Roman"/>
          <w:szCs w:val="24"/>
          <w:lang w:val="en-GB" w:eastAsia="en-GB"/>
        </w:rPr>
        <w:t>Kwanza, tunapas</w:t>
      </w:r>
      <w:r w:rsidRPr="00BF4704">
        <w:rPr>
          <w:rFonts w:eastAsia="Times New Roman"/>
          <w:szCs w:val="24"/>
          <w:lang w:val="en-GB" w:eastAsia="en-GB"/>
        </w:rPr>
        <w:t xml:space="preserve">wa kuingia katika mazingira hayo na msimamo imara </w:t>
      </w:r>
      <w:r w:rsidR="00B44D8A">
        <w:rPr>
          <w:rFonts w:eastAsia="Times New Roman"/>
          <w:szCs w:val="24"/>
          <w:lang w:val="en-GB" w:eastAsia="en-GB"/>
        </w:rPr>
        <w:t>kuwa</w:t>
      </w:r>
      <w:r w:rsidRPr="00BF4704">
        <w:rPr>
          <w:rFonts w:eastAsia="Times New Roman"/>
          <w:szCs w:val="24"/>
          <w:lang w:val="en-GB" w:eastAsia="en-GB"/>
        </w:rPr>
        <w:t xml:space="preserve"> ufunuo wa jumla na maalumu haukuwa na migongano yoyote. </w:t>
      </w:r>
      <w:r w:rsidR="00B44D8A">
        <w:rPr>
          <w:rFonts w:eastAsia="Times New Roman"/>
          <w:szCs w:val="24"/>
          <w:lang w:val="en-GB" w:eastAsia="en-GB"/>
        </w:rPr>
        <w:t>Kwamba,</w:t>
      </w:r>
      <w:r w:rsidR="00A40BE0">
        <w:rPr>
          <w:rFonts w:eastAsia="Times New Roman"/>
          <w:szCs w:val="24"/>
          <w:lang w:val="en-GB" w:eastAsia="en-GB"/>
        </w:rPr>
        <w:t xml:space="preserve"> katika </w:t>
      </w:r>
      <w:r w:rsidRPr="00BF4704">
        <w:rPr>
          <w:rFonts w:eastAsia="Times New Roman"/>
          <w:szCs w:val="24"/>
          <w:lang w:val="en-GB" w:eastAsia="en-GB"/>
        </w:rPr>
        <w:t>ufunuo wa jumla na maalumu, ni Mungu yule yule ana</w:t>
      </w:r>
      <w:r w:rsidR="00B44D8A">
        <w:rPr>
          <w:rFonts w:eastAsia="Times New Roman"/>
          <w:szCs w:val="24"/>
          <w:lang w:val="en-GB" w:eastAsia="en-GB"/>
        </w:rPr>
        <w:t>zungumza</w:t>
      </w:r>
      <w:r w:rsidR="00A40BE0">
        <w:rPr>
          <w:rFonts w:eastAsia="Times New Roman"/>
          <w:szCs w:val="24"/>
          <w:lang w:val="en-GB" w:eastAsia="en-GB"/>
        </w:rPr>
        <w:t xml:space="preserve">. </w:t>
      </w:r>
      <w:r w:rsidRPr="00BF4704">
        <w:rPr>
          <w:rFonts w:eastAsia="Times New Roman"/>
          <w:szCs w:val="24"/>
          <w:lang w:val="en-GB" w:eastAsia="en-GB"/>
        </w:rPr>
        <w:t xml:space="preserve">Mungu ambaye husema </w:t>
      </w:r>
      <w:r>
        <w:rPr>
          <w:rFonts w:eastAsia="Times New Roman"/>
          <w:szCs w:val="24"/>
          <w:lang w:val="en-GB" w:eastAsia="en-GB"/>
        </w:rPr>
        <w:t>ukweli</w:t>
      </w:r>
      <w:r w:rsidR="00B44D8A">
        <w:rPr>
          <w:rFonts w:eastAsia="Times New Roman"/>
          <w:szCs w:val="24"/>
          <w:lang w:val="en-GB" w:eastAsia="en-GB"/>
        </w:rPr>
        <w:t xml:space="preserve"> daima</w:t>
      </w:r>
      <w:r>
        <w:rPr>
          <w:rFonts w:eastAsia="Times New Roman"/>
          <w:szCs w:val="24"/>
          <w:lang w:val="en-GB" w:eastAsia="en-GB"/>
        </w:rPr>
        <w:t xml:space="preserve"> na hawezi </w:t>
      </w:r>
      <w:r w:rsidRPr="0054447C">
        <w:t>kudanganya</w:t>
      </w:r>
      <w:r>
        <w:rPr>
          <w:rFonts w:eastAsia="Times New Roman"/>
          <w:szCs w:val="24"/>
          <w:lang w:val="en-GB" w:eastAsia="en-GB"/>
        </w:rPr>
        <w:t xml:space="preserve">. </w:t>
      </w:r>
      <w:r w:rsidR="00A40BE0">
        <w:rPr>
          <w:rFonts w:eastAsia="Times New Roman"/>
          <w:szCs w:val="24"/>
          <w:lang w:val="en-GB" w:eastAsia="en-GB"/>
        </w:rPr>
        <w:t>T</w:t>
      </w:r>
      <w:r>
        <w:rPr>
          <w:rFonts w:eastAsia="Times New Roman"/>
          <w:szCs w:val="24"/>
          <w:lang w:val="en-GB" w:eastAsia="en-GB"/>
        </w:rPr>
        <w:t>unapas</w:t>
      </w:r>
      <w:r w:rsidRPr="00BF4704">
        <w:rPr>
          <w:rFonts w:eastAsia="Times New Roman"/>
          <w:szCs w:val="24"/>
          <w:lang w:val="en-GB" w:eastAsia="en-GB"/>
        </w:rPr>
        <w:t>wa pia kutambua kwamba</w:t>
      </w:r>
      <w:r w:rsidR="00A40BE0">
        <w:rPr>
          <w:rFonts w:eastAsia="Times New Roman"/>
          <w:szCs w:val="24"/>
          <w:lang w:val="en-GB" w:eastAsia="en-GB"/>
        </w:rPr>
        <w:t>,</w:t>
      </w:r>
      <w:r w:rsidRPr="00BF4704">
        <w:rPr>
          <w:rFonts w:eastAsia="Times New Roman"/>
          <w:szCs w:val="24"/>
          <w:lang w:val="en-GB" w:eastAsia="en-GB"/>
        </w:rPr>
        <w:t xml:space="preserve"> Mungu hana ugumu wowote katika kuhusianisha kile alichokifunua katika uumbaji na kile alichokifunua katika maandiko. </w:t>
      </w:r>
      <w:r w:rsidRPr="00BF4704">
        <w:t>Haija</w:t>
      </w:r>
      <w:r>
        <w:t xml:space="preserve">lishi kuna </w:t>
      </w:r>
      <w:r w:rsidR="00A40BE0">
        <w:t>maajabu</w:t>
      </w:r>
      <w:r>
        <w:t xml:space="preserve"> gani katika mw</w:t>
      </w:r>
      <w:r w:rsidRPr="00BF4704">
        <w:t>o</w:t>
      </w:r>
      <w:r>
        <w:t>n</w:t>
      </w:r>
      <w:r w:rsidRPr="00BF4704">
        <w:t xml:space="preserve">ekano wa </w:t>
      </w:r>
      <w:r>
        <w:t>ma</w:t>
      </w:r>
      <w:r w:rsidRPr="00BF4704">
        <w:t xml:space="preserve">funuo </w:t>
      </w:r>
      <w:r>
        <w:t>haya</w:t>
      </w:r>
      <w:r w:rsidRPr="00BF4704">
        <w:t xml:space="preserve"> </w:t>
      </w:r>
      <w:r>
        <w:t>maw</w:t>
      </w:r>
      <w:r w:rsidRPr="00BF4704">
        <w:t>ili</w:t>
      </w:r>
      <w:r w:rsidR="00A40BE0">
        <w:t>, sisi tunaoona</w:t>
      </w:r>
      <w:r w:rsidRPr="00BF4704">
        <w:t xml:space="preserve"> tunajua kutoka kwa Mungu kwamba</w:t>
      </w:r>
      <w:r w:rsidR="00A40BE0">
        <w:t>,</w:t>
      </w:r>
      <w:r w:rsidRPr="00BF4704">
        <w:t xml:space="preserve"> katika uhalisia </w:t>
      </w:r>
      <w:r>
        <w:t xml:space="preserve">wote, </w:t>
      </w:r>
      <w:r w:rsidRPr="00BF4704">
        <w:t>yote ni ya kweli na yanafanana</w:t>
      </w:r>
      <w:r>
        <w:t xml:space="preserve">. </w:t>
      </w:r>
    </w:p>
    <w:p w:rsidR="00B44D8A" w:rsidRDefault="0054447C" w:rsidP="00A40BE0">
      <w:pPr>
        <w:pStyle w:val="Body"/>
        <w:jc w:val="both"/>
      </w:pPr>
      <w:r>
        <w:t>K</w:t>
      </w:r>
      <w:r w:rsidR="00A40BE0">
        <w:t>wa upande mwingine,</w:t>
      </w:r>
      <w:r>
        <w:t xml:space="preserve"> ni lazima tukumbuke kwamba</w:t>
      </w:r>
      <w:r w:rsidR="00A40BE0">
        <w:t>,</w:t>
      </w:r>
      <w:r>
        <w:t xml:space="preserve"> kile tunachokijua kutoka katika ufunuo wa jumla na maalumu</w:t>
      </w:r>
      <w:r w:rsidR="00A40BE0">
        <w:t>, haina maana kuwa kina</w:t>
      </w:r>
      <w:r>
        <w:t>shughulika na ufunuo peke yake bali na uelewa wetu juu ya ufunuo. Uelewa huu wakati wote haujakamilika pamoja na kwamba ufunuo wa jumla na maalumu hau</w:t>
      </w:r>
      <w:r w:rsidR="00A40BE0">
        <w:t>kinzani</w:t>
      </w:r>
      <w:r>
        <w:t xml:space="preserve"> kwa sababu wote umetoka kwa Mungu</w:t>
      </w:r>
      <w:r w:rsidR="00A40BE0">
        <w:t>. U</w:t>
      </w:r>
      <w:r>
        <w:t>elewa wetu juu yake hakika unaweza kugongana kwa sababu umetoka kwetu.</w:t>
      </w:r>
    </w:p>
    <w:p w:rsidR="0054447C" w:rsidRDefault="0054447C" w:rsidP="00B44D8A">
      <w:pPr>
        <w:pStyle w:val="Body"/>
        <w:jc w:val="both"/>
      </w:pPr>
      <w:r>
        <w:t xml:space="preserve">Tunapokumbana na tofauti za waziwazi kati ya ufunuo wa jumla na maalumu, kuna njia nne kuu za kufanya uchambuzi. Kwanza, inawezekana </w:t>
      </w:r>
      <w:r w:rsidR="00B44D8A">
        <w:t xml:space="preserve">kwamba </w:t>
      </w:r>
      <w:r>
        <w:t>mara zote tumeshindwa kuuelewa ufunuo maalumu na kwamba</w:t>
      </w:r>
      <w:r w:rsidR="00B44D8A">
        <w:t xml:space="preserve">, </w:t>
      </w:r>
      <w:r>
        <w:t xml:space="preserve">ni lazima tubadilishe tafsiri yetu ya maandiko bila kuipinga Biblia yenyewe. </w:t>
      </w:r>
    </w:p>
    <w:p w:rsidR="0054447C" w:rsidRDefault="0054447C" w:rsidP="0054447C">
      <w:pPr>
        <w:pStyle w:val="Body"/>
        <w:jc w:val="both"/>
      </w:pPr>
      <w:r>
        <w:t>Pili, mgogoro unaweza kujitokeza kwa sababu ya mchanganyiko wa uelewa juu ya ufunuo wa jumla. Mara kwa mara, tunafikia hitimisho kutoka katika uzoefu ambao lazima upimwe kwa maandiko</w:t>
      </w:r>
      <w:r w:rsidRPr="00240D46">
        <w:t xml:space="preserve">. </w:t>
      </w:r>
    </w:p>
    <w:p w:rsidR="0054447C" w:rsidRDefault="0054447C" w:rsidP="0054447C">
      <w:pPr>
        <w:pStyle w:val="Body"/>
        <w:jc w:val="both"/>
      </w:pPr>
      <w:r>
        <w:t xml:space="preserve">Tatu, tunaweza kushindwa kuelewa ufunuo maalumu na ufunuo wa jumla. Ni muhimu sana </w:t>
      </w:r>
      <w:r w:rsidR="00B44D8A">
        <w:t>mara zote</w:t>
      </w:r>
      <w:r>
        <w:t xml:space="preserve"> uzoefu wetu wa dunia usilinganishwe na mafundisho ya Biblia</w:t>
      </w:r>
      <w:r w:rsidR="00B44D8A">
        <w:t>. K</w:t>
      </w:r>
      <w:r>
        <w:t>wasababu tumeshindwa kuelewa maandiko kwa usahihi na tumeshindwa kutathmini uzoefu wetu kwa us</w:t>
      </w:r>
      <w:r w:rsidR="00B44D8A">
        <w:t>a</w:t>
      </w:r>
      <w:r>
        <w:t xml:space="preserve">hihi. </w:t>
      </w:r>
    </w:p>
    <w:p w:rsidR="0054447C" w:rsidRDefault="0054447C" w:rsidP="0054447C">
      <w:pPr>
        <w:pStyle w:val="Body"/>
        <w:jc w:val="both"/>
      </w:pPr>
      <w:r>
        <w:t>Nne, tunaweza kuwa tumekumbana na miujiza ambayo iko zaidi ya ufahamu wa kibinadamu. Kwa mfano, fikiria juu ya utatu mtakatifu. Uzoefu wetu wa ufunuo wa jumla hautuelekezi kutegemea nafsi tatu kuwa kiumbe kimoja.</w:t>
      </w:r>
      <w:r w:rsidR="00B44D8A">
        <w:t xml:space="preserve"> Hiv</w:t>
      </w:r>
      <w:r>
        <w:t>i ndi</w:t>
      </w:r>
      <w:r w:rsidR="00B44D8A">
        <w:t>vyo</w:t>
      </w:r>
      <w:r>
        <w:t xml:space="preserve"> Biblia ina</w:t>
      </w:r>
      <w:r w:rsidR="00B44D8A">
        <w:t>vy</w:t>
      </w:r>
      <w:r>
        <w:t xml:space="preserve">otufundisha juu ya Mungu. Tunawezaje kuuchukulia ukweli huu kuwa ni wa aina mbili? Hatuwezi, </w:t>
      </w:r>
      <w:r w:rsidR="00B44D8A">
        <w:t>m</w:t>
      </w:r>
      <w:r>
        <w:t xml:space="preserve">afundisho ya utatu ni muujiza ulio zaidi ya uelewa wetu. </w:t>
      </w:r>
    </w:p>
    <w:p w:rsidR="0054447C" w:rsidRDefault="00B44D8A" w:rsidP="0054447C">
      <w:pPr>
        <w:pStyle w:val="Body"/>
        <w:jc w:val="both"/>
      </w:pPr>
      <w:r>
        <w:t>Ukweli ni kwamba</w:t>
      </w:r>
      <w:r w:rsidR="0054447C">
        <w:t xml:space="preserve">, hatuwezi </w:t>
      </w:r>
      <w:r>
        <w:t>mara</w:t>
      </w:r>
      <w:r w:rsidR="0054447C">
        <w:t xml:space="preserve"> </w:t>
      </w:r>
      <w:r>
        <w:t>z</w:t>
      </w:r>
      <w:r w:rsidR="0054447C">
        <w:t>ote kusema kwamba ni lipi kati ya mazingira haya manne tunakabiliana nayo. Mara nyingi tunalazimika kutenda kwa msingi wa mahali gani tumeegemea kwa ajili ya uthibitisho. Je tunaweka mzigo mzito wa uthibitisho juu ya tafsiri zetu za maandiko au juu ya tafsiri zetu za ufunuo wa jumla</w:t>
      </w:r>
      <w:r>
        <w:t>?</w:t>
      </w:r>
      <w:r w:rsidR="0054447C">
        <w:t xml:space="preserve"> Wakristo </w:t>
      </w:r>
      <w:r>
        <w:t xml:space="preserve">wengi </w:t>
      </w:r>
      <w:r w:rsidR="0054447C">
        <w:t xml:space="preserve">wanapishana katika uelewa juu ya jambo hili. </w:t>
      </w:r>
    </w:p>
    <w:p w:rsidR="0054447C" w:rsidRDefault="0054447C" w:rsidP="0054447C">
      <w:pPr>
        <w:pStyle w:val="Body"/>
        <w:jc w:val="both"/>
      </w:pPr>
      <w:r>
        <w:t xml:space="preserve">Kwa upande mmoja, Wakristo walio wa mlengo wa kushoto mara zote wanauchukua uelewa wao juu ya ufunuo wa jumla kwa uzito kuliko uelewa wao wa maandiko. Lakini Wakristo ambao hushikiria desturi wanauchukulia uelewa wao wa ufunuo maalumu kuwa zaidi ya ufunuo wa jumla pale mgogoro unapoibuka. </w:t>
      </w:r>
    </w:p>
    <w:p w:rsidR="0054447C" w:rsidRDefault="0054447C" w:rsidP="0054447C">
      <w:pPr>
        <w:pStyle w:val="Body"/>
        <w:jc w:val="both"/>
      </w:pPr>
      <w:r>
        <w:t xml:space="preserve">Mkakati wa pili ni sehemu bora ya hekima. Vinginevyo ushahidi wa tafakari zetu juu ya ufunuo wa jumla uwe ni mkubwa, basi tungelipaswa kufuata kile tunachokielewa kwamba kinafundishwa na maandiko. Kristo na wanafunzi wake waliyapitisha maandiko kama mwongozo wetu wa uelewa wa maisha. Kwa hiyo, ni lazima tuwe tayari kuyatii pale mgogoro unapojitokeza. </w:t>
      </w:r>
    </w:p>
    <w:p w:rsidR="0054447C" w:rsidRPr="00240D46" w:rsidRDefault="0054447C" w:rsidP="0054447C">
      <w:pPr>
        <w:pStyle w:val="Body"/>
        <w:jc w:val="both"/>
      </w:pPr>
    </w:p>
    <w:p w:rsidR="0054447C" w:rsidRDefault="0054447C" w:rsidP="0054447C">
      <w:pPr>
        <w:pStyle w:val="Interviewtext"/>
        <w:jc w:val="both"/>
      </w:pPr>
      <w:r>
        <w:t>Nimepata msaada mkubwa kufikiria juu ya aina tatu za suluhisho kila mara tunapokutana na mgongano wa wazi kati ya ufunuo wa jumla na maalumu. Ya kwanza ni kwamba</w:t>
      </w:r>
      <w:r w:rsidR="00B44D8A">
        <w:t>,</w:t>
      </w:r>
      <w:r>
        <w:t xml:space="preserve"> hatujawa na uelewa wa kutosha juu ya ufunuo wa jumla. Hili ni jambo la kawaida, unajua, tunapopitia elimu ya sayansi au historia au uchimbuzi wa mambo ya kale au vitu mbalimbali. Kwa kipindi Fulani, mara kwa mara tunaendelea kugundua kwamba mawazo ya zamani au vitu vilivyokuwa vimekubalika kama ukweli tunagundua kwamba viko kimakosa. Hilo hutokea wakati wote. Hebu subiri kwa wakati wa kutosha na utagundua hivyo. Kwa hivyo, tunajua ya kwamba kila mara uchunguzi wetu wa dunia ni wa kiwango kidogo tu… na mara nyingi tafsiri yetu ya maandiko inakuwa kinyume. Tunaweza kushindwa kulielewa. Kwa kweli mara nyingi inakuwa hivyo. Na kwa hiyo hilo pia ni suluhisho linalowezekana. Na pia kuna njia nyingine Fulani ya tatu ambayo ni kwamba upo muunganiko wa vyote. Maana yake, hatujawa na uelewa wa kutosha juu ya ufunuo wa jumla, na kwa wakati huo huo hatunao uelewa wa kutosha juu ya ukweli wa neno la Mungu katika maeneo Fulani. Kwa hiyo ninafikiri hiyo ni njia inayosaidia, angalau kwangu mimi, ninapojaribu kupata majibu kwa vitu ambavyo mara nyingine vina mgongano wa wazi, na bado kwa wakati huo huo hiyo inaturuhusu sisi kuthibitisha uvumilivu na utukufu wa maandiko. </w:t>
      </w:r>
    </w:p>
    <w:p w:rsidR="0054447C" w:rsidRDefault="0054447C" w:rsidP="0054447C">
      <w:pPr>
        <w:pStyle w:val="Interviewtext"/>
        <w:ind w:left="0"/>
        <w:jc w:val="both"/>
      </w:pPr>
    </w:p>
    <w:p w:rsidR="0054447C" w:rsidRPr="00240D46" w:rsidRDefault="00665488" w:rsidP="00F9251F">
      <w:pPr>
        <w:pStyle w:val="Professorname"/>
      </w:pPr>
      <w:r>
        <w:t xml:space="preserve">— </w:t>
      </w:r>
      <w:r w:rsidR="0054447C" w:rsidRPr="00240D46">
        <w:t>Rev. Hutch Garmany</w:t>
      </w:r>
    </w:p>
    <w:p w:rsidR="0054447C" w:rsidRPr="00240D46" w:rsidRDefault="0054447C" w:rsidP="0054447C">
      <w:pPr>
        <w:jc w:val="both"/>
      </w:pPr>
    </w:p>
    <w:p w:rsidR="0054447C" w:rsidRPr="00240D46" w:rsidRDefault="0054447C" w:rsidP="00665488">
      <w:pPr>
        <w:pStyle w:val="Body"/>
        <w:jc w:val="both"/>
      </w:pPr>
      <w:r>
        <w:t>Kama Paulo alivyosema katika</w:t>
      </w:r>
      <w:r w:rsidRPr="00240D46">
        <w:t xml:space="preserve"> </w:t>
      </w:r>
      <w:r>
        <w:t>2Timotheo</w:t>
      </w:r>
      <w:r w:rsidRPr="008D2799">
        <w:t xml:space="preserve"> 3:16-17</w:t>
      </w:r>
      <w:r w:rsidRPr="00240D46">
        <w:t xml:space="preserve">: </w:t>
      </w:r>
    </w:p>
    <w:p w:rsidR="0054447C" w:rsidRDefault="0054447C" w:rsidP="0054447C">
      <w:pPr>
        <w:pStyle w:val="Scripturequotes"/>
        <w:jc w:val="both"/>
      </w:pPr>
    </w:p>
    <w:p w:rsidR="0054447C" w:rsidRPr="00240D46" w:rsidRDefault="0054447C" w:rsidP="00665488">
      <w:pPr>
        <w:pStyle w:val="Scripturequotes"/>
        <w:jc w:val="both"/>
      </w:pPr>
      <w:r>
        <w:t>Kila andiko, lenye pumzi ya Mungu lafaa …</w:t>
      </w:r>
      <w:r w:rsidR="000B5168">
        <w:t xml:space="preserve"> </w:t>
      </w:r>
      <w:r>
        <w:t>ili mtu wa Mungu awe kamili, amekamilishwa apate kutenda kila tendo jema (2Timotheo</w:t>
      </w:r>
      <w:r w:rsidRPr="008D2799">
        <w:t xml:space="preserve"> 3:16-17)</w:t>
      </w:r>
      <w:r w:rsidRPr="002220F8">
        <w:t xml:space="preserve">. </w:t>
      </w:r>
    </w:p>
    <w:p w:rsidR="0054447C" w:rsidRDefault="0054447C" w:rsidP="00B44D8A">
      <w:pPr>
        <w:pStyle w:val="Quotations"/>
        <w:ind w:left="0"/>
        <w:jc w:val="both"/>
        <w:rPr>
          <w:lang w:bidi="he-IL"/>
        </w:rPr>
      </w:pPr>
    </w:p>
    <w:p w:rsidR="0054447C" w:rsidRDefault="0054447C" w:rsidP="0054447C">
      <w:pPr>
        <w:pStyle w:val="Interviewtext"/>
        <w:jc w:val="both"/>
        <w:rPr>
          <w:lang w:bidi="he-IL"/>
        </w:rPr>
      </w:pPr>
      <w:r>
        <w:rPr>
          <w:lang w:bidi="he-IL"/>
        </w:rPr>
        <w:t xml:space="preserve">Timotheo ya pili </w:t>
      </w:r>
      <w:r w:rsidRPr="00240D46">
        <w:rPr>
          <w:lang w:bidi="he-IL"/>
        </w:rPr>
        <w:t xml:space="preserve">3:16 </w:t>
      </w:r>
      <w:r>
        <w:rPr>
          <w:lang w:bidi="he-IL"/>
        </w:rPr>
        <w:t>na kuendelea inakwenda sa</w:t>
      </w:r>
      <w:r w:rsidR="00B44D8A">
        <w:rPr>
          <w:lang w:bidi="he-IL"/>
        </w:rPr>
        <w:t>mbamba</w:t>
      </w:r>
      <w:r>
        <w:rPr>
          <w:lang w:bidi="he-IL"/>
        </w:rPr>
        <w:t xml:space="preserve"> na kile tunachokipata katika sehemu nyingi za </w:t>
      </w:r>
      <w:r w:rsidR="00B44D8A">
        <w:rPr>
          <w:lang w:bidi="he-IL"/>
        </w:rPr>
        <w:t>B</w:t>
      </w:r>
      <w:r>
        <w:rPr>
          <w:lang w:bidi="he-IL"/>
        </w:rPr>
        <w:t>iblia. Katika usiku ule aliosalilitiwa, kwa mfano, Bwana Yesu anamuomba Baba yake, “Baba watakase kwa kweli yako. Neno lako ndio kweli.” Kwa maneno mengine wanachokihitaji waumini kwa ajili ya utakaso ni Neno la Mungu. Na kwa hiyo, hapa tunakumbushwa kwamba maandiko yote kwa kweli ni pumzi ya Mungu.</w:t>
      </w:r>
      <w:r w:rsidR="00F9251F">
        <w:rPr>
          <w:lang w:bidi="he-IL"/>
        </w:rPr>
        <w:t xml:space="preserve"> </w:t>
      </w:r>
      <w:r>
        <w:rPr>
          <w:lang w:bidi="he-IL"/>
        </w:rPr>
        <w:t>Ni pumzi iliyotolewa na Mungu. Lakini huo sio ukweli peke yake. Lipo lengo ambalo limeunganishwa na hiyo. Ni la thamani kwa sababu ya ukweli kwamba ni pumzi ya Mungu, kwa lengo la kufanya vitu mbalimbali</w:t>
      </w:r>
      <w:r w:rsidR="00B44D8A">
        <w:rPr>
          <w:lang w:bidi="he-IL"/>
        </w:rPr>
        <w:t xml:space="preserve">: </w:t>
      </w:r>
      <w:r>
        <w:rPr>
          <w:lang w:bidi="he-IL"/>
        </w:rPr>
        <w:t>kuwasahihisha wakristo pale wanapoacha njia</w:t>
      </w:r>
      <w:r w:rsidR="009F2B7D">
        <w:rPr>
          <w:lang w:bidi="he-IL"/>
        </w:rPr>
        <w:t>,</w:t>
      </w:r>
      <w:r>
        <w:rPr>
          <w:lang w:bidi="he-IL"/>
        </w:rPr>
        <w:t xml:space="preserve"> kuwakemea pale wanapohitaji kutubu, kuwaelekeza katika njia zote za mawazo ya Mungu ambazo huzaa haki ndani yetu, na zaidi na zaidi. Kwa hiyo</w:t>
      </w:r>
      <w:r w:rsidR="009F2B7D">
        <w:rPr>
          <w:lang w:bidi="he-IL"/>
        </w:rPr>
        <w:t>,</w:t>
      </w:r>
      <w:r>
        <w:rPr>
          <w:lang w:bidi="he-IL"/>
        </w:rPr>
        <w:t xml:space="preserve"> marekebisho yetu ya </w:t>
      </w:r>
      <w:r>
        <w:t>maisha</w:t>
      </w:r>
      <w:r>
        <w:rPr>
          <w:lang w:bidi="he-IL"/>
        </w:rPr>
        <w:t xml:space="preserve"> na mawazo na vipaumbele na mwenendo na tabia na miundo ya imani, mtazamo wa dunia na zaidi, yote yanakuja kutoka katika Neno la Mungu yakiongozwa na Roho Mtakatifu. Hili Neno la Roho, hili neno lililovuviwa na Mungu linatumika baadae kuturekebisha na kutujenga katika mwendelezo wa kumfanana Kristo.</w:t>
      </w:r>
      <w:r w:rsidR="00F9251F">
        <w:rPr>
          <w:lang w:bidi="he-IL"/>
        </w:rPr>
        <w:t xml:space="preserve"> </w:t>
      </w:r>
    </w:p>
    <w:p w:rsidR="0054447C" w:rsidRDefault="0054447C" w:rsidP="0054447C">
      <w:pPr>
        <w:pStyle w:val="Interviewtext"/>
        <w:jc w:val="both"/>
        <w:rPr>
          <w:lang w:bidi="he-IL"/>
        </w:rPr>
      </w:pPr>
    </w:p>
    <w:p w:rsidR="0054447C" w:rsidRPr="00240D46" w:rsidRDefault="00665488" w:rsidP="00F9251F">
      <w:pPr>
        <w:pStyle w:val="Professorname"/>
      </w:pPr>
      <w:r>
        <w:t>—</w:t>
      </w:r>
      <w:r w:rsidR="0054447C">
        <w:t xml:space="preserve"> </w:t>
      </w:r>
      <w:r w:rsidR="0054447C" w:rsidRPr="00240D46">
        <w:t>Dr. D.A. Carson</w:t>
      </w:r>
    </w:p>
    <w:p w:rsidR="0054447C" w:rsidRPr="00240D46" w:rsidRDefault="0054447C" w:rsidP="0054447C">
      <w:pPr>
        <w:jc w:val="both"/>
      </w:pPr>
    </w:p>
    <w:p w:rsidR="0054447C" w:rsidRPr="00240D46" w:rsidRDefault="009F2B7D" w:rsidP="0054447C">
      <w:pPr>
        <w:pStyle w:val="Body"/>
        <w:jc w:val="both"/>
      </w:pPr>
      <w:r>
        <w:t>H</w:t>
      </w:r>
      <w:r w:rsidR="0054447C">
        <w:t>ata hivyo, tunapaswa wakati wote kukumbuka kwamba</w:t>
      </w:r>
      <w:r>
        <w:t>,</w:t>
      </w:r>
      <w:r w:rsidR="0054447C">
        <w:t xml:space="preserve"> kwasababu uelewa wetu wa maandiko umeathiriwa na dhambi, tunaweza kulazimika kurudiarudia mambo kila mara. Matendo ya waumini waaminifu kwa miaka mingi imekuwa ni kuzielekeza hukumu zao kutokana na kile wanachoamini </w:t>
      </w:r>
      <w:r>
        <w:t>kuwa B</w:t>
      </w:r>
      <w:r w:rsidR="0054447C">
        <w:t>iblia inafundisha</w:t>
      </w:r>
      <w:r>
        <w:t>. P</w:t>
      </w:r>
      <w:r w:rsidR="0054447C">
        <w:t xml:space="preserve">amoja na kujua kwamba wangeweza kuhitaji kusahihisha uelewa wao uliopindishwa juu ya Biblia baadae. Hii njia ya hekima na utiifu </w:t>
      </w:r>
      <w:r>
        <w:t>i</w:t>
      </w:r>
      <w:r w:rsidR="0054447C">
        <w:t>natuasa sisi ku</w:t>
      </w:r>
      <w:r>
        <w:t>jenga</w:t>
      </w:r>
      <w:r w:rsidR="0054447C">
        <w:t xml:space="preserve"> Th</w:t>
      </w:r>
      <w:r>
        <w:t>e</w:t>
      </w:r>
      <w:r w:rsidR="0054447C">
        <w:t xml:space="preserve">olojia kutokana na kile tunachokiamini kwamba Biblia inafundisha. </w:t>
      </w:r>
    </w:p>
    <w:p w:rsidR="0054447C" w:rsidRPr="00240D46" w:rsidRDefault="0054447C" w:rsidP="0054447C">
      <w:pPr>
        <w:pStyle w:val="Body"/>
        <w:jc w:val="both"/>
      </w:pPr>
      <w:r>
        <w:t>Kama tulivyoona</w:t>
      </w:r>
      <w:r w:rsidR="009F2B7D">
        <w:t>,</w:t>
      </w:r>
      <w:r>
        <w:t xml:space="preserve"> kutegemea ufunuo ili ku</w:t>
      </w:r>
      <w:r w:rsidR="009F2B7D">
        <w:t>jenga</w:t>
      </w:r>
      <w:r>
        <w:t>a Th</w:t>
      </w:r>
      <w:r w:rsidR="009F2B7D">
        <w:t>e</w:t>
      </w:r>
      <w:r>
        <w:t xml:space="preserve">olojia </w:t>
      </w:r>
      <w:r w:rsidR="009F2B7D">
        <w:t xml:space="preserve">binafsi </w:t>
      </w:r>
      <w:r>
        <w:t>imeambatana na changamoto nyingi zinazotokana na mabadiliko ya dhambi na roho. Changamoto zilizomo katika kutafuta ufunuo na kuuelewa ufunuo vinatuelekeza katika somo letu kuu la tatu: kuondoa hofu katika misimamo yetu ya ki</w:t>
      </w:r>
      <w:r w:rsidR="00E13179">
        <w:t>t</w:t>
      </w:r>
      <w:r>
        <w:t>h</w:t>
      </w:r>
      <w:r w:rsidR="009F2B7D">
        <w:t>e</w:t>
      </w:r>
      <w:r>
        <w:t>olojia ndani ya vizuizi vingi</w:t>
      </w:r>
      <w:r w:rsidRPr="00240D46">
        <w:t>.</w:t>
      </w:r>
    </w:p>
    <w:p w:rsidR="0054447C" w:rsidRDefault="0054447C" w:rsidP="0054447C">
      <w:pPr>
        <w:jc w:val="both"/>
        <w:rPr>
          <w:rFonts w:ascii="Times New Roman" w:hAnsi="Times New Roman" w:cs="Times New Roman"/>
          <w:b/>
          <w:sz w:val="28"/>
          <w:szCs w:val="28"/>
        </w:rPr>
      </w:pPr>
    </w:p>
    <w:p w:rsidR="00665488" w:rsidRDefault="00665488" w:rsidP="0054447C">
      <w:pPr>
        <w:jc w:val="both"/>
        <w:rPr>
          <w:rFonts w:ascii="Times New Roman" w:hAnsi="Times New Roman" w:cs="Times New Roman"/>
          <w:b/>
          <w:sz w:val="28"/>
          <w:szCs w:val="28"/>
        </w:rPr>
      </w:pPr>
    </w:p>
    <w:p w:rsidR="00665488" w:rsidRPr="001C4CEA" w:rsidRDefault="00665488" w:rsidP="0054447C">
      <w:pPr>
        <w:jc w:val="both"/>
        <w:rPr>
          <w:rFonts w:ascii="Times New Roman" w:hAnsi="Times New Roman" w:cs="Times New Roman"/>
          <w:b/>
          <w:sz w:val="28"/>
          <w:szCs w:val="28"/>
        </w:rPr>
      </w:pPr>
    </w:p>
    <w:p w:rsidR="0054447C" w:rsidRPr="006E2C84" w:rsidRDefault="005449DB" w:rsidP="006E2C84">
      <w:pPr>
        <w:pStyle w:val="Chapterheading"/>
        <w:rPr>
          <w:rFonts w:cs="Times New Roman"/>
        </w:rPr>
      </w:pPr>
      <w:bookmarkStart w:id="18" w:name="_Toc166056347"/>
      <w:r>
        <w:rPr>
          <w:rFonts w:cs="Times New Roman"/>
        </w:rPr>
        <w:t>KUJENGA UJASIRI</w:t>
      </w:r>
      <w:bookmarkEnd w:id="18"/>
      <w:r w:rsidR="005A55DE" w:rsidRPr="006E2C84">
        <w:rPr>
          <w:rFonts w:cs="Times New Roman"/>
        </w:rPr>
        <w:t xml:space="preserve"> </w:t>
      </w:r>
    </w:p>
    <w:p w:rsidR="0054447C" w:rsidRDefault="0054447C" w:rsidP="0054447C">
      <w:pPr>
        <w:pStyle w:val="Body"/>
        <w:jc w:val="both"/>
      </w:pPr>
    </w:p>
    <w:p w:rsidR="0054447C" w:rsidRDefault="009F2B7D" w:rsidP="0054447C">
      <w:pPr>
        <w:pStyle w:val="Body"/>
        <w:jc w:val="both"/>
      </w:pPr>
      <w:r>
        <w:t>Mara moja au zaidi</w:t>
      </w:r>
      <w:r w:rsidR="0054447C">
        <w:t xml:space="preserve">, wengi wetu </w:t>
      </w:r>
      <w:r>
        <w:t>tu</w:t>
      </w:r>
      <w:r w:rsidR="0054447C">
        <w:t>mekutana na wana</w:t>
      </w:r>
      <w:r w:rsidR="00E13179">
        <w:t>t</w:t>
      </w:r>
      <w:r w:rsidR="0054447C">
        <w:t>h</w:t>
      </w:r>
      <w:r>
        <w:t>e</w:t>
      </w:r>
      <w:r w:rsidR="0054447C">
        <w:t>olojia ambao wanajiamini sana juu ya vitu vingi wanavyoviamini. Wanaonekana kama watu walio na uelewa mkubwa wa ki</w:t>
      </w:r>
      <w:r w:rsidR="00E13179">
        <w:t>t</w:t>
      </w:r>
      <w:r w:rsidR="0054447C">
        <w:t>h</w:t>
      </w:r>
      <w:r>
        <w:t>e</w:t>
      </w:r>
      <w:r w:rsidR="0054447C">
        <w:t xml:space="preserve">olojia. Wana majibu ya maswali yote, na wanafikiri majibu yao </w:t>
      </w:r>
      <w:r>
        <w:t>ni sahihi</w:t>
      </w:r>
      <w:r w:rsidR="0054447C">
        <w:t xml:space="preserve">. </w:t>
      </w:r>
      <w:r>
        <w:t>Kinyume na hivyo, baadhi yetu pia tu</w:t>
      </w:r>
      <w:r w:rsidR="0054447C">
        <w:t>mekutana na wana</w:t>
      </w:r>
      <w:r w:rsidR="00E13179">
        <w:t>t</w:t>
      </w:r>
      <w:r w:rsidR="0054447C">
        <w:t>h</w:t>
      </w:r>
      <w:r>
        <w:t>e</w:t>
      </w:r>
      <w:r w:rsidR="0054447C">
        <w:t>olojia ambao hawajiamini sana juu ya vitu vingi wanavyoviamini. Mara zote wanatambua ugumu wa Th</w:t>
      </w:r>
      <w:r>
        <w:t>e</w:t>
      </w:r>
      <w:r w:rsidR="0054447C">
        <w:t xml:space="preserve">olojia na kuishia kujibu maswali mengi kwa kusema, “sijui”. </w:t>
      </w:r>
      <w:r>
        <w:t>W</w:t>
      </w:r>
      <w:r w:rsidR="0054447C">
        <w:t>atu hawa</w:t>
      </w:r>
      <w:r>
        <w:t xml:space="preserve"> kwa pamoja</w:t>
      </w:r>
      <w:r w:rsidR="0054447C">
        <w:t xml:space="preserve"> wanawakilisha mitazamo tofauti. Lakini mitazamo hii inaibua maswali ya muhimu tunapojenga Th</w:t>
      </w:r>
      <w:r>
        <w:t>e</w:t>
      </w:r>
      <w:r w:rsidR="0054447C">
        <w:t>olojia yetu. Je tujiamini kwa kiasi gani juu ya kile tunachokiamini? Je iko njia ya kutusaidia ku</w:t>
      </w:r>
      <w:r>
        <w:t>pata uelewa</w:t>
      </w:r>
      <w:r w:rsidR="0054447C">
        <w:t xml:space="preserve"> wa mambo haya? </w:t>
      </w:r>
    </w:p>
    <w:p w:rsidR="0054447C" w:rsidRDefault="009F2B7D" w:rsidP="0054447C">
      <w:pPr>
        <w:pStyle w:val="Body"/>
        <w:jc w:val="both"/>
      </w:pPr>
      <w:r>
        <w:t>Ili k</w:t>
      </w:r>
      <w:r w:rsidR="0054447C">
        <w:t xml:space="preserve">uchunguza </w:t>
      </w:r>
      <w:r>
        <w:t>dhana ya</w:t>
      </w:r>
      <w:r w:rsidR="0054447C">
        <w:t xml:space="preserve"> kujiamini katika Th</w:t>
      </w:r>
      <w:r>
        <w:t>e</w:t>
      </w:r>
      <w:r w:rsidR="0054447C">
        <w:t>olojia, tutagusia mambo matatu. Kwanza, tutaona kwamba kujiamini katika misimamo ya ki</w:t>
      </w:r>
      <w:r w:rsidR="00E13179">
        <w:t>t</w:t>
      </w:r>
      <w:r w:rsidR="0054447C">
        <w:t>h</w:t>
      </w:r>
      <w:r>
        <w:t>e</w:t>
      </w:r>
      <w:r w:rsidR="0054447C">
        <w:t xml:space="preserve">olojia </w:t>
      </w:r>
      <w:r>
        <w:t>kunahitaji kuwe na</w:t>
      </w:r>
      <w:r w:rsidR="0054447C">
        <w:t xml:space="preserve"> mlinganyo wa uthamani. Pili, tutaangalia namna gani kujiamini kunasababishwa na hatua ya kujikinga. Na tatu, tutachunguza namna tunavyopaswa kuimarisha kwa usahihi viwango vyetu vya kujiamini juu ya masomo tofauti ya Th</w:t>
      </w:r>
      <w:r>
        <w:t>e</w:t>
      </w:r>
      <w:r w:rsidR="0054447C">
        <w:t xml:space="preserve">olojia. </w:t>
      </w:r>
      <w:r>
        <w:t>Kwa kuanza t</w:t>
      </w:r>
      <w:r w:rsidR="0054447C">
        <w:t>utazame kwanza wazo k</w:t>
      </w:r>
      <w:r>
        <w:t>uwa,</w:t>
      </w:r>
      <w:r w:rsidR="0054447C">
        <w:t xml:space="preserve"> kujiamini katika Th</w:t>
      </w:r>
      <w:r w:rsidR="00FA541A">
        <w:t>e</w:t>
      </w:r>
      <w:r w:rsidR="0054447C">
        <w:t>olojia kuna</w:t>
      </w:r>
      <w:r w:rsidR="00FA541A">
        <w:t>hitaji</w:t>
      </w:r>
      <w:r w:rsidR="0054447C">
        <w:t xml:space="preserve"> ulinganifu wa thamani. </w:t>
      </w:r>
    </w:p>
    <w:p w:rsidR="0054447C" w:rsidRDefault="0054447C" w:rsidP="006622B3">
      <w:pPr>
        <w:pStyle w:val="BulletHeading"/>
      </w:pPr>
    </w:p>
    <w:p w:rsidR="00665488" w:rsidRDefault="00665488" w:rsidP="006622B3">
      <w:pPr>
        <w:pStyle w:val="BulletHeading"/>
      </w:pPr>
    </w:p>
    <w:p w:rsidR="0054447C" w:rsidRPr="00ED3BC8" w:rsidRDefault="00592D5D" w:rsidP="00ED3BC8">
      <w:pPr>
        <w:pStyle w:val="PanelHeading"/>
        <w:rPr>
          <w:rFonts w:cs="Times New Roman"/>
        </w:rPr>
      </w:pPr>
      <w:bookmarkStart w:id="19" w:name="_Toc166056348"/>
      <w:r w:rsidRPr="00ED3BC8">
        <w:rPr>
          <w:rFonts w:cs="Times New Roman"/>
        </w:rPr>
        <w:t>Ubora wa Analogi</w:t>
      </w:r>
      <w:r w:rsidR="0052558D" w:rsidRPr="00ED3BC8">
        <w:rPr>
          <w:rFonts w:cs="Times New Roman"/>
        </w:rPr>
        <w:t>a</w:t>
      </w:r>
      <w:bookmarkEnd w:id="19"/>
    </w:p>
    <w:p w:rsidR="0054447C" w:rsidRPr="00AD1040" w:rsidRDefault="0054447C" w:rsidP="006622B3">
      <w:pPr>
        <w:pStyle w:val="BulletHeading"/>
      </w:pPr>
    </w:p>
    <w:p w:rsidR="0054447C" w:rsidRDefault="0054447C" w:rsidP="0054447C">
      <w:pPr>
        <w:pStyle w:val="Body"/>
        <w:jc w:val="both"/>
      </w:pPr>
      <w:r>
        <w:t>Kuelewa tunachomaanisha kuhusiana na thamani ya ulinganifu wa kujiamini katika Th</w:t>
      </w:r>
      <w:r w:rsidR="00FA541A">
        <w:t>e</w:t>
      </w:r>
      <w:r>
        <w:t>olojia, kunatusaidia kusogea katika u</w:t>
      </w:r>
      <w:r w:rsidR="00592D5D">
        <w:t>jasiri</w:t>
      </w:r>
      <w:r>
        <w:t xml:space="preserve">. </w:t>
      </w:r>
      <w:r w:rsidR="00FA541A">
        <w:t>Mfano mzuri kuelezea dhana hii ni</w:t>
      </w:r>
      <w:r>
        <w:t xml:space="preserve"> kitufe cha kuzima na kuwasha</w:t>
      </w:r>
      <w:r w:rsidR="00FA541A">
        <w:t xml:space="preserve"> taa</w:t>
      </w:r>
      <w:r>
        <w:t xml:space="preserve">. </w:t>
      </w:r>
      <w:r w:rsidR="00FA541A">
        <w:t>Mfano wa</w:t>
      </w:r>
      <w:r>
        <w:t xml:space="preserve"> kitufe </w:t>
      </w:r>
      <w:r w:rsidR="00FA541A">
        <w:t>u</w:t>
      </w:r>
      <w:r>
        <w:t>nafanana na namna ambavyo waumini wa kiinjili wengi wanavyofikiri juu ya imani zao. Mara nyingi wanafikiri juu ya vitu ambavyo wanavijua na vitu ambavyo hawavijui. “</w:t>
      </w:r>
      <w:r w:rsidR="00FA541A">
        <w:t>N</w:t>
      </w:r>
      <w:r>
        <w:t>inajua Kristo ni Mwana wa Mungu”. “ninajua Mungu ni utatu”. Misisitizo hii ni imani imara. Lakini, waumini wa makanisa ya kiinjili wana orodha ya vitu ambavyo wameviweka kwenye kundi la kutokujulikana. “sielewi kwa jinsi gani Mungu alie mwema anaruhusu uovu”.</w:t>
      </w:r>
      <w:r w:rsidR="00F9251F">
        <w:t xml:space="preserve"> </w:t>
      </w:r>
      <w:r>
        <w:t>“sijui ni lini Kristo atarejea”. Aina hii ya sentensi inaonyesha kwamba hatujui ni kipi cha kufikiri. Hatujiamini katika misimamo tuliyoichukua kwenye mafundisho haya. Mtazamo huu katika msimamo wa ki</w:t>
      </w:r>
      <w:r w:rsidR="00E13179">
        <w:t>t</w:t>
      </w:r>
      <w:r>
        <w:t>h</w:t>
      </w:r>
      <w:r w:rsidR="00FA541A">
        <w:t>e</w:t>
      </w:r>
      <w:r>
        <w:t>olojia unatosheleza katika mazingira mbalimbali. Inasema kwa urahisi, “ninajua juu ya</w:t>
      </w:r>
      <w:r w:rsidR="00F739DF">
        <w:t xml:space="preserve"> hili, lakini sijui juu ya lile.</w:t>
      </w:r>
      <w:r>
        <w:t xml:space="preserve">” </w:t>
      </w:r>
    </w:p>
    <w:p w:rsidR="0054447C" w:rsidRDefault="00FA541A" w:rsidP="0054447C">
      <w:pPr>
        <w:pStyle w:val="Body"/>
        <w:jc w:val="both"/>
      </w:pPr>
      <w:r>
        <w:t>Pamoja na hayo,</w:t>
      </w:r>
      <w:r w:rsidR="0054447C">
        <w:t xml:space="preserve"> tunapotazama kwa ukaribu zaidi </w:t>
      </w:r>
      <w:r>
        <w:t xml:space="preserve">na </w:t>
      </w:r>
      <w:r w:rsidR="0054447C">
        <w:t xml:space="preserve">katika upana wote wa vitu tunavyovijua na tusivyovijua kama wakristo, tunaona kwa haraka mazingira ni magumu zaidi ya mtindo huu unavyoelekeza. Wengi wetu wanajua kitufe cha kuwashia taa ambacho kina mwanga wa chini na wa juu. Katika kitufe hiki, mawimbi ya umeme hayazimiki na kuwaka tu, lakini hutiritika kwa nguvu kidogo ama kwa nguvu nyingi kutegemea na mahali kitufe kilipo. Katika kiwango cha juu, mawimbi yanakatika kabisa na yanakuwa juu kabisa, lakini umbali kati yake ni wa muhimu pia, kwa sababu unatoa mwanga </w:t>
      </w:r>
      <w:r>
        <w:t>hafifu</w:t>
      </w:r>
      <w:r w:rsidR="0054447C">
        <w:t xml:space="preserve"> na mwanga mkali. </w:t>
      </w:r>
      <w:r>
        <w:t>A</w:t>
      </w:r>
      <w:r w:rsidR="0054447C">
        <w:t>ina hizi za vitufe vya kuwashia taa vina</w:t>
      </w:r>
      <w:r>
        <w:t>tupa namna nzuri y</w:t>
      </w:r>
      <w:r w:rsidR="0054447C">
        <w:t>a kuchunguza aina ya kujiamini tunayopaswa kuwa nayo katika baadhi ya imani na kukosa kujiamini katika zingine. Tunao upana mkubwa wa kujiamini kwa chini au kwa juu kwenye misimamio ya ki</w:t>
      </w:r>
      <w:r w:rsidR="00E13179">
        <w:t>t</w:t>
      </w:r>
      <w:r w:rsidR="0054447C">
        <w:t>h</w:t>
      </w:r>
      <w:r>
        <w:t>e</w:t>
      </w:r>
      <w:r w:rsidR="0054447C">
        <w:t>olojia.</w:t>
      </w:r>
      <w:r w:rsidR="00F9251F">
        <w:t xml:space="preserve"> </w:t>
      </w:r>
    </w:p>
    <w:p w:rsidR="0054447C" w:rsidRDefault="00FA541A" w:rsidP="0054447C">
      <w:pPr>
        <w:pStyle w:val="Body"/>
        <w:jc w:val="both"/>
      </w:pPr>
      <w:r>
        <w:t xml:space="preserve">Tafakari jinsi ambavyo </w:t>
      </w:r>
      <w:r w:rsidR="0054447C">
        <w:t xml:space="preserve">tunafikiri juu ya vitu </w:t>
      </w:r>
      <w:r>
        <w:t xml:space="preserve">mbalimbali </w:t>
      </w:r>
      <w:r w:rsidR="0054447C">
        <w:t>nje ya Th</w:t>
      </w:r>
      <w:r>
        <w:t>e</w:t>
      </w:r>
      <w:r w:rsidR="0054447C">
        <w:t>olojia. Kila mwanadamu hushiki</w:t>
      </w:r>
      <w:r>
        <w:t>l</w:t>
      </w:r>
      <w:r w:rsidR="0054447C">
        <w:t>ia imani nyingi. Kwa mfano, unaweza kuamini kwamba mvua haitanyesha leo. Unaweza kuamini pia ya kwamba umeajiriwa. Na, kama wewe ni mzazi, u</w:t>
      </w:r>
      <w:r>
        <w:t>na</w:t>
      </w:r>
      <w:r w:rsidR="0054447C">
        <w:t>amini ya kwamba una mtoto. Sasa, pamoja na kwamba unaweza kusema vitu hivi vyote kwamba ni kweli, haushiki</w:t>
      </w:r>
      <w:r>
        <w:t>l</w:t>
      </w:r>
      <w:r w:rsidR="0054447C">
        <w:t xml:space="preserve">ii imani hizi kwa kiwango kile kile cha kujiamini. </w:t>
      </w:r>
    </w:p>
    <w:p w:rsidR="0054447C" w:rsidRDefault="0054447C" w:rsidP="0054447C">
      <w:pPr>
        <w:pStyle w:val="Body"/>
        <w:jc w:val="both"/>
      </w:pPr>
      <w:r>
        <w:t>Njia moja ya kujaribu kiwango cha kujiamini ni kujiuliza ni msukumo kiasi gani utakaohitajika ili kuachana na hizi imani. Inawezekana isingeligharimu vingi kubadilisha imani yako kwamba mvua haitanyesha leo. Matone machache ya mvua yakidondoka juu ya kichwa chako ghafla yangebadilisha imani yako. Hata taarifa ya hali ya hewa ikitabiri uwezekano wa mvua nyingi ingekufanya ubebe mwamvuli. Hauna kujiamini kukubwa katika imani yako.</w:t>
      </w:r>
      <w:r w:rsidR="00F9251F">
        <w:t xml:space="preserve"> </w:t>
      </w:r>
    </w:p>
    <w:p w:rsidR="0054447C" w:rsidRDefault="0054447C" w:rsidP="00FA541A">
      <w:pPr>
        <w:pStyle w:val="Body"/>
        <w:jc w:val="both"/>
      </w:pPr>
      <w:r>
        <w:t xml:space="preserve">Lakini, ukienda kazini kila siku, inawezekana ukaamini kwamba una ajira. Na utaweka msimamo mkubwa katika imani hiyo. Ingeligharimu vitu zaidi ya taarifa ya habari ama andiko kubadilisha mawazo yako. Hata kama ungelipokea barua ikikuambia ya kwamba haukuwa umeajiriwa, ungelitaka kuthibitisha ana kwa ana. Lakini </w:t>
      </w:r>
      <w:r w:rsidR="00FA541A">
        <w:t>tafakari</w:t>
      </w:r>
      <w:r>
        <w:t>, kwa mfano kwamba</w:t>
      </w:r>
      <w:r w:rsidR="00FA541A">
        <w:t>,</w:t>
      </w:r>
      <w:r>
        <w:t xml:space="preserve"> wewe ni mzazi. Ingelikugharimu nini kwako wewe kuacha kuamini ya kwamba una mtoto? Kuna vitu vingi vinavyothibitisha imani hii ya kwamba ingeligharimu idadi kubwa mno ya vielelezo kukufanya uamini tofauti, tena vingi mno zaidi ya kitu chochote kwenye orodha hii. </w:t>
      </w:r>
    </w:p>
    <w:p w:rsidR="0054447C" w:rsidRPr="00240D46" w:rsidRDefault="0054447C" w:rsidP="0054447C">
      <w:pPr>
        <w:pStyle w:val="Body"/>
        <w:jc w:val="both"/>
      </w:pPr>
      <w:r>
        <w:t>Sasa, katika ufahamu mwingi kile kilicho sahihi katika uzoefu wa kawaida pia ni cha kweli katika Th</w:t>
      </w:r>
      <w:r w:rsidR="00FA541A">
        <w:t>e</w:t>
      </w:r>
      <w:r>
        <w:t>olojia. Tunazingatia misimamo yetu ya ki</w:t>
      </w:r>
      <w:r w:rsidR="00D35849">
        <w:t>t</w:t>
      </w:r>
      <w:r>
        <w:t>h</w:t>
      </w:r>
      <w:r w:rsidR="00FA541A">
        <w:t>e</w:t>
      </w:r>
      <w:r>
        <w:t>olojia kwa viwango tofauti vya kujiamini. Katika somo la awali tulizungumzia juu ya asili ya mafundisho, na mafundisho sahihi ya vitendo</w:t>
      </w:r>
      <w:r w:rsidRPr="00D636A0">
        <w:rPr>
          <w:color w:val="auto"/>
        </w:rPr>
        <w:t>, na</w:t>
      </w:r>
      <w:r>
        <w:rPr>
          <w:color w:val="FF0000"/>
        </w:rPr>
        <w:t xml:space="preserve"> </w:t>
      </w:r>
      <w:r w:rsidRPr="00D636A0">
        <w:rPr>
          <w:color w:val="auto"/>
        </w:rPr>
        <w:t>mvuto sahihi</w:t>
      </w:r>
      <w:r>
        <w:t xml:space="preserve"> kama utando wa bui bui unaoshirikiana. Katika hatua hii tunahitaji kuupanua mtandao huu kidogo. Inasaidia kufikiria juu ya mtandao huu unaofaidiana ukiwa unaelea angani. Wakati anga hili linapokatwa na undani wake ukawekwa wazi tunaona kwamba mtandao wetu wa imani umepangwa</w:t>
      </w:r>
      <w:r w:rsidR="00F9251F">
        <w:t xml:space="preserve"> </w:t>
      </w:r>
      <w:r>
        <w:t>katika tabaka za viwango.</w:t>
      </w:r>
    </w:p>
    <w:p w:rsidR="0054447C" w:rsidRDefault="0054447C" w:rsidP="0054447C">
      <w:pPr>
        <w:pStyle w:val="Body"/>
        <w:jc w:val="both"/>
      </w:pPr>
      <w:r>
        <w:t>Katika tabaka ya nje, imani yetu imeunganishwa kwa wepesi. Tabaka la juu linawakilisha misimamo mingi ya ki</w:t>
      </w:r>
      <w:r w:rsidR="00D35849">
        <w:t>t</w:t>
      </w:r>
      <w:r>
        <w:t xml:space="preserve">hiolojia ambayo iko pembeni mwa mtandao wetu wa imani. Tunayo imani ndogo juu ya hivyo” tuna kujitoa kwa kiwango cha chini juu ya hivyo. Na tunajikuta sisi tukibadilika, tukipunguza, na kuongeza kwenye muunganiko huu wa imani kwa urahisi karibia wakati wote. </w:t>
      </w:r>
    </w:p>
    <w:p w:rsidR="0054447C" w:rsidRPr="00240D46" w:rsidRDefault="0054447C" w:rsidP="0054447C">
      <w:pPr>
        <w:pStyle w:val="Body"/>
        <w:jc w:val="both"/>
      </w:pPr>
      <w:r>
        <w:t>Katikati, ama katika moyo wa mtandao wetu wa imani umefungamana kwa ukaribu sana kiasi kwamba unaonekana ni kitu kimoja kilichounganishwa. Katikati ya mtandao wetu pamebeba undani wa imani zetu, muunganiko wa ndani wa ki</w:t>
      </w:r>
      <w:r w:rsidR="00D35849">
        <w:t>t</w:t>
      </w:r>
      <w:r>
        <w:t xml:space="preserve">hiolojia wa imani yetu ambao tunaushikiria kwa kiwango cha juu katika imani. Ni vigumu sana kufanya marekebisho, kuondoa, au kuongeza kwenye viini hivi vya imani. Kwa sababu tufanyapo hivyo, kuna mchaniko wa ghafla ambao huondoa muunganiko wa vipande vikubwa wa kila kitu tunachokiamini. </w:t>
      </w:r>
    </w:p>
    <w:p w:rsidR="0054447C" w:rsidRDefault="0054447C" w:rsidP="0054447C">
      <w:pPr>
        <w:pStyle w:val="Body"/>
        <w:jc w:val="both"/>
      </w:pPr>
      <w:r>
        <w:t>Mwisho, kati ya kiini na utando wa juu ni mwendelezo wa tando zilizotengenezwa kwa imani iliyokazwa sana ama imekazwa kidogo. Tabaka lililo karibu na kiini limesukwa kwa mbanano zaidi na hata ni vigumu kulirekebisha.</w:t>
      </w:r>
      <w:r w:rsidR="00F9251F">
        <w:t xml:space="preserve"> </w:t>
      </w:r>
      <w:r>
        <w:t xml:space="preserve">Tabaka zilizo mbali kutoka kwenye kiini zimesukwa kwa mbanano mdogo na hazina ugumu katika kuzibadilisha. </w:t>
      </w:r>
    </w:p>
    <w:p w:rsidR="0054447C" w:rsidRPr="00240D46" w:rsidRDefault="0054447C" w:rsidP="0054447C">
      <w:pPr>
        <w:pStyle w:val="Body"/>
        <w:jc w:val="both"/>
      </w:pPr>
    </w:p>
    <w:p w:rsidR="0054447C" w:rsidRDefault="0054447C" w:rsidP="0054447C">
      <w:pPr>
        <w:pStyle w:val="Interviewtext"/>
        <w:jc w:val="both"/>
      </w:pPr>
      <w:r>
        <w:t>Ni muhimu sana kwetu kutofautisha kati ya vitu ambavyo viko wazi na vya uhakika katika maandiko na vitu ambavyo si</w:t>
      </w:r>
      <w:r w:rsidR="0063529D">
        <w:t>y</w:t>
      </w:r>
      <w:r>
        <w:t>o vya uhakika, hasa kwa sababu biblia hufanya hivyo. Katika injili, kwenye barua, katika kila sehemu ya Agano Jipya, iko wazi sana ya kwamba Yesu Kristo ni mwokozi wetu na Bwana, mwana wa Mungu ambaye ni Mungu kamili na mwanadamu kamili. Lakini bado, inapofika kwenye vitu kama karne, inapokuja kwenye kitu kama miaka elfu, mtazamo wetu wa siku za mwisho, ni peke yake mara moja katika maandiko miaka elfu moja imetajwa</w:t>
      </w:r>
      <w:r w:rsidR="0063529D">
        <w:t xml:space="preserve"> </w:t>
      </w:r>
      <w:r>
        <w:t xml:space="preserve">katika Ufunuo 20. Na kwa hiyo kuna majadiliano mengi kati ya wakristo kuhusu utawala wa hii miaka elfu moja na itakuwa namna gani. Na kwa sababu ya ukweli kwamba haijasisitizwa katika maandiko, tunapaswa kuheshimu ukweli kwamba wakristo kwa nyakati tofauti wamekuwa na mitazamo tofauati juu ya jambo hilo. Mambo mengine yako wazi sana na mambo mengine yana uhakika mdogo. Tunahitaji kuijua tofauti </w:t>
      </w:r>
    </w:p>
    <w:p w:rsidR="0054447C" w:rsidRDefault="0054447C" w:rsidP="0054447C">
      <w:pPr>
        <w:pStyle w:val="Interviewtext"/>
        <w:jc w:val="both"/>
      </w:pPr>
    </w:p>
    <w:p w:rsidR="0054447C" w:rsidRPr="00240D46" w:rsidRDefault="00665488" w:rsidP="00F9251F">
      <w:pPr>
        <w:pStyle w:val="Professorname"/>
      </w:pPr>
      <w:r>
        <w:t xml:space="preserve">— </w:t>
      </w:r>
      <w:r w:rsidR="0054447C">
        <w:t>D</w:t>
      </w:r>
      <w:r w:rsidR="0054447C" w:rsidRPr="00240D46">
        <w:t>r. Gregory R. Perry</w:t>
      </w:r>
    </w:p>
    <w:p w:rsidR="0054447C" w:rsidRPr="00240D46" w:rsidRDefault="0054447C" w:rsidP="0054447C">
      <w:pPr>
        <w:jc w:val="both"/>
      </w:pPr>
    </w:p>
    <w:p w:rsidR="0054447C" w:rsidRPr="00240D46" w:rsidRDefault="00C63274" w:rsidP="0054447C">
      <w:pPr>
        <w:pStyle w:val="Body"/>
        <w:jc w:val="both"/>
      </w:pPr>
      <w:r>
        <w:t>K</w:t>
      </w:r>
      <w:r w:rsidR="0054447C">
        <w:t>ujiamini kunakoendelea katika Th</w:t>
      </w:r>
      <w:r>
        <w:t>e</w:t>
      </w:r>
      <w:r w:rsidR="0054447C">
        <w:t>olojia yetu kusibaki peke yake bali kuwe na</w:t>
      </w:r>
      <w:r w:rsidR="00F9251F">
        <w:t xml:space="preserve"> </w:t>
      </w:r>
      <w:r w:rsidR="0054447C">
        <w:t>ulinganifu wa thamani, lakini pia kunahitajika hatua za utofauti. Katika hatua hizi, tunajitoa wenyewe katika njia ambazo Roho Mtakatifu anafundisha na anatushawishi juu ya misimamo yetu ya ki</w:t>
      </w:r>
      <w:r w:rsidR="007D0007">
        <w:t>t</w:t>
      </w:r>
      <w:r w:rsidR="0054447C">
        <w:t>h</w:t>
      </w:r>
      <w:r>
        <w:t>e</w:t>
      </w:r>
      <w:r w:rsidR="0054447C">
        <w:t xml:space="preserve">olojia. </w:t>
      </w:r>
    </w:p>
    <w:p w:rsidR="00C63274" w:rsidRDefault="00C63274" w:rsidP="001A4A10">
      <w:pPr>
        <w:pStyle w:val="BulletHeading"/>
      </w:pPr>
    </w:p>
    <w:p w:rsidR="00C63274" w:rsidRDefault="00C63274" w:rsidP="001A4A10">
      <w:pPr>
        <w:pStyle w:val="BulletHeading"/>
      </w:pPr>
    </w:p>
    <w:p w:rsidR="0054447C" w:rsidRPr="00ED3BC8" w:rsidRDefault="0054447C" w:rsidP="00ED3BC8">
      <w:pPr>
        <w:pStyle w:val="PanelHeading"/>
        <w:rPr>
          <w:rFonts w:cs="Times New Roman"/>
        </w:rPr>
      </w:pPr>
      <w:bookmarkStart w:id="20" w:name="_Toc166056349"/>
      <w:r w:rsidRPr="00ED3BC8">
        <w:rPr>
          <w:rFonts w:cs="Times New Roman"/>
        </w:rPr>
        <w:t>H</w:t>
      </w:r>
      <w:r w:rsidR="00F9251F" w:rsidRPr="00ED3BC8">
        <w:rPr>
          <w:rFonts w:cs="Times New Roman"/>
        </w:rPr>
        <w:t>atua za</w:t>
      </w:r>
      <w:r w:rsidRPr="00ED3BC8">
        <w:rPr>
          <w:rFonts w:cs="Times New Roman"/>
        </w:rPr>
        <w:t xml:space="preserve"> U</w:t>
      </w:r>
      <w:r w:rsidR="00F9251F" w:rsidRPr="00ED3BC8">
        <w:rPr>
          <w:rFonts w:cs="Times New Roman"/>
        </w:rPr>
        <w:t>tofauti</w:t>
      </w:r>
      <w:bookmarkEnd w:id="20"/>
    </w:p>
    <w:p w:rsidR="0054447C" w:rsidRDefault="0054447C" w:rsidP="0054447C">
      <w:pPr>
        <w:pStyle w:val="Body"/>
        <w:jc w:val="both"/>
      </w:pPr>
    </w:p>
    <w:p w:rsidR="0054447C" w:rsidRDefault="0054447C" w:rsidP="0054447C">
      <w:pPr>
        <w:pStyle w:val="Body"/>
        <w:jc w:val="both"/>
      </w:pPr>
      <w:r>
        <w:t>Roho Mtakatifu hutuangazia sisi ili kwamba tuweze kuamini ukweli wa ufunuo wa Mungu. Lakini hufundisha na kushawishi watu wa Mungu kwa namna mbalimbali. Kama mifano mingi katika maandiko inavyoonyesha, Roho wa Mungu yuko huru kunyoosha msimamo wetu wa ki</w:t>
      </w:r>
      <w:r w:rsidR="007D0007">
        <w:t>t</w:t>
      </w:r>
      <w:r>
        <w:t>hiolojia katika njia isiyo ya kawaida. Bado, itakuwa sahihi pia kusema kwamba kuna njia za kawaida ambazo Roho wa Mungu hutupatia msimamo wa ki</w:t>
      </w:r>
      <w:r w:rsidR="007D0007">
        <w:t>t</w:t>
      </w:r>
      <w:r>
        <w:t xml:space="preserve">hiolojia. Kazi hizi tofauti zimegawanyika katika njia mbalimbali na Mungu kwa Neema yake huongoza kila uelekeo wa historia. </w:t>
      </w:r>
    </w:p>
    <w:p w:rsidR="0054447C" w:rsidRPr="00240D46" w:rsidRDefault="0054447C" w:rsidP="0054447C">
      <w:pPr>
        <w:pStyle w:val="Body"/>
        <w:jc w:val="both"/>
      </w:pPr>
      <w:r>
        <w:t xml:space="preserve">Sura ya </w:t>
      </w:r>
      <w:r w:rsidRPr="00240D46">
        <w:t xml:space="preserve">5, </w:t>
      </w:r>
      <w:r>
        <w:t>kipengele cha</w:t>
      </w:r>
      <w:r w:rsidRPr="00240D46">
        <w:t xml:space="preserve"> 3 </w:t>
      </w:r>
      <w:r>
        <w:t xml:space="preserve">ya </w:t>
      </w:r>
      <w:r w:rsidR="0063529D" w:rsidRPr="0063529D">
        <w:rPr>
          <w:i/>
          <w:iCs/>
        </w:rPr>
        <w:t xml:space="preserve">Imani ya </w:t>
      </w:r>
      <w:r w:rsidRPr="0063529D">
        <w:rPr>
          <w:i/>
          <w:iCs/>
        </w:rPr>
        <w:t>Westminster</w:t>
      </w:r>
      <w:r w:rsidRPr="00240D46">
        <w:t xml:space="preserve"> </w:t>
      </w:r>
      <w:r>
        <w:t xml:space="preserve">inafupisha mafundisho ya neno kwa uzuri </w:t>
      </w:r>
      <w:r w:rsidR="0063529D">
        <w:t xml:space="preserve">zaidi </w:t>
      </w:r>
      <w:r>
        <w:t xml:space="preserve">juu ya upendo wa Mungu. Inasema: </w:t>
      </w:r>
    </w:p>
    <w:p w:rsidR="0054447C" w:rsidRDefault="0054447C" w:rsidP="0054447C">
      <w:pPr>
        <w:pStyle w:val="Quotations"/>
        <w:jc w:val="both"/>
      </w:pPr>
    </w:p>
    <w:p w:rsidR="0054447C" w:rsidRPr="002220F8" w:rsidRDefault="0054447C" w:rsidP="0054447C">
      <w:pPr>
        <w:pStyle w:val="Quotations"/>
        <w:jc w:val="both"/>
      </w:pPr>
      <w:r>
        <w:t>Mungu katika huruma yake ya kawaida, hututengenezea njia ambayo kama ikibidi sio ya lazima kuipitia, juu, na kinyume chake</w:t>
      </w:r>
      <w:r w:rsidRPr="002220F8">
        <w:t>.</w:t>
      </w:r>
    </w:p>
    <w:p w:rsidR="0054447C" w:rsidRPr="00240D46" w:rsidRDefault="0054447C" w:rsidP="0054447C">
      <w:pPr>
        <w:pStyle w:val="Quotations"/>
        <w:jc w:val="both"/>
      </w:pPr>
    </w:p>
    <w:p w:rsidR="0054447C" w:rsidRDefault="0054447C" w:rsidP="0054447C">
      <w:pPr>
        <w:pStyle w:val="Body"/>
        <w:jc w:val="both"/>
      </w:pPr>
      <w:r>
        <w:t xml:space="preserve">Maelezo haya yanaelezea namna </w:t>
      </w:r>
      <w:r w:rsidR="0063529D">
        <w:t xml:space="preserve">ambavyo </w:t>
      </w:r>
      <w:r>
        <w:t xml:space="preserve">Mungu anatumia “njia” </w:t>
      </w:r>
      <w:r w:rsidR="0063529D">
        <w:t>kama</w:t>
      </w:r>
      <w:r>
        <w:t xml:space="preserve"> kisababishi cha pili, au vyombo vilivyotengenezwa</w:t>
      </w:r>
      <w:r w:rsidR="0063529D">
        <w:t xml:space="preserve"> </w:t>
      </w:r>
      <w:r>
        <w:t>kutimiza mapenzi yake duniani. Hutimiza mpango wake kawaida kupitia visababishi vya pili, akitumia vyombo vilivyotengenezwa kutimiza lengo lake. Lakini wakati huo huo, Mungu hajafungiwa katika njia hizi za kawaida. Yuko huru</w:t>
      </w:r>
      <w:r w:rsidR="0063529D">
        <w:t xml:space="preserve"> pia</w:t>
      </w:r>
      <w:r>
        <w:t xml:space="preserve"> kutimiza mapenzi yake “bila kupita, juu kinyume” na vyombo vilivyotengenezwa.</w:t>
      </w:r>
    </w:p>
    <w:p w:rsidR="0054447C" w:rsidRPr="00240D46" w:rsidRDefault="0054447C" w:rsidP="0054447C">
      <w:pPr>
        <w:pStyle w:val="Body"/>
        <w:ind w:firstLine="0"/>
        <w:jc w:val="both"/>
      </w:pPr>
    </w:p>
    <w:p w:rsidR="0054447C" w:rsidRDefault="0054447C" w:rsidP="0054447C">
      <w:pPr>
        <w:pStyle w:val="Interviewtext"/>
        <w:jc w:val="both"/>
        <w:rPr>
          <w:lang w:bidi="he-IL"/>
        </w:rPr>
      </w:pPr>
      <w:r>
        <w:rPr>
          <w:lang w:bidi="he-IL"/>
        </w:rPr>
        <w:t xml:space="preserve">Mungu ni mwenye mamlaka. Wote tunaishi, tunatembea na kupata uhai wetu kupitia yeye lakini kuna visababishi vya pili. Kwa hiyo, kama ningetaka kutembea katikati ya chumba, siwezi kutembea katikati ya chumba nikiwa nje ya nguvu ziwezeshazo za Mungu. Na bado, nikitaka kutembea chumbani, sielei. Ninainuka. Misuli yangu inaanza kufanya kazi. Ninachukua hatua moja mbele ya nyingine. Na kwa hiyo, kisababishi cha pili cha mimi kutoka hapa kwenda kule ni kutembea kwa miguu, kukunjwa na kukunjuka kwa misuli. Vyote hivyo vinavyoendelea ni visababishi vya pili. Na vinaturuhusu sisi kutokusikitikia kisababishi cha kwanza na cha pili au kinyume na kingine. Kwa hiyo ukweli ni kwamba, kama ningelikwenda upande mwingine wa chumba hiki na namna nilivyofika kule haikuwa kwa kutembea, lakini </w:t>
      </w:r>
      <w:r>
        <w:t>badala</w:t>
      </w:r>
      <w:r>
        <w:rPr>
          <w:lang w:bidi="he-IL"/>
        </w:rPr>
        <w:t xml:space="preserve"> yake ghafla nilianza kuelea, na nikapaa kufika kule, katika kipindi</w:t>
      </w:r>
      <w:r w:rsidR="00F9251F">
        <w:rPr>
          <w:lang w:bidi="he-IL"/>
        </w:rPr>
        <w:t xml:space="preserve"> </w:t>
      </w:r>
      <w:r>
        <w:rPr>
          <w:lang w:bidi="he-IL"/>
        </w:rPr>
        <w:t xml:space="preserve">cha zamani, hicho tungelikiita ni muujiza, kwa sababu muujiza ni kutokuwepo kwa kisababishi cha pili. Kwa hiyo Mungu anaweza kutenda miujiza, lakini njia ya kawaida ambayo Mungu huitumia iko ndani na kupitia visababishi vya pili. </w:t>
      </w:r>
    </w:p>
    <w:p w:rsidR="0063529D" w:rsidRDefault="0063529D" w:rsidP="0054447C">
      <w:pPr>
        <w:pStyle w:val="Interviewtext"/>
        <w:jc w:val="both"/>
        <w:rPr>
          <w:lang w:bidi="he-IL"/>
        </w:rPr>
      </w:pPr>
    </w:p>
    <w:p w:rsidR="0054447C" w:rsidRPr="00240D46" w:rsidRDefault="00665488" w:rsidP="0063529D">
      <w:pPr>
        <w:pStyle w:val="Professorname"/>
        <w:ind w:left="0"/>
      </w:pPr>
      <w:r>
        <w:t>—</w:t>
      </w:r>
      <w:r w:rsidR="0054447C">
        <w:t xml:space="preserve"> </w:t>
      </w:r>
      <w:r w:rsidR="0054447C" w:rsidRPr="00240D46">
        <w:t>Dr. Kelly M. Kapic</w:t>
      </w:r>
    </w:p>
    <w:p w:rsidR="0054447C" w:rsidRPr="00240D46" w:rsidRDefault="0054447C" w:rsidP="0054447C">
      <w:pPr>
        <w:jc w:val="both"/>
      </w:pPr>
    </w:p>
    <w:p w:rsidR="0054447C" w:rsidRPr="00240D46" w:rsidRDefault="0063529D" w:rsidP="0054447C">
      <w:pPr>
        <w:pStyle w:val="Body"/>
        <w:jc w:val="both"/>
      </w:pPr>
      <w:r>
        <w:t>K</w:t>
      </w:r>
      <w:r w:rsidR="0054447C">
        <w:t xml:space="preserve">wa </w:t>
      </w:r>
      <w:r>
        <w:t xml:space="preserve">jinsi </w:t>
      </w:r>
      <w:r w:rsidR="0054447C">
        <w:t>hiyo, inasaidia kutofautisha kati ya njia zisizo za kawaida na za kawaida ambazo Roho Mtakatifu hutuangazia na kuthibitisha misimamo yetu ya ki</w:t>
      </w:r>
      <w:r w:rsidR="007D0007">
        <w:t>t</w:t>
      </w:r>
      <w:r w:rsidR="0054447C">
        <w:t>h</w:t>
      </w:r>
      <w:r>
        <w:t>e</w:t>
      </w:r>
      <w:r w:rsidR="0054447C">
        <w:t>olojia. Kwa nyakati tofauti tofauti, wakristo wote wamepitia ufahamu na misimamo imara kutoka kwa Roho Mtakatifu. Hata kama tusingekuwa tunawatafuta. Kuna kitu huja kwenye mawazo wakati tusipokitarajia. Kujitoa hupanuka ndani yetu pasipo kuwa na maelezo. Katika mazingira mengi ya namna hii, Roho wa Mungu anatenda kazi bila kutumia, juu, na kinyume na visababishi vya pili ambavyo huvitumia wakati wote. Wakati aina hizi zisizo za kawaida za kazi ya Roho zinapokuwa muhimu, Th</w:t>
      </w:r>
      <w:r w:rsidR="00A631E4">
        <w:t>e</w:t>
      </w:r>
      <w:r w:rsidR="0054447C">
        <w:t xml:space="preserve">olojia inayokubalika inapata shida zaidi juu ya hatua za kawaida ambazo Roho huzitumia. </w:t>
      </w:r>
    </w:p>
    <w:p w:rsidR="0054447C" w:rsidRDefault="0054447C" w:rsidP="0054447C">
      <w:pPr>
        <w:pStyle w:val="Body"/>
        <w:jc w:val="both"/>
      </w:pPr>
      <w:r>
        <w:t>Kama tulivyoona katika somo lililopita</w:t>
      </w:r>
      <w:r w:rsidR="0063529D">
        <w:t>,</w:t>
      </w:r>
      <w:r>
        <w:t xml:space="preserve"> kanisa limetambua maeneo matatu ya msingi kwa ajili ya elimu ya Th</w:t>
      </w:r>
      <w:r w:rsidR="0063529D">
        <w:t>e</w:t>
      </w:r>
      <w:r>
        <w:t xml:space="preserve">olojia inayopatikana katika vyuo vya Biblia vya siku zote; mgawanyo wa Biblia ambayo inahusiana na uchunguzi wa maandiko; mafunzo ya </w:t>
      </w:r>
      <w:r w:rsidR="00A631E4">
        <w:t>mapokeo</w:t>
      </w:r>
      <w:r>
        <w:t xml:space="preserve"> na historia, ambayo inashughulika na mahusiano katika jamii; na kitengo cha </w:t>
      </w:r>
      <w:r w:rsidR="00A631E4">
        <w:t>m</w:t>
      </w:r>
      <w:r>
        <w:t>aisha ya ki</w:t>
      </w:r>
      <w:r w:rsidR="007D0007">
        <w:t>t</w:t>
      </w:r>
      <w:r>
        <w:t>h</w:t>
      </w:r>
      <w:r w:rsidR="00A631E4">
        <w:t>e</w:t>
      </w:r>
      <w:r>
        <w:t xml:space="preserve">olojia ambacho kinashughulika na </w:t>
      </w:r>
      <w:r w:rsidR="00A631E4">
        <w:t>m</w:t>
      </w:r>
      <w:r>
        <w:t xml:space="preserve">aisha ya kikristo. </w:t>
      </w:r>
    </w:p>
    <w:p w:rsidR="0054447C" w:rsidRPr="00240D46" w:rsidRDefault="0054447C" w:rsidP="0054447C">
      <w:pPr>
        <w:pStyle w:val="Body"/>
        <w:jc w:val="both"/>
      </w:pPr>
      <w:r>
        <w:t>Katika mwendelezo wa hekima hii, inasaidia sana kuamua njia za kawaida ambazo Roho hutoa msimamo wa ki</w:t>
      </w:r>
      <w:r w:rsidR="007D0007">
        <w:t>t</w:t>
      </w:r>
      <w:r>
        <w:t>h</w:t>
      </w:r>
      <w:r w:rsidR="00A631E4">
        <w:t>e</w:t>
      </w:r>
      <w:r>
        <w:t>olojia kama hatua za kueneza ushawishi wa uchunguzi wa maandiko, mahusiano katika jamii</w:t>
      </w:r>
      <w:r w:rsidR="00A631E4">
        <w:t>,</w:t>
      </w:r>
      <w:r>
        <w:t xml:space="preserve"> na </w:t>
      </w:r>
      <w:r w:rsidR="00A631E4">
        <w:t>m</w:t>
      </w:r>
      <w:r>
        <w:t>aisha ya kikristo. Hatutachunguza hatua hizi tatu za ushawishi kwa undani</w:t>
      </w:r>
      <w:r w:rsidR="00A631E4">
        <w:t>,</w:t>
      </w:r>
      <w:r>
        <w:t xml:space="preserve"> lakini itatusaidia kuzitambulisha hapa. Kwanza</w:t>
      </w:r>
      <w:r w:rsidR="00A631E4">
        <w:t>,</w:t>
      </w:r>
      <w:r>
        <w:t xml:space="preserve"> Roho wa Mungu anatuangazia na kututhibitish</w:t>
      </w:r>
      <w:r w:rsidR="00A631E4">
        <w:t>i</w:t>
      </w:r>
      <w:r>
        <w:t>a kadi</w:t>
      </w:r>
      <w:r w:rsidR="00A631E4">
        <w:t>r</w:t>
      </w:r>
      <w:r>
        <w:t xml:space="preserve">i tunavyojifunza kueneza ushawishi wa tafsifri sahihi ya maandiko. </w:t>
      </w:r>
    </w:p>
    <w:p w:rsidR="000B5168" w:rsidRDefault="000B5168" w:rsidP="0054447C">
      <w:pPr>
        <w:jc w:val="both"/>
        <w:rPr>
          <w:sz w:val="28"/>
          <w:szCs w:val="28"/>
        </w:rPr>
      </w:pPr>
    </w:p>
    <w:p w:rsidR="00665488" w:rsidRPr="00E70420" w:rsidRDefault="00665488" w:rsidP="0054447C">
      <w:pPr>
        <w:jc w:val="both"/>
        <w:rPr>
          <w:sz w:val="28"/>
          <w:szCs w:val="28"/>
        </w:rPr>
      </w:pPr>
    </w:p>
    <w:p w:rsidR="0054447C" w:rsidRPr="00ED3BC8" w:rsidRDefault="0054447C" w:rsidP="00ED3BC8">
      <w:pPr>
        <w:pStyle w:val="BulletHeading"/>
        <w:jc w:val="both"/>
        <w:rPr>
          <w:rFonts w:cs="Times New Roman"/>
        </w:rPr>
      </w:pPr>
      <w:bookmarkStart w:id="21" w:name="_Toc166056350"/>
      <w:r w:rsidRPr="00ED3BC8">
        <w:rPr>
          <w:rFonts w:cs="Times New Roman"/>
        </w:rPr>
        <w:t>Uchunguzi wa Maandiko</w:t>
      </w:r>
      <w:bookmarkEnd w:id="21"/>
      <w:r w:rsidR="00A631E4" w:rsidRPr="00ED3BC8">
        <w:rPr>
          <w:rFonts w:cs="Times New Roman"/>
        </w:rPr>
        <w:t xml:space="preserve"> </w:t>
      </w:r>
    </w:p>
    <w:p w:rsidR="0054447C" w:rsidRDefault="0054447C" w:rsidP="0054447C">
      <w:pPr>
        <w:pStyle w:val="Interviewtext"/>
        <w:jc w:val="both"/>
      </w:pPr>
    </w:p>
    <w:p w:rsidR="0054447C" w:rsidRDefault="0054447C" w:rsidP="0054447C">
      <w:pPr>
        <w:pStyle w:val="Interviewtext"/>
        <w:jc w:val="both"/>
      </w:pPr>
      <w:r>
        <w:t xml:space="preserve">Neno </w:t>
      </w:r>
      <w:r w:rsidRPr="00240D46">
        <w:t>“</w:t>
      </w:r>
      <w:r>
        <w:t>uchunguzi</w:t>
      </w:r>
      <w:r w:rsidRPr="00240D46">
        <w:t xml:space="preserve">” </w:t>
      </w:r>
      <w:r>
        <w:t xml:space="preserve">ni neno linalomaanisha </w:t>
      </w:r>
      <w:r w:rsidRPr="00240D46">
        <w:t>“</w:t>
      </w:r>
      <w:r>
        <w:t>kuelezea</w:t>
      </w:r>
      <w:r w:rsidRPr="00240D46">
        <w:t xml:space="preserve">; </w:t>
      </w:r>
      <w:r>
        <w:t>kutoa nje</w:t>
      </w:r>
      <w:r w:rsidRPr="00240D46">
        <w:t xml:space="preserve">,” </w:t>
      </w:r>
      <w:r>
        <w:t xml:space="preserve">na tunatoa nje maana kutoka katika kifungu cha andiko. Haibaki pekee kumtegemea mwandishi, haibaki kwa msomaji peke yake, au hata katika muunganiko na andiko, lakini tunasema andiko linaujumbe fulani. </w:t>
      </w:r>
    </w:p>
    <w:p w:rsidR="0054447C" w:rsidRDefault="0054447C" w:rsidP="0054447C">
      <w:pPr>
        <w:pStyle w:val="Interviewtext"/>
        <w:jc w:val="both"/>
      </w:pPr>
    </w:p>
    <w:p w:rsidR="0054447C" w:rsidRPr="00240D46" w:rsidRDefault="00665488" w:rsidP="00F9251F">
      <w:pPr>
        <w:pStyle w:val="Professorname"/>
      </w:pPr>
      <w:r>
        <w:t xml:space="preserve">— </w:t>
      </w:r>
      <w:r w:rsidR="0054447C" w:rsidRPr="00240D46">
        <w:t>Dr. Guy Waters</w:t>
      </w:r>
    </w:p>
    <w:p w:rsidR="0054447C" w:rsidRPr="00240D46" w:rsidRDefault="0054447C" w:rsidP="0054447C">
      <w:pPr>
        <w:jc w:val="both"/>
      </w:pPr>
    </w:p>
    <w:p w:rsidR="0054447C" w:rsidRDefault="0054447C" w:rsidP="0054447C">
      <w:pPr>
        <w:pStyle w:val="Body"/>
        <w:jc w:val="both"/>
      </w:pPr>
      <w:r>
        <w:t>Utaalamu wa uchunguzi</w:t>
      </w:r>
      <w:r w:rsidR="00A631E4">
        <w:t xml:space="preserve"> na </w:t>
      </w:r>
      <w:r>
        <w:t>kujifunza mbinu ambazo kwazo tunaweza kutafakari mafundisho ya maandiko</w:t>
      </w:r>
      <w:r w:rsidRPr="00240D46">
        <w:t xml:space="preserve"> </w:t>
      </w:r>
      <w:r>
        <w:t>ni moja kati ya mambo muhimu</w:t>
      </w:r>
      <w:r w:rsidR="00A631E4">
        <w:t>.</w:t>
      </w:r>
      <w:r>
        <w:t xml:space="preserve"> </w:t>
      </w:r>
      <w:r w:rsidR="00A631E4">
        <w:t>N</w:t>
      </w:r>
      <w:r>
        <w:t xml:space="preserve">jia ya kawaida na ya ufanisi ya uangaziaji na iimarishayo kujiamini. Je </w:t>
      </w:r>
      <w:r w:rsidR="00A631E4">
        <w:t>un</w:t>
      </w:r>
      <w:r>
        <w:t xml:space="preserve">ataka kujua kile </w:t>
      </w:r>
      <w:r w:rsidR="00A631E4">
        <w:t xml:space="preserve">ambacho </w:t>
      </w:r>
      <w:r>
        <w:t>Mungu alichokifunua katika maandiko? Je unataka kuwa na uhakika na hili? K</w:t>
      </w:r>
      <w:r w:rsidR="00A631E4">
        <w:t>wa k</w:t>
      </w:r>
      <w:r>
        <w:t>awaida tunapaswa kutumia njia za uchunguzi ambazo zinatuandaa sisi kuitumia Biblia kwa umakini. Tofauti na uchunguzi wa maandiko</w:t>
      </w:r>
      <w:r w:rsidR="00A631E4">
        <w:t>,</w:t>
      </w:r>
      <w:r>
        <w:t xml:space="preserve"> ni muhimu katika hatua za kujenga Th</w:t>
      </w:r>
      <w:r w:rsidR="00A631E4">
        <w:t>e</w:t>
      </w:r>
      <w:r>
        <w:t xml:space="preserve">olojia ya Kikristo. </w:t>
      </w:r>
    </w:p>
    <w:p w:rsidR="00665488" w:rsidRDefault="00665488" w:rsidP="0054447C">
      <w:pPr>
        <w:pStyle w:val="Body"/>
        <w:jc w:val="both"/>
      </w:pPr>
    </w:p>
    <w:p w:rsidR="00A0636D" w:rsidRPr="00665488" w:rsidRDefault="0054447C" w:rsidP="00665488">
      <w:pPr>
        <w:pStyle w:val="Interviewtext"/>
        <w:jc w:val="both"/>
      </w:pPr>
      <w:r w:rsidRPr="00665488">
        <w:t>Tunapojenga Th</w:t>
      </w:r>
      <w:r w:rsidR="00A631E4" w:rsidRPr="00665488">
        <w:t>e</w:t>
      </w:r>
      <w:r w:rsidRPr="00665488">
        <w:t>olojia ya Kikristo</w:t>
      </w:r>
      <w:r w:rsidR="00A631E4" w:rsidRPr="00665488">
        <w:t>,</w:t>
      </w:r>
      <w:r w:rsidRPr="00665488">
        <w:t xml:space="preserve"> tunapaswa kuchunguza maandiko kwa uangalifu ili tuweze kutimiza kanuni inavyotakiwa katika mila zetu</w:t>
      </w:r>
      <w:r w:rsidR="00A631E4" w:rsidRPr="00665488">
        <w:t>.</w:t>
      </w:r>
      <w:r w:rsidRPr="00665488">
        <w:t xml:space="preserve"> </w:t>
      </w:r>
      <w:r w:rsidR="00A631E4" w:rsidRPr="00665488">
        <w:t>Hii itatusaidia</w:t>
      </w:r>
      <w:r w:rsidRPr="00665488">
        <w:t xml:space="preserve"> kuweza kuzitumia kanuni ambazo zimefundishwa katika mila tofauti na katika </w:t>
      </w:r>
      <w:r w:rsidR="00A631E4" w:rsidRPr="00665488">
        <w:t>ny</w:t>
      </w:r>
      <w:r w:rsidRPr="00665488">
        <w:t xml:space="preserve">akati tofauti, kwenye mila zetu za sasa na wakatia wa sasa. </w:t>
      </w:r>
      <w:r w:rsidR="00A631E4" w:rsidRPr="00665488">
        <w:t>Pia</w:t>
      </w:r>
      <w:r w:rsidRPr="00665488">
        <w:t xml:space="preserve"> i</w:t>
      </w:r>
      <w:r w:rsidR="00A631E4" w:rsidRPr="00665488">
        <w:t>t</w:t>
      </w:r>
      <w:r w:rsidRPr="00665488">
        <w:t>atusaidia kuish</w:t>
      </w:r>
      <w:r w:rsidR="00A631E4" w:rsidRPr="00665488">
        <w:t>i</w:t>
      </w:r>
      <w:r w:rsidRPr="00665488">
        <w:t xml:space="preserve"> </w:t>
      </w:r>
      <w:r w:rsidR="00A631E4" w:rsidRPr="00665488">
        <w:t>m</w:t>
      </w:r>
      <w:r w:rsidRPr="00665488">
        <w:t>aisha ya ki</w:t>
      </w:r>
      <w:r w:rsidR="00A0636D" w:rsidRPr="00665488">
        <w:t>t</w:t>
      </w:r>
      <w:r w:rsidRPr="00665488">
        <w:t>h</w:t>
      </w:r>
      <w:r w:rsidR="00A631E4" w:rsidRPr="00665488">
        <w:t>e</w:t>
      </w:r>
      <w:r w:rsidRPr="00665488">
        <w:t xml:space="preserve">olojia </w:t>
      </w:r>
      <w:r w:rsidR="00A631E4" w:rsidRPr="00665488">
        <w:t>kama</w:t>
      </w:r>
      <w:r w:rsidRPr="00665488">
        <w:t xml:space="preserve"> Yesu alivyoyafunua na kuyafundisha. Kushindwa kufanya hivyo kunaweza kutulazimu sisi kutengeneza Th</w:t>
      </w:r>
      <w:r w:rsidR="00EB3984" w:rsidRPr="00665488">
        <w:t>e</w:t>
      </w:r>
      <w:r w:rsidRPr="00665488">
        <w:t>olojia tofauti na ile ambayo Yesu alifundisha. Kwahiyo</w:t>
      </w:r>
      <w:r w:rsidR="00EB3984" w:rsidRPr="00665488">
        <w:t>,</w:t>
      </w:r>
      <w:r w:rsidRPr="00665488">
        <w:t xml:space="preserve"> tunapaswa kuchunguza maandiko kwa uangalifu ili kufuata hatua zile zile ambazo yesu alitufundisha. </w:t>
      </w:r>
    </w:p>
    <w:p w:rsidR="00A0636D" w:rsidRPr="00665488" w:rsidRDefault="00A0636D" w:rsidP="00665488">
      <w:pPr>
        <w:pStyle w:val="Interviewtext"/>
        <w:jc w:val="both"/>
      </w:pPr>
    </w:p>
    <w:p w:rsidR="0054447C" w:rsidRPr="00240D46" w:rsidRDefault="00665488" w:rsidP="00665488">
      <w:pPr>
        <w:pStyle w:val="Interviewtext"/>
        <w:jc w:val="right"/>
      </w:pPr>
      <w:r>
        <w:t xml:space="preserve">— </w:t>
      </w:r>
      <w:r w:rsidR="0054447C" w:rsidRPr="00665488">
        <w:t>Rev. Pablo Torres, tofasiri</w:t>
      </w:r>
    </w:p>
    <w:p w:rsidR="00A0636D" w:rsidRDefault="00A0636D" w:rsidP="0054447C">
      <w:pPr>
        <w:pStyle w:val="Body"/>
        <w:jc w:val="both"/>
      </w:pPr>
    </w:p>
    <w:p w:rsidR="0054447C" w:rsidRDefault="0054447C" w:rsidP="0054447C">
      <w:pPr>
        <w:pStyle w:val="Body"/>
        <w:jc w:val="both"/>
      </w:pPr>
      <w:r>
        <w:t>Pili, hatua zetu za uenezi hazihusishi pekee uchunguzi wa maandiko, lakini Roho wa Mungu mara nyingi hutumia mawasiliano katika jamii kutia nuru katika akili zetu na kubadilisha misimamo yetu.</w:t>
      </w:r>
      <w:r w:rsidR="00F9251F">
        <w:t xml:space="preserve"> </w:t>
      </w:r>
    </w:p>
    <w:p w:rsidR="00665488" w:rsidRPr="0054447C" w:rsidRDefault="00665488" w:rsidP="0054447C">
      <w:pPr>
        <w:jc w:val="both"/>
      </w:pPr>
    </w:p>
    <w:p w:rsidR="0054447C" w:rsidRPr="00ED3BC8" w:rsidRDefault="0054447C" w:rsidP="00ED3BC8">
      <w:pPr>
        <w:pStyle w:val="BulletHeading"/>
        <w:jc w:val="both"/>
        <w:rPr>
          <w:rFonts w:cs="Times New Roman"/>
        </w:rPr>
      </w:pPr>
      <w:bookmarkStart w:id="22" w:name="_Toc166056351"/>
      <w:r w:rsidRPr="00ED3BC8">
        <w:rPr>
          <w:rFonts w:cs="Times New Roman"/>
        </w:rPr>
        <w:t>M</w:t>
      </w:r>
      <w:r w:rsidR="00A0636D" w:rsidRPr="00ED3BC8">
        <w:rPr>
          <w:rFonts w:cs="Times New Roman"/>
        </w:rPr>
        <w:t>wingilia</w:t>
      </w:r>
      <w:r w:rsidRPr="00ED3BC8">
        <w:rPr>
          <w:rFonts w:cs="Times New Roman"/>
        </w:rPr>
        <w:t xml:space="preserve">no </w:t>
      </w:r>
      <w:r w:rsidR="006622B3" w:rsidRPr="00ED3BC8">
        <w:rPr>
          <w:rFonts w:cs="Times New Roman"/>
        </w:rPr>
        <w:t>n</w:t>
      </w:r>
      <w:r w:rsidRPr="00ED3BC8">
        <w:rPr>
          <w:rFonts w:cs="Times New Roman"/>
        </w:rPr>
        <w:t>a Jamii</w:t>
      </w:r>
      <w:bookmarkEnd w:id="22"/>
    </w:p>
    <w:p w:rsidR="0054447C" w:rsidRDefault="0054447C" w:rsidP="0054447C">
      <w:pPr>
        <w:pStyle w:val="Body"/>
        <w:jc w:val="both"/>
      </w:pPr>
    </w:p>
    <w:p w:rsidR="0054447C" w:rsidRDefault="0054447C" w:rsidP="0054447C">
      <w:pPr>
        <w:pStyle w:val="Body"/>
        <w:jc w:val="both"/>
      </w:pPr>
      <w:r>
        <w:t>Uchunguzi wa maandiko wa moja kwa moja sio ushawishi pekee tunaouhitaji katika Th</w:t>
      </w:r>
      <w:r w:rsidR="00EB3984">
        <w:t>e</w:t>
      </w:r>
      <w:r>
        <w:t>olojia. Tunahitaji pia msaada wa ufunuo wa jumla. Na hasa mwingiliano na watu wengine. Hakika uchunguzi wa moja kwa moja bila jamii ni hatari sana. Kadi</w:t>
      </w:r>
      <w:r w:rsidR="00EB3984">
        <w:t>r</w:t>
      </w:r>
      <w:r>
        <w:t>i tunavyoona tena na tena hatua za kwanza za kuelekea uvumi</w:t>
      </w:r>
      <w:r w:rsidR="00EB3984">
        <w:t>,</w:t>
      </w:r>
      <w:r>
        <w:t xml:space="preserve"> mara nyingi ni uchunguzi. Mwingiliano na wengine, kujifunza na kupima mawazo ya kile </w:t>
      </w:r>
      <w:r w:rsidR="00EB3984">
        <w:t xml:space="preserve">ambacho </w:t>
      </w:r>
      <w:r>
        <w:t>Mungu amekifunua, inapaswa kuwa muhimu katika Th</w:t>
      </w:r>
      <w:r w:rsidR="00EB3984">
        <w:t>e</w:t>
      </w:r>
      <w:r>
        <w:t xml:space="preserve">olojia yetu. Katika ufahamu wa upana Mungu ameruhusu mwingiliano na wanadamu wote ili kutusaidia. </w:t>
      </w:r>
    </w:p>
    <w:p w:rsidR="0054447C" w:rsidRDefault="0054447C" w:rsidP="0054447C">
      <w:pPr>
        <w:pStyle w:val="Body"/>
        <w:jc w:val="both"/>
      </w:pPr>
      <w:r>
        <w:t>Lakini mwingiliano kati ya waumini, ambapo Roho wake huishi katika ujazo wake, ni muhimu sana katika mwendelezo. Tunapoingiliana na jamii tunauliza maswali kama, “Kanisa la zamani liliamini nini juu ya mambo haya? Je watu wanaomwamini Mungu walionizunguka leo wanasema nini kuhusu jambo hili au lile. Mawazo yangu binafsi yanalingana vipi na mawazo ya wengine?” Tofauti na mwingiliano wa kijamii ni muhimu sana kwenye hatua ya kufundisha Th</w:t>
      </w:r>
      <w:r w:rsidR="00EB3984">
        <w:t>e</w:t>
      </w:r>
      <w:r>
        <w:t xml:space="preserve">olojia kutoka katika ufunuo wa Mungu. </w:t>
      </w:r>
    </w:p>
    <w:p w:rsidR="0054447C" w:rsidRPr="000B5168" w:rsidRDefault="0054447C" w:rsidP="000B5168">
      <w:pPr>
        <w:pStyle w:val="Body"/>
        <w:jc w:val="both"/>
        <w:rPr>
          <w:sz w:val="28"/>
          <w:szCs w:val="28"/>
        </w:rPr>
      </w:pPr>
    </w:p>
    <w:p w:rsidR="0054447C" w:rsidRDefault="0054447C" w:rsidP="0054447C">
      <w:pPr>
        <w:pStyle w:val="Interviewtext"/>
        <w:jc w:val="both"/>
      </w:pPr>
      <w:r>
        <w:t>Sisi kama waprotestanti tunategemea tafsiri za kijamii</w:t>
      </w:r>
      <w:r w:rsidR="00EB3984">
        <w:t>. Tunafanya hivyo</w:t>
      </w:r>
      <w:r>
        <w:t xml:space="preserve"> kwasababu maandiko yanasema kwamba</w:t>
      </w:r>
      <w:r w:rsidR="00EB3984">
        <w:t>,</w:t>
      </w:r>
      <w:r>
        <w:t xml:space="preserve"> sisi kama watakatifu tunapaswa kupima kila maamuzi </w:t>
      </w:r>
      <w:r w:rsidR="00EB3984">
        <w:t xml:space="preserve">ili kujua kama ni </w:t>
      </w:r>
      <w:r>
        <w:t xml:space="preserve">ya kweli </w:t>
      </w:r>
      <w:r w:rsidR="00EB3984">
        <w:t>au</w:t>
      </w:r>
      <w:r>
        <w:t xml:space="preserve"> si</w:t>
      </w:r>
      <w:r w:rsidR="00EB3984">
        <w:t>y</w:t>
      </w:r>
      <w:r>
        <w:t>o ya kweli. Kwa hiyo hatutegemei ku</w:t>
      </w:r>
      <w:r w:rsidR="00EB3984">
        <w:t>on</w:t>
      </w:r>
      <w:r>
        <w:t xml:space="preserve">a mtu atasema, </w:t>
      </w:r>
      <w:r w:rsidRPr="00240D46">
        <w:t>“</w:t>
      </w:r>
      <w:r>
        <w:t xml:space="preserve"> Tazama, Roho Mtakatifu amenifunulia hili mimi.” Kama tujuavyo Afrika kuna mafunuo mengi sana “ambayo watu hupata kutoka kwa Roho Mtakatifu. Kwahiyo wajibu wetu kama ndugu tunasema, “ </w:t>
      </w:r>
      <w:r w:rsidR="00EB3984">
        <w:t>sawa</w:t>
      </w:r>
      <w:r>
        <w:t xml:space="preserve"> ndugu</w:t>
      </w:r>
      <w:r w:rsidR="00EB3984">
        <w:t>, lakini j</w:t>
      </w:r>
      <w:r>
        <w:t>e tunaithibitisha na kuikubali tafsiri yako au hapana?”</w:t>
      </w:r>
      <w:r w:rsidRPr="00240D46">
        <w:t xml:space="preserve">… </w:t>
      </w:r>
      <w:r>
        <w:t>Kwa hiyo tunategemea tafsiri yaa jamii.</w:t>
      </w:r>
    </w:p>
    <w:p w:rsidR="0054447C" w:rsidRPr="000B5168" w:rsidRDefault="0054447C" w:rsidP="000B5168">
      <w:pPr>
        <w:pStyle w:val="Body"/>
        <w:jc w:val="both"/>
        <w:rPr>
          <w:sz w:val="28"/>
          <w:szCs w:val="28"/>
        </w:rPr>
      </w:pPr>
    </w:p>
    <w:p w:rsidR="0054447C" w:rsidRPr="00240D46" w:rsidRDefault="00665488" w:rsidP="00F9251F">
      <w:pPr>
        <w:pStyle w:val="Professorname"/>
      </w:pPr>
      <w:r>
        <w:t xml:space="preserve">— </w:t>
      </w:r>
      <w:r w:rsidR="0054447C">
        <w:t>Prof. Jorum</w:t>
      </w:r>
      <w:r w:rsidR="0054447C" w:rsidRPr="00240D46">
        <w:t xml:space="preserve"> Mugari</w:t>
      </w:r>
    </w:p>
    <w:p w:rsidR="0054447C" w:rsidRDefault="0054447C" w:rsidP="00C63274">
      <w:pPr>
        <w:pStyle w:val="Body"/>
        <w:ind w:firstLine="0"/>
        <w:jc w:val="both"/>
        <w:rPr>
          <w:sz w:val="28"/>
          <w:szCs w:val="28"/>
        </w:rPr>
      </w:pPr>
    </w:p>
    <w:p w:rsidR="00665488" w:rsidRPr="000B5168" w:rsidRDefault="00665488" w:rsidP="00C63274">
      <w:pPr>
        <w:pStyle w:val="Body"/>
        <w:ind w:firstLine="0"/>
        <w:jc w:val="both"/>
        <w:rPr>
          <w:sz w:val="28"/>
          <w:szCs w:val="28"/>
        </w:rPr>
      </w:pPr>
    </w:p>
    <w:p w:rsidR="0054447C" w:rsidRDefault="0054447C" w:rsidP="0054447C">
      <w:pPr>
        <w:pStyle w:val="Interviewtext"/>
        <w:jc w:val="both"/>
      </w:pPr>
      <w:r>
        <w:t>Maandiko yametolewa kwa kanisa na kwahiyo unaposoma maandiko unapaswa kusoma maandiko, unapaswa kujisomea maandiko, unapaswa kujifunza kuomba maandiko, na kama utajifunza kuishi maandiko, unapaswa kufanya hivyo ndani ya ushirika wa mwili wa Kristo… lakini sio hivyo tu, pale wachungaji na wazee na wale waliokomaa kiroho wanauwezo wa kutusaidia kugundua katika Maisha yetu ni mambo gani hakika ambayo yanatuzuia kuona nguvu ibadilishayo ya Mungu kupitia kukutana na neno la Mungu. Kwahiyo, tunaposoma maandiko, tunapaswa kuelewa tunapaswa kusoma maandiko katika ushirika na kanisa la Mungu</w:t>
      </w:r>
      <w:r w:rsidRPr="00240D46">
        <w:t xml:space="preserve">. </w:t>
      </w:r>
    </w:p>
    <w:p w:rsidR="0054447C" w:rsidRPr="000B5168" w:rsidRDefault="0054447C" w:rsidP="000B5168">
      <w:pPr>
        <w:pStyle w:val="Body"/>
        <w:jc w:val="both"/>
        <w:rPr>
          <w:sz w:val="28"/>
          <w:szCs w:val="28"/>
        </w:rPr>
      </w:pPr>
    </w:p>
    <w:p w:rsidR="0054447C" w:rsidRPr="00240D46" w:rsidRDefault="00665488" w:rsidP="00F9251F">
      <w:pPr>
        <w:pStyle w:val="Professorname"/>
      </w:pPr>
      <w:r>
        <w:t xml:space="preserve">— </w:t>
      </w:r>
      <w:r w:rsidR="0054447C" w:rsidRPr="00240D46">
        <w:t>Dr. Steve Blakemore</w:t>
      </w:r>
    </w:p>
    <w:p w:rsidR="0054447C" w:rsidRPr="000B5168" w:rsidRDefault="0054447C" w:rsidP="000B5168">
      <w:pPr>
        <w:pStyle w:val="Body"/>
        <w:jc w:val="both"/>
        <w:rPr>
          <w:sz w:val="28"/>
          <w:szCs w:val="28"/>
        </w:rPr>
      </w:pPr>
    </w:p>
    <w:p w:rsidR="0054447C" w:rsidRPr="00240D46" w:rsidRDefault="0054447C" w:rsidP="0054447C">
      <w:pPr>
        <w:pStyle w:val="Body"/>
        <w:jc w:val="both"/>
      </w:pPr>
      <w:r w:rsidRPr="00240D46">
        <w:t>T</w:t>
      </w:r>
      <w:r>
        <w:t>atu, katika nyongeza ya kueneza uchunguzi na mwingiliano katika jamii, tunapaswa pia kukubali kwamba</w:t>
      </w:r>
      <w:r w:rsidR="00EB3984">
        <w:t>,</w:t>
      </w:r>
      <w:r>
        <w:t xml:space="preserve"> </w:t>
      </w:r>
      <w:r w:rsidR="00EB3984">
        <w:t>m</w:t>
      </w:r>
      <w:r>
        <w:t xml:space="preserve">aisha ya Kikristo yana mchango mkubwa katika kutupatia kujiamini tunapofuata uongozi wa Roho. </w:t>
      </w:r>
    </w:p>
    <w:p w:rsidR="0054447C" w:rsidRDefault="0054447C" w:rsidP="00EB3984">
      <w:pPr>
        <w:pStyle w:val="Body"/>
        <w:ind w:firstLine="0"/>
        <w:jc w:val="both"/>
        <w:rPr>
          <w:sz w:val="28"/>
          <w:szCs w:val="28"/>
        </w:rPr>
      </w:pPr>
    </w:p>
    <w:p w:rsidR="00665488" w:rsidRPr="000B5168" w:rsidRDefault="00665488" w:rsidP="00EB3984">
      <w:pPr>
        <w:pStyle w:val="Body"/>
        <w:ind w:firstLine="0"/>
        <w:jc w:val="both"/>
        <w:rPr>
          <w:sz w:val="28"/>
          <w:szCs w:val="28"/>
        </w:rPr>
      </w:pPr>
    </w:p>
    <w:p w:rsidR="0054447C" w:rsidRPr="00ED3BC8" w:rsidRDefault="00F9251F" w:rsidP="00ED3BC8">
      <w:pPr>
        <w:pStyle w:val="BulletHeading"/>
        <w:jc w:val="both"/>
        <w:rPr>
          <w:rFonts w:cs="Times New Roman"/>
        </w:rPr>
      </w:pPr>
      <w:bookmarkStart w:id="23" w:name="_Toc166056352"/>
      <w:r w:rsidRPr="00ED3BC8">
        <w:rPr>
          <w:rFonts w:cs="Times New Roman"/>
        </w:rPr>
        <w:t>Maisha ya Kikristo</w:t>
      </w:r>
      <w:bookmarkEnd w:id="23"/>
    </w:p>
    <w:p w:rsidR="001A4A10" w:rsidRPr="000B5168" w:rsidRDefault="001A4A10" w:rsidP="00EB3984">
      <w:pPr>
        <w:pStyle w:val="BulletHeading"/>
        <w:ind w:firstLine="720"/>
        <w:jc w:val="both"/>
      </w:pPr>
    </w:p>
    <w:p w:rsidR="0054447C" w:rsidRPr="00240D46" w:rsidRDefault="0054447C" w:rsidP="0054447C">
      <w:pPr>
        <w:pStyle w:val="Body"/>
        <w:jc w:val="both"/>
      </w:pPr>
      <w:r>
        <w:t>Kuishi kwa ajili ya Kristo kunatuandaa sisi kwa ajili ya uchunguzi mzuri wa Biblia pamoja na mwingiliano na wengine. Kuishi kwa uaminifu ni uwanja pia ulio ndani ambao hupima misimamo yetu ya ki</w:t>
      </w:r>
      <w:r w:rsidR="00C56CA5">
        <w:t>t</w:t>
      </w:r>
      <w:r>
        <w:t>h</w:t>
      </w:r>
      <w:r w:rsidR="00EB3984">
        <w:t>e</w:t>
      </w:r>
      <w:r>
        <w:t>olojia. Vitu kama uzoefu wa mafanikio na kushindwa, maombi, ibada, na huduma kwa Mungu ni vipimo vya ufunuo wa jumla amba</w:t>
      </w:r>
      <w:r w:rsidR="00EB3984">
        <w:t>v</w:t>
      </w:r>
      <w:r>
        <w:t>yo pia ni vyombo vitumiwavyo na Roho mara kwa mara kutuangazia na kutushawishi juu ya misimamo ya ki</w:t>
      </w:r>
      <w:r w:rsidR="00C56CA5">
        <w:t>t</w:t>
      </w:r>
      <w:r>
        <w:t>h</w:t>
      </w:r>
      <w:r w:rsidR="00EB3984">
        <w:t>e</w:t>
      </w:r>
      <w:r>
        <w:t xml:space="preserve">olojia. Sisi ni akina nani na tunapitia mambo gani tunapoishi kwa ajili ya Kristo, ni ushawishi wa tatu mkubwa ambao tunapaswa kuueneza. Roho hutumia </w:t>
      </w:r>
      <w:r w:rsidR="00EB3984">
        <w:t>m</w:t>
      </w:r>
      <w:r>
        <w:t xml:space="preserve">aisha ya Kikristo kutuangazia mawazo yetu na kutupatia kujiamini kwamba tumeelewa ufunuo wa Mungu kwa usahihi. </w:t>
      </w:r>
    </w:p>
    <w:p w:rsidR="0054447C" w:rsidRPr="000B5168" w:rsidRDefault="00EB3984" w:rsidP="000B5168">
      <w:pPr>
        <w:pStyle w:val="Body"/>
        <w:jc w:val="both"/>
        <w:rPr>
          <w:sz w:val="28"/>
          <w:szCs w:val="28"/>
        </w:rPr>
      </w:pPr>
      <w:r>
        <w:rPr>
          <w:sz w:val="28"/>
          <w:szCs w:val="28"/>
        </w:rPr>
        <w:t xml:space="preserve"> </w:t>
      </w:r>
    </w:p>
    <w:p w:rsidR="0054447C" w:rsidRDefault="0054447C" w:rsidP="0054447C">
      <w:pPr>
        <w:pStyle w:val="Interviewtext"/>
        <w:jc w:val="both"/>
      </w:pPr>
      <w:r>
        <w:t>Kuna kitu ambacho ni tofauti sana kinaendelea tunaposoma Biblia katika hicho sio tu suala la kutafsiri kile ambacho mwandishi alikilenga katika maana ya kihistoria. Sio tu suala la kujaribu kutambua asili ya andiko. Ni jambo la kuhusiana na Mungu kwasababu tunaamini maandiko ni pumzi ya Mungu, yamepumuliwa na Mungu, na ndio moja ya maeneo makuu ya ufunuo ambamo Mungu anazungumza juu yake na anakutana na watu wake, na watu binafsi pamoja na mikusanyiko ya pamoja ya watu wa Mungu. Kwa hiyo sharti moja la kiroho hakika ni sehemu ya huo mchakato mzima wa tafsiri</w:t>
      </w:r>
      <w:r w:rsidRPr="00240D46">
        <w:t>.</w:t>
      </w:r>
      <w:r>
        <w:t xml:space="preserve"> </w:t>
      </w:r>
    </w:p>
    <w:p w:rsidR="0054447C" w:rsidRDefault="0054447C" w:rsidP="0054447C">
      <w:pPr>
        <w:pStyle w:val="Interviewtext"/>
        <w:jc w:val="both"/>
      </w:pPr>
    </w:p>
    <w:p w:rsidR="0054447C" w:rsidRPr="00240D46" w:rsidRDefault="00665488" w:rsidP="00F9251F">
      <w:pPr>
        <w:pStyle w:val="Professorname"/>
      </w:pPr>
      <w:r>
        <w:t>—</w:t>
      </w:r>
      <w:r w:rsidR="0054447C">
        <w:t xml:space="preserve"> </w:t>
      </w:r>
      <w:r w:rsidR="0054447C" w:rsidRPr="00240D46">
        <w:t xml:space="preserve">Dr. Jonathan T. Pennington </w:t>
      </w:r>
    </w:p>
    <w:p w:rsidR="0054447C" w:rsidRPr="00E70420" w:rsidRDefault="0054447C" w:rsidP="0054447C">
      <w:pPr>
        <w:jc w:val="both"/>
        <w:rPr>
          <w:sz w:val="20"/>
          <w:szCs w:val="20"/>
        </w:rPr>
      </w:pPr>
    </w:p>
    <w:p w:rsidR="0054447C" w:rsidRPr="00240D46" w:rsidRDefault="0054447C" w:rsidP="0054447C">
      <w:pPr>
        <w:pStyle w:val="Body"/>
        <w:jc w:val="both"/>
      </w:pPr>
      <w:r>
        <w:t>Mpaka hatua hii, tumeona kwamba kukuza kujiamini katika Th</w:t>
      </w:r>
      <w:r w:rsidR="00EB3984">
        <w:t>e</w:t>
      </w:r>
      <w:r>
        <w:t>olojia kuna thamani wa ulinganifu</w:t>
      </w:r>
      <w:r w:rsidR="00EB3984">
        <w:t>.</w:t>
      </w:r>
      <w:r>
        <w:t xml:space="preserve"> </w:t>
      </w:r>
      <w:r w:rsidR="00EB3984">
        <w:t>Na kuwa</w:t>
      </w:r>
      <w:r>
        <w:t xml:space="preserve"> Roho wa Mungu kwa kawaida hutumia hatua ya kueneza kutupatia sisi msimamo. Sasa tuko katika hatua ya kuona ni namna gani tunapaswa kuleta ulinganifu ulio sahihi kwenye ngazi ya kujiamini katika imani zetu tofauti tofauti. </w:t>
      </w:r>
    </w:p>
    <w:p w:rsidR="00592D5D" w:rsidRDefault="00592D5D" w:rsidP="00665488">
      <w:pPr>
        <w:pStyle w:val="BulletHeading"/>
      </w:pPr>
    </w:p>
    <w:p w:rsidR="00592D5D" w:rsidRDefault="00592D5D" w:rsidP="001A4A10">
      <w:pPr>
        <w:pStyle w:val="BulletHeading"/>
        <w:ind w:firstLine="720"/>
      </w:pPr>
    </w:p>
    <w:p w:rsidR="0054447C" w:rsidRPr="00ED3BC8" w:rsidRDefault="00592D5D" w:rsidP="00ED3BC8">
      <w:pPr>
        <w:pStyle w:val="PanelHeading"/>
        <w:rPr>
          <w:rFonts w:cs="Times New Roman"/>
        </w:rPr>
      </w:pPr>
      <w:bookmarkStart w:id="24" w:name="_Toc166056353"/>
      <w:r w:rsidRPr="00ED3BC8">
        <w:rPr>
          <w:rFonts w:cs="Times New Roman"/>
        </w:rPr>
        <w:t>Mpangilio Sahihi</w:t>
      </w:r>
      <w:bookmarkEnd w:id="24"/>
    </w:p>
    <w:p w:rsidR="001A4A10" w:rsidRDefault="001A4A10" w:rsidP="001A4A10">
      <w:pPr>
        <w:pStyle w:val="BulletHeading"/>
      </w:pPr>
    </w:p>
    <w:p w:rsidR="0054447C" w:rsidRPr="00240D46" w:rsidRDefault="0054447C" w:rsidP="0054447C">
      <w:pPr>
        <w:pStyle w:val="Body"/>
        <w:jc w:val="both"/>
      </w:pPr>
      <w:r>
        <w:t>Tunapozungumzia juu ya kulinganisha viwango vyetu vya kujiamini katika Th</w:t>
      </w:r>
      <w:r w:rsidR="00C65923">
        <w:t>e</w:t>
      </w:r>
      <w:r>
        <w:t>olojia, mawazoni tunajua namna ilivyo muhimu kutambua uimara wa misimamo yetu mingi ya ki</w:t>
      </w:r>
      <w:r w:rsidR="00C56CA5">
        <w:t>t</w:t>
      </w:r>
      <w:r>
        <w:t>h</w:t>
      </w:r>
      <w:r w:rsidR="00C65923">
        <w:t>e</w:t>
      </w:r>
      <w:r>
        <w:t xml:space="preserve">olojia katika uwajibikaji. Tunahitaji kuwa waangalifu katika kufanya imani hii ama ile kuwa ya muhimu kuliko nyingine kwa sababu tu ya maamuzi yetu binafsi. Badala yake, </w:t>
      </w:r>
      <w:r w:rsidR="00C65923">
        <w:t xml:space="preserve">tuwe </w:t>
      </w:r>
      <w:r>
        <w:t>na</w:t>
      </w:r>
      <w:r w:rsidR="00C65923">
        <w:t xml:space="preserve"> </w:t>
      </w:r>
      <w:r>
        <w:t>busara kuzingatia namna gani uchunguzi wa maandiko, mwingiliano katika jamii</w:t>
      </w:r>
      <w:r w:rsidR="00C65923">
        <w:t>,</w:t>
      </w:r>
      <w:r>
        <w:t xml:space="preserve"> na </w:t>
      </w:r>
      <w:r w:rsidR="00C65923">
        <w:t>m</w:t>
      </w:r>
      <w:r>
        <w:t>aisha binafsi ya mkristo yanatumika kwa pamoja kutetea kile tunachoamini. Ufahamu wa namna ya kujipanga kiusahihi kujiamini tulikonako katika misimamo yetu ya ki</w:t>
      </w:r>
      <w:r w:rsidR="00C56CA5">
        <w:t>t</w:t>
      </w:r>
      <w:r>
        <w:t>h</w:t>
      </w:r>
      <w:r w:rsidR="00C65923">
        <w:t>e</w:t>
      </w:r>
      <w:r>
        <w:t>olojia vinaweza kuwa na ugumu. Lakini kuna mbinu iliyo msaada zaidi katika kuelewa ni namna gani maelewano sahihi ya misimamo yanafanya kazi. Tutauita mtindo huu “Koni ya ukweli</w:t>
      </w:r>
      <w:r w:rsidRPr="00240D46">
        <w:t xml:space="preserve">.” </w:t>
      </w:r>
    </w:p>
    <w:p w:rsidR="0054447C" w:rsidRPr="00240D46" w:rsidRDefault="0054447C" w:rsidP="0054447C">
      <w:pPr>
        <w:pStyle w:val="Body"/>
        <w:jc w:val="both"/>
      </w:pPr>
      <w:r>
        <w:t>Fikir</w:t>
      </w:r>
      <w:r w:rsidR="00C65923">
        <w:t>i</w:t>
      </w:r>
      <w:r>
        <w:t>a kwamba</w:t>
      </w:r>
      <w:r w:rsidR="00C65923">
        <w:t>,</w:t>
      </w:r>
      <w:r>
        <w:t xml:space="preserve"> tunaondoa kipengere kutoka katika mfuniko wa imani yetu na kutengeneza koni ambayo inaanzia kutoka ukuta wa makali ya nje mpaka kwenye koni. Ukiisimamisha koni hii juu, tabaka zinaonyesha hali ya kujiamini ambapo juu yake tunasimamisha imani zetu mbalimbali. Juu ya koni ndipo kwenye kiini cha imani yetu. Chini ya koni ni makali ya nje ya imani yetu. Kati ya juu na chini kuna imani ambazo tunazishikilia na misimamo tofauti ya juu yake. </w:t>
      </w:r>
    </w:p>
    <w:p w:rsidR="0054447C" w:rsidRPr="00240D46" w:rsidRDefault="0054447C" w:rsidP="0054447C">
      <w:pPr>
        <w:pStyle w:val="Body"/>
        <w:jc w:val="both"/>
      </w:pPr>
      <w:r>
        <w:t>Moja ya wajibu wetu mkubwa kama wana</w:t>
      </w:r>
      <w:r w:rsidR="00C65923">
        <w:t>t</w:t>
      </w:r>
      <w:r>
        <w:t>h</w:t>
      </w:r>
      <w:r w:rsidR="00C65923">
        <w:t>e</w:t>
      </w:r>
      <w:r>
        <w:t xml:space="preserve">olojia </w:t>
      </w:r>
      <w:r w:rsidR="00C65923">
        <w:t>W</w:t>
      </w:r>
      <w:r>
        <w:t>akristo ni kutambua ngazi</w:t>
      </w:r>
      <w:r w:rsidR="00C65923">
        <w:t xml:space="preserve"> fulani ya</w:t>
      </w:r>
      <w:r>
        <w:t xml:space="preserve"> kuiweka imani </w:t>
      </w:r>
      <w:r w:rsidR="00C65923">
        <w:t>husika</w:t>
      </w:r>
      <w:r>
        <w:t>. Mara tunapokuwa tumeamua kwamba msimamo wa ki</w:t>
      </w:r>
      <w:r w:rsidR="00C56CA5">
        <w:t>t</w:t>
      </w:r>
      <w:r>
        <w:t>h</w:t>
      </w:r>
      <w:r w:rsidR="00C65923">
        <w:t>e</w:t>
      </w:r>
      <w:r>
        <w:t>olojia umo ndani ya imani ya Kikristo, tunataka kujua ni wapi tutaiweka katika koni ya ukweli. Kama itakuwa inaelekea juu</w:t>
      </w:r>
      <w:r w:rsidR="00C65923">
        <w:t xml:space="preserve">, </w:t>
      </w:r>
      <w:r>
        <w:t>imeshikiliwa na kiwango cha juu cha kujiamini? Ama ikiwa inaelekea chini</w:t>
      </w:r>
      <w:r w:rsidR="00C65923">
        <w:t xml:space="preserve">, </w:t>
      </w:r>
      <w:r>
        <w:t>imeshikiliwa na kiwango cha chini cha kujiamini</w:t>
      </w:r>
      <w:r w:rsidR="00C65923">
        <w:t>?</w:t>
      </w:r>
      <w:r w:rsidRPr="00240D46">
        <w:t xml:space="preserve"> </w:t>
      </w:r>
    </w:p>
    <w:p w:rsidR="0054447C" w:rsidRDefault="00C65923" w:rsidP="00C65923">
      <w:pPr>
        <w:pStyle w:val="Body"/>
        <w:jc w:val="both"/>
      </w:pPr>
      <w:r>
        <w:t>Bila shaka</w:t>
      </w:r>
      <w:r w:rsidR="0054447C">
        <w:t xml:space="preserve"> Roho Mtakatifu kwa wakati atatengeneza ngazi za kujiamini ndani yetu katika njia isiyo ya kawaida. Tunaweza kujikuta tukiwa tunashawishiwa juu ya kitu kwa uthibitisho mdogo. Tunaweza kutilia mashaka mtazamo tukiwa na uwezo mdogo wa kuelezea </w:t>
      </w:r>
      <w:r>
        <w:t>sababu.</w:t>
      </w:r>
      <w:r w:rsidR="0054447C">
        <w:t xml:space="preserve"> Mara nyingine, tunahisi au kujisikia kwamba</w:t>
      </w:r>
      <w:r>
        <w:t>,</w:t>
      </w:r>
      <w:r w:rsidR="0054447C">
        <w:t xml:space="preserve"> kitu fulani ni cha kweli ama sio cha kweli. Tunapaswa kuwa waangalifu juu ya aina hii ya uzoefu na kukabidhi katika kipimo cha neno la Mungu, Lakini kazi zisizo za kawaida za roho hazipaswi k</w:t>
      </w:r>
      <w:r w:rsidR="00C56CA5">
        <w:t>upuuzwa</w:t>
      </w:r>
      <w:r w:rsidR="0054447C">
        <w:t xml:space="preserve">. </w:t>
      </w:r>
      <w:r>
        <w:t xml:space="preserve">Pamoja na hayo, bado </w:t>
      </w:r>
      <w:r w:rsidR="0054447C">
        <w:t>Roho anatuongoza kwa kawaida kutambua wapi tuweke imani yetu</w:t>
      </w:r>
      <w:r>
        <w:t>,</w:t>
      </w:r>
      <w:r w:rsidR="0054447C">
        <w:t xml:space="preserve"> kwenye koni ya ukweli. K</w:t>
      </w:r>
      <w:r>
        <w:t>wa u</w:t>
      </w:r>
      <w:r w:rsidR="0054447C">
        <w:t>jumla tunaweza kusema kwamba</w:t>
      </w:r>
      <w:r>
        <w:t>,</w:t>
      </w:r>
      <w:r w:rsidR="0054447C">
        <w:t xml:space="preserve"> pamoja na matarajio madogo, tunapaswa kulinganisha viwango vyetu vya kujiamni pamoja na matokeo ya usambazaji wa</w:t>
      </w:r>
      <w:r w:rsidR="00F9251F">
        <w:t xml:space="preserve"> </w:t>
      </w:r>
      <w:r w:rsidR="0054447C">
        <w:t>kiaminifu</w:t>
      </w:r>
      <w:r>
        <w:t>,</w:t>
      </w:r>
      <w:r w:rsidR="0054447C">
        <w:t xml:space="preserve"> uchunguzi wa ushawishi wa mwingiliano katika jamii</w:t>
      </w:r>
      <w:r>
        <w:t>,</w:t>
      </w:r>
      <w:r w:rsidR="0054447C">
        <w:t xml:space="preserve"> na </w:t>
      </w:r>
      <w:r>
        <w:t>m</w:t>
      </w:r>
      <w:r w:rsidR="0054447C">
        <w:t xml:space="preserve">aisha ya kikristo. Tunapotafuta kuja chini ya ushawishi, Roho huleta misimano yetu mingi katika ulinganifu sahihi. </w:t>
      </w:r>
    </w:p>
    <w:p w:rsidR="0054447C" w:rsidRPr="001C4CEA" w:rsidRDefault="0054447C" w:rsidP="0054447C">
      <w:pPr>
        <w:pStyle w:val="Body"/>
        <w:jc w:val="both"/>
      </w:pPr>
      <w:r>
        <w:t xml:space="preserve">Katika hali halisi, uenezaji wa ushawishi wa mafundisho ya uchunguzi, mwingiliano katika jamii, na maisha ya Kikristo unatutaka sisi kuuliza angalau maswali mawili ya muhimu. Kwanza, kuna usawa kiasi gani uliopo katika uchunguzi, mwingiliano katika jamii, na Maisha ya kikristo juu ya somo fulani? Kunapokuwa na usawa zaidi, ndivyo tunapokuwa na kujiamini zaidi kwamba tumeelewa suala fulani kwa usahihi. Pili, kusipokuwa na usawa waziwazi je ni ushawishi mmoja au zaidi ulioeleweka kuliko vingine? Pale ushawishi wa aina moja ama mbili unapokuwa umefafanuliwa zaidi shawishi zingine, tunajikuta tukiunga mkono kwa ushawishi wa ufafanuzi mzuri na kuuweka katika koni ya ukweli. Lakini, pale ushawishi wa uchunguzi, mwingiliano, na kuishi Kikristo vinapokosa ulinganifu vinakaribia kufanana katika kukosa kueleweka, tunajikuta tukiweka Imani hii katika koni ya ukweli. </w:t>
      </w:r>
    </w:p>
    <w:p w:rsidR="0054447C" w:rsidRDefault="0054447C" w:rsidP="0054447C">
      <w:pPr>
        <w:pStyle w:val="Interviewtext"/>
        <w:jc w:val="both"/>
      </w:pPr>
    </w:p>
    <w:p w:rsidR="0054447C" w:rsidRDefault="0054447C" w:rsidP="0054447C">
      <w:pPr>
        <w:pStyle w:val="Interviewtext"/>
        <w:jc w:val="both"/>
      </w:pPr>
      <w:r>
        <w:t>Ushawishi ambao unatusababisha sisi kuweka Imani tofauti tofauti katika maeneo tofauti tofauti, kweli, vinatofautiana. Lakini unaweza kuvifupisha kwa kufuata kile tunachofikiri kwamba maandiko yanafundisha kwasababu maandiko yako wazi sana juu ya kitu fulani na tena hayako wazi sana juu ya vitu vingine. Hiyo husababisha hali ya kwenda juu na chini. Unaweza pia kuona ushawishi wa kanisa la Kikristo au jamii, mwingiliano wetu pamoja na Wakristo wengine. Kwasababu kama unavyoona mwili wa Kristo kwa zaidi ya karne ukithibitisha imani hii tena na tena, inapaswa kutupatia sisi matarajio kwamba pamoja na kwamba, binafsi hatujiamini kiasi hicho, yamkini ni muhimu sana kwamba tunapashwa kuamini katika aina ya vitu hivyo, au kwa uhakika kwamba tunapaswa kuamini katika aina ya vitu hivyo. Na baadaye kipengere cha tatu kingelikuwa, ninafikiri, uzoefu wetu binafsi wa Kikristo, Maisha yetu ya Kikristo, na uzoefu wetu wa Maisha. Sasa, kumbuka kwamba uchunguzi wa Biblia unapaswa kuhusiana na ufunuo maalumu wa Mungu, na Maisha katika jamii pamoja na wakristo wengine na Maisha yetu binafsi yanahusiana na ufunuo wa jumla wa Mungu. Kwa hiyo, bado tunamtegemea Mungu kutufundisha sisi vitu, haijalishi tunashawishiwa na vitu gani hapa, na tunamtafuta Roho Mtakatifu atusaidie kutambua Mungu anafundisha nini. Lakini kadili vipengere hivi vitatu, ushawishi huu wa aina tatu unapotuingilia</w:t>
      </w:r>
      <w:r w:rsidR="00C65923">
        <w:t>,</w:t>
      </w:r>
      <w:r w:rsidRPr="00240D46">
        <w:t xml:space="preserve"> </w:t>
      </w:r>
      <w:r>
        <w:t>tafsiri ya Biblia, ushirika na Wakristo wengine, kuishi Maisha yetu ya Kikristo</w:t>
      </w:r>
      <w:r w:rsidR="00665488">
        <w:t xml:space="preserve"> </w:t>
      </w:r>
      <w:r>
        <w:t>kadi</w:t>
      </w:r>
      <w:r w:rsidR="00C65923">
        <w:t>r</w:t>
      </w:r>
      <w:r>
        <w:t>i tunaposhawishiwa, mara nyingine vitatusukuma sisi chini. Na kwa ujumla, pamoja na kwamba hilo sio tatizo mara zote, lakini kusema kwa ujumla, kwa kadili tafsiri yetu ya Biblia inavyokuwa na ulinganifu, na kile kinachosemwa na mwili wa kristo kwa ujumla kadili tunapochangamana nao, na uzoefu wetu binafsi ulivyo, kwa kadili unapokuwa linganifu, ndio zaidi tunapopata kujiamini kwamba tumeweka imani yetu mahali sahihi.</w:t>
      </w:r>
    </w:p>
    <w:p w:rsidR="0054447C" w:rsidRDefault="0054447C" w:rsidP="0054447C">
      <w:pPr>
        <w:pStyle w:val="Interviewtext"/>
        <w:jc w:val="both"/>
      </w:pPr>
    </w:p>
    <w:p w:rsidR="0054447C" w:rsidRPr="00240D46" w:rsidRDefault="0054447C" w:rsidP="00665488">
      <w:pPr>
        <w:pStyle w:val="Professorname"/>
        <w:numPr>
          <w:ilvl w:val="0"/>
          <w:numId w:val="34"/>
        </w:numPr>
      </w:pPr>
      <w:r w:rsidRPr="00240D46">
        <w:t>Dr. Richard L. Pratt</w:t>
      </w:r>
      <w:r>
        <w:t>, Jr.</w:t>
      </w:r>
    </w:p>
    <w:p w:rsidR="00730757" w:rsidRPr="00956896" w:rsidRDefault="00730757" w:rsidP="00730757">
      <w:pPr>
        <w:rPr>
          <w:rFonts w:ascii="Times New Roman" w:hAnsi="Times New Roman" w:cs="Times New Roman"/>
          <w:b/>
        </w:rPr>
      </w:pPr>
    </w:p>
    <w:p w:rsidR="00730757" w:rsidRDefault="00730757" w:rsidP="00730757">
      <w:pPr>
        <w:rPr>
          <w:rFonts w:ascii="Times New Roman" w:hAnsi="Times New Roman" w:cs="Times New Roman"/>
          <w:b/>
        </w:rPr>
      </w:pPr>
    </w:p>
    <w:p w:rsidR="00ED3BC8" w:rsidRPr="00956896" w:rsidRDefault="00ED3BC8" w:rsidP="00730757">
      <w:pPr>
        <w:rPr>
          <w:rFonts w:ascii="Times New Roman" w:hAnsi="Times New Roman" w:cs="Times New Roman"/>
          <w:b/>
        </w:rPr>
      </w:pPr>
    </w:p>
    <w:p w:rsidR="00730757" w:rsidRPr="006E2C84" w:rsidRDefault="005449DB" w:rsidP="00730757">
      <w:pPr>
        <w:pStyle w:val="Chapterheading"/>
        <w:rPr>
          <w:rFonts w:cs="Times New Roman"/>
        </w:rPr>
      </w:pPr>
      <w:bookmarkStart w:id="25" w:name="_Toc166056354"/>
      <w:r>
        <w:rPr>
          <w:rFonts w:cs="Times New Roman"/>
        </w:rPr>
        <w:t>HITIMISHO</w:t>
      </w:r>
      <w:bookmarkEnd w:id="25"/>
    </w:p>
    <w:p w:rsidR="00730757" w:rsidRPr="00956896" w:rsidRDefault="00730757" w:rsidP="00730757">
      <w:pPr>
        <w:pStyle w:val="Body"/>
      </w:pPr>
    </w:p>
    <w:p w:rsidR="0054447C" w:rsidRPr="00240D46" w:rsidRDefault="0054447C" w:rsidP="0054447C">
      <w:pPr>
        <w:pStyle w:val="Body"/>
        <w:jc w:val="both"/>
      </w:pPr>
      <w:r>
        <w:t>Katika somo hili, tumechunguza jinsi gani kutegemea ufunuo wa Mungu hutusaidia kujenga Th</w:t>
      </w:r>
      <w:r w:rsidR="00C65923">
        <w:t>e</w:t>
      </w:r>
      <w:r>
        <w:t>olojia yetu ya Kikristo. Tumeona hilo katika hatua za kutafuta ufunuo, Mungu ametupatia Ufunuo maalumu na wa jumla, na ni lazima tutegemee ufunuo wake katika uumbaji na katika maandiko kwa pamoja. Pia tumegundua kwamba</w:t>
      </w:r>
      <w:r w:rsidR="00C65923">
        <w:t>,</w:t>
      </w:r>
      <w:r>
        <w:t xml:space="preserve"> kuelewa ufunuo kuna</w:t>
      </w:r>
      <w:r w:rsidR="00EA01FE">
        <w:t>yafunua</w:t>
      </w:r>
      <w:r>
        <w:t xml:space="preserve"> madhara ya dhambi, lakini kunapanuliwa na mwangaza wa Roho Mtakatifu. Mwisho tumeona kwamba</w:t>
      </w:r>
      <w:r w:rsidR="00EA01FE">
        <w:t>,</w:t>
      </w:r>
      <w:r>
        <w:t xml:space="preserve"> kuimarisha kujiamni katika imani yetu ya ki</w:t>
      </w:r>
      <w:r w:rsidR="005F2CA0">
        <w:t>t</w:t>
      </w:r>
      <w:r>
        <w:t>h</w:t>
      </w:r>
      <w:r w:rsidR="00EA01FE">
        <w:t>e</w:t>
      </w:r>
      <w:r>
        <w:t xml:space="preserve">olojia kunategemea kwa asilimia kubwa uenezaji wa uchunguzi wa Biblia, mwingiliano katika jamii, na Maisha ya Kikristo. </w:t>
      </w:r>
    </w:p>
    <w:p w:rsidR="001E537E" w:rsidRDefault="0054447C" w:rsidP="00665488">
      <w:pPr>
        <w:pStyle w:val="Body"/>
        <w:jc w:val="both"/>
      </w:pPr>
      <w:r>
        <w:t>Tunapojenga Th</w:t>
      </w:r>
      <w:r w:rsidR="00EA01FE">
        <w:t>e</w:t>
      </w:r>
      <w:r>
        <w:t xml:space="preserve">olojia ya Kikristo tunapaswa kuegemea katika ufunuo wa Mungu kila mahali unapopatikana. Lakini kuelewa na kutumia ufunuo wa </w:t>
      </w:r>
      <w:r w:rsidRPr="00D636A0">
        <w:rPr>
          <w:color w:val="auto"/>
        </w:rPr>
        <w:t>Mungu</w:t>
      </w:r>
      <w:r>
        <w:t xml:space="preserve"> inaweza kuwa vigumu. Kwahiyo, kila hatua ya safari tunahitaji kufanya upya kujitoa kwetu kwenye hatua ambazo zinatuwezesha sisi kuchota kutoka ufunuo wake. Ni hapo peke yake ndipo tunapoweza kutaraji kujenga mafundisho yetu, kiwango cha matendo yetu, na hali ya mioyo yetu katika njia ambazo zinampendeza Mungu.</w:t>
      </w:r>
    </w:p>
    <w:p w:rsidR="001E537E" w:rsidRPr="001E537E" w:rsidRDefault="00ED3BC8" w:rsidP="001E537E">
      <w:pPr>
        <w:pStyle w:val="Body"/>
        <w:ind w:firstLine="0"/>
        <w:jc w:val="center"/>
        <w:rPr>
          <w:color w:val="7030A0"/>
          <w:sz w:val="28"/>
          <w:szCs w:val="28"/>
          <w:u w:val="single"/>
        </w:rPr>
      </w:pPr>
      <w:r>
        <w:rPr>
          <w:color w:val="7030A0"/>
          <w:sz w:val="28"/>
          <w:szCs w:val="28"/>
          <w:u w:val="single"/>
        </w:rPr>
        <w:br w:type="page"/>
      </w:r>
    </w:p>
    <w:p w:rsidR="001E537E" w:rsidRPr="006E2C84" w:rsidRDefault="005449DB" w:rsidP="006E2C84">
      <w:pPr>
        <w:pStyle w:val="Chapterheading"/>
        <w:rPr>
          <w:rFonts w:cs="Times New Roman"/>
        </w:rPr>
      </w:pPr>
      <w:bookmarkStart w:id="26" w:name="_Toc166056355"/>
      <w:r>
        <w:rPr>
          <w:rFonts w:cs="Times New Roman"/>
        </w:rPr>
        <w:t>WAANDAAJI WA SOMO</w:t>
      </w:r>
      <w:bookmarkEnd w:id="26"/>
    </w:p>
    <w:p w:rsidR="006E2C84" w:rsidRDefault="006E2C84" w:rsidP="001E537E">
      <w:pPr>
        <w:spacing w:before="29"/>
        <w:ind w:left="100" w:right="373"/>
        <w:jc w:val="both"/>
      </w:pPr>
    </w:p>
    <w:p w:rsidR="001E537E" w:rsidRPr="001E537E" w:rsidRDefault="001E537E" w:rsidP="006E2C84">
      <w:pPr>
        <w:spacing w:before="29"/>
        <w:ind w:right="373"/>
        <w:jc w:val="both"/>
        <w:rPr>
          <w:rFonts w:ascii="Times New Roman" w:hAnsi="Times New Roman" w:cs="Times New Roman"/>
          <w:szCs w:val="24"/>
        </w:rPr>
      </w:pPr>
      <w:r w:rsidRPr="001E537E">
        <w:rPr>
          <w:rFonts w:ascii="Times New Roman" w:eastAsia="Times New Roman" w:hAnsi="Times New Roman" w:cs="Times New Roman"/>
          <w:b/>
          <w:szCs w:val="24"/>
        </w:rPr>
        <w:t>Vi</w:t>
      </w:r>
      <w:r w:rsidRPr="001E537E">
        <w:rPr>
          <w:rFonts w:ascii="Times New Roman" w:eastAsia="Times New Roman" w:hAnsi="Times New Roman" w:cs="Times New Roman"/>
          <w:b/>
          <w:spacing w:val="1"/>
          <w:szCs w:val="24"/>
        </w:rPr>
        <w:t>n</w:t>
      </w:r>
      <w:r w:rsidRPr="001E537E">
        <w:rPr>
          <w:rFonts w:ascii="Times New Roman" w:eastAsia="Times New Roman" w:hAnsi="Times New Roman" w:cs="Times New Roman"/>
          <w:b/>
          <w:spacing w:val="-1"/>
          <w:szCs w:val="24"/>
        </w:rPr>
        <w:t>ce</w:t>
      </w:r>
      <w:r w:rsidRPr="001E537E">
        <w:rPr>
          <w:rFonts w:ascii="Times New Roman" w:eastAsia="Times New Roman" w:hAnsi="Times New Roman" w:cs="Times New Roman"/>
          <w:b/>
          <w:spacing w:val="1"/>
          <w:szCs w:val="24"/>
        </w:rPr>
        <w:t>n</w:t>
      </w:r>
      <w:r w:rsidRPr="001E537E">
        <w:rPr>
          <w:rFonts w:ascii="Times New Roman" w:eastAsia="Times New Roman" w:hAnsi="Times New Roman" w:cs="Times New Roman"/>
          <w:b/>
          <w:szCs w:val="24"/>
        </w:rPr>
        <w:t>t Ba</w:t>
      </w:r>
      <w:r w:rsidRPr="001E537E">
        <w:rPr>
          <w:rFonts w:ascii="Times New Roman" w:eastAsia="Times New Roman" w:hAnsi="Times New Roman" w:cs="Times New Roman"/>
          <w:b/>
          <w:spacing w:val="-1"/>
          <w:szCs w:val="24"/>
        </w:rPr>
        <w:t>c</w:t>
      </w:r>
      <w:r w:rsidRPr="001E537E">
        <w:rPr>
          <w:rFonts w:ascii="Times New Roman" w:eastAsia="Times New Roman" w:hAnsi="Times New Roman" w:cs="Times New Roman"/>
          <w:b/>
          <w:szCs w:val="24"/>
        </w:rPr>
        <w:t>ot</w:t>
      </w:r>
      <w:r w:rsidRPr="001E537E">
        <w:rPr>
          <w:rFonts w:ascii="Times New Roman" w:eastAsia="Times New Roman" w:hAnsi="Times New Roman" w:cs="Times New Roman"/>
          <w:b/>
          <w:spacing w:val="-2"/>
          <w:szCs w:val="24"/>
        </w:rPr>
        <w:t>e</w:t>
      </w:r>
      <w:r w:rsidRPr="001E537E">
        <w:rPr>
          <w:rFonts w:ascii="Times New Roman" w:eastAsia="Times New Roman" w:hAnsi="Times New Roman" w:cs="Times New Roman"/>
          <w:b/>
          <w:szCs w:val="24"/>
        </w:rPr>
        <w:t>,</w:t>
      </w:r>
      <w:r w:rsidRPr="001E537E">
        <w:rPr>
          <w:rFonts w:ascii="Times New Roman" w:eastAsia="Times New Roman" w:hAnsi="Times New Roman" w:cs="Times New Roman"/>
          <w:b/>
          <w:spacing w:val="2"/>
          <w:szCs w:val="24"/>
        </w:rPr>
        <w:t xml:space="preserve"> </w:t>
      </w:r>
      <w:r w:rsidRPr="001E537E">
        <w:rPr>
          <w:rFonts w:ascii="Times New Roman" w:eastAsia="Times New Roman" w:hAnsi="Times New Roman" w:cs="Times New Roman"/>
          <w:b/>
          <w:spacing w:val="-3"/>
          <w:szCs w:val="24"/>
        </w:rPr>
        <w:t>P</w:t>
      </w:r>
      <w:r w:rsidRPr="001E537E">
        <w:rPr>
          <w:rFonts w:ascii="Times New Roman" w:eastAsia="Times New Roman" w:hAnsi="Times New Roman" w:cs="Times New Roman"/>
          <w:b/>
          <w:spacing w:val="1"/>
          <w:szCs w:val="24"/>
        </w:rPr>
        <w:t>h</w:t>
      </w: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 xml:space="preserve"> (</w:t>
      </w:r>
      <w:r w:rsidRPr="001E537E">
        <w:rPr>
          <w:rFonts w:ascii="Times New Roman" w:hAnsi="Times New Roman" w:cs="Times New Roman"/>
          <w:b/>
          <w:szCs w:val="24"/>
        </w:rPr>
        <w:t>Mwongozaji</w:t>
      </w:r>
      <w:r w:rsidRPr="001E537E">
        <w:rPr>
          <w:rFonts w:ascii="Times New Roman" w:eastAsia="Times New Roman" w:hAnsi="Times New Roman" w:cs="Times New Roman"/>
          <w:b/>
          <w:szCs w:val="24"/>
        </w:rPr>
        <w:t xml:space="preserve">) </w:t>
      </w:r>
      <w:r w:rsidRPr="001E537E">
        <w:rPr>
          <w:rFonts w:ascii="Times New Roman" w:hAnsi="Times New Roman" w:cs="Times New Roman"/>
          <w:szCs w:val="24"/>
        </w:rPr>
        <w:t>ni profesa mshiriki wa Theolojia, na mkurugenzi wa kitengo cha Maadili ya Kikristo katika chuo cha</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2"/>
          <w:szCs w:val="24"/>
        </w:rPr>
        <w:t>W</w:t>
      </w:r>
      <w:r w:rsidRPr="001E537E">
        <w:rPr>
          <w:rFonts w:ascii="Times New Roman" w:eastAsia="Times New Roman" w:hAnsi="Times New Roman" w:cs="Times New Roman"/>
          <w:szCs w:val="24"/>
        </w:rPr>
        <w:t>h</w:t>
      </w:r>
      <w:r w:rsidRPr="001E537E">
        <w:rPr>
          <w:rFonts w:ascii="Times New Roman" w:eastAsia="Times New Roman" w:hAnsi="Times New Roman" w:cs="Times New Roman"/>
          <w:spacing w:val="-1"/>
          <w:szCs w:val="24"/>
        </w:rPr>
        <w:t>ea</w:t>
      </w:r>
      <w:r w:rsidRPr="001E537E">
        <w:rPr>
          <w:rFonts w:ascii="Times New Roman" w:eastAsia="Times New Roman" w:hAnsi="Times New Roman" w:cs="Times New Roman"/>
          <w:szCs w:val="24"/>
        </w:rPr>
        <w:t xml:space="preserve">ton </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ol</w:t>
      </w:r>
      <w:r w:rsidRPr="001E537E">
        <w:rPr>
          <w:rFonts w:ascii="Times New Roman" w:eastAsia="Times New Roman" w:hAnsi="Times New Roman" w:cs="Times New Roman"/>
          <w:spacing w:val="1"/>
          <w:szCs w:val="24"/>
        </w:rPr>
        <w:t>l</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w:t>
      </w:r>
      <w:r w:rsidRPr="001E537E">
        <w:rPr>
          <w:rFonts w:ascii="Times New Roman" w:eastAsia="Times New Roman" w:hAnsi="Times New Roman" w:cs="Times New Roman"/>
          <w:spacing w:val="2"/>
          <w:szCs w:val="24"/>
        </w:rPr>
        <w:t xml:space="preserve"> </w:t>
      </w:r>
      <w:r w:rsidRPr="001E537E">
        <w:rPr>
          <w:rFonts w:ascii="Times New Roman" w:eastAsia="Times New Roman" w:hAnsi="Times New Roman" w:cs="Times New Roman"/>
          <w:szCs w:val="24"/>
        </w:rPr>
        <w:t>D</w:t>
      </w:r>
      <w:r w:rsidRPr="001E537E">
        <w:rPr>
          <w:rFonts w:ascii="Times New Roman" w:hAnsi="Times New Roman" w:cs="Times New Roman"/>
          <w:spacing w:val="-1"/>
          <w:szCs w:val="24"/>
        </w:rPr>
        <w:t>k</w:t>
      </w:r>
      <w:r w:rsidRPr="001E537E">
        <w:rPr>
          <w:rFonts w:ascii="Times New Roman" w:eastAsia="Times New Roman" w:hAnsi="Times New Roman" w:cs="Times New Roman"/>
          <w:szCs w:val="24"/>
        </w:rPr>
        <w:t>.</w:t>
      </w:r>
      <w:r w:rsidRPr="001E537E">
        <w:rPr>
          <w:rFonts w:ascii="Times New Roman" w:eastAsia="Times New Roman" w:hAnsi="Times New Roman" w:cs="Times New Roman"/>
          <w:spacing w:val="2"/>
          <w:szCs w:val="24"/>
        </w:rPr>
        <w:t xml:space="preserve"> </w:t>
      </w:r>
      <w:r w:rsidRPr="001E537E">
        <w:rPr>
          <w:rFonts w:ascii="Times New Roman" w:eastAsia="Times New Roman" w:hAnsi="Times New Roman" w:cs="Times New Roman"/>
          <w:spacing w:val="-2"/>
          <w:szCs w:val="24"/>
        </w:rPr>
        <w:t>B</w:t>
      </w:r>
      <w:r w:rsidRPr="001E537E">
        <w:rPr>
          <w:rFonts w:ascii="Times New Roman" w:eastAsia="Times New Roman" w:hAnsi="Times New Roman" w:cs="Times New Roman"/>
          <w:spacing w:val="-1"/>
          <w:szCs w:val="24"/>
        </w:rPr>
        <w:t>ac</w:t>
      </w:r>
      <w:r w:rsidRPr="001E537E">
        <w:rPr>
          <w:rFonts w:ascii="Times New Roman" w:eastAsia="Times New Roman" w:hAnsi="Times New Roman" w:cs="Times New Roman"/>
          <w:szCs w:val="24"/>
        </w:rPr>
        <w:t>o</w:t>
      </w:r>
      <w:r w:rsidRPr="001E537E">
        <w:rPr>
          <w:rFonts w:ascii="Times New Roman" w:eastAsia="Times New Roman" w:hAnsi="Times New Roman" w:cs="Times New Roman"/>
          <w:spacing w:val="3"/>
          <w:szCs w:val="24"/>
        </w:rPr>
        <w:t>t</w:t>
      </w:r>
      <w:r w:rsidRPr="001E537E">
        <w:rPr>
          <w:rFonts w:ascii="Times New Roman" w:eastAsia="Times New Roman" w:hAnsi="Times New Roman" w:cs="Times New Roman"/>
          <w:szCs w:val="24"/>
        </w:rPr>
        <w:t>e</w:t>
      </w:r>
      <w:r w:rsidRPr="001E537E">
        <w:rPr>
          <w:rFonts w:ascii="Times New Roman" w:hAnsi="Times New Roman" w:cs="Times New Roman"/>
          <w:szCs w:val="24"/>
        </w:rPr>
        <w:t xml:space="preserve"> ana Shahada ya</w:t>
      </w:r>
      <w:r w:rsidRPr="001E537E">
        <w:rPr>
          <w:rFonts w:ascii="Times New Roman" w:eastAsia="Times New Roman" w:hAnsi="Times New Roman" w:cs="Times New Roman"/>
          <w:szCs w:val="24"/>
        </w:rPr>
        <w:t xml:space="preserve"> M.Div.</w:t>
      </w:r>
      <w:r w:rsidRPr="001E537E">
        <w:rPr>
          <w:rFonts w:ascii="Times New Roman" w:hAnsi="Times New Roman" w:cs="Times New Roman"/>
          <w:szCs w:val="24"/>
        </w:rPr>
        <w:t xml:space="preserve"> kutoka</w:t>
      </w:r>
      <w:r w:rsidRPr="001E537E">
        <w:rPr>
          <w:rFonts w:ascii="Times New Roman" w:eastAsia="Times New Roman" w:hAnsi="Times New Roman" w:cs="Times New Roman"/>
          <w:szCs w:val="24"/>
        </w:rPr>
        <w:t xml:space="preserve"> Trini</w:t>
      </w:r>
      <w:r w:rsidRPr="001E537E">
        <w:rPr>
          <w:rFonts w:ascii="Times New Roman" w:eastAsia="Times New Roman" w:hAnsi="Times New Roman" w:cs="Times New Roman"/>
          <w:spacing w:val="3"/>
          <w:szCs w:val="24"/>
        </w:rPr>
        <w:t>t</w:t>
      </w:r>
      <w:r w:rsidRPr="001E537E">
        <w:rPr>
          <w:rFonts w:ascii="Times New Roman" w:eastAsia="Times New Roman" w:hAnsi="Times New Roman" w:cs="Times New Roman"/>
          <w:szCs w:val="24"/>
        </w:rPr>
        <w:t>y</w:t>
      </w:r>
      <w:r w:rsidRPr="001E537E">
        <w:rPr>
          <w:rFonts w:ascii="Times New Roman" w:eastAsia="Times New Roman" w:hAnsi="Times New Roman" w:cs="Times New Roman"/>
          <w:spacing w:val="-5"/>
          <w:szCs w:val="24"/>
        </w:rPr>
        <w:t xml:space="preserve"> </w:t>
      </w:r>
      <w:r w:rsidRPr="001E537E">
        <w:rPr>
          <w:rFonts w:ascii="Times New Roman" w:eastAsia="Times New Roman" w:hAnsi="Times New Roman" w:cs="Times New Roman"/>
          <w:szCs w:val="24"/>
        </w:rPr>
        <w:t>E</w:t>
      </w:r>
      <w:r w:rsidRPr="001E537E">
        <w:rPr>
          <w:rFonts w:ascii="Times New Roman" w:eastAsia="Times New Roman" w:hAnsi="Times New Roman" w:cs="Times New Roman"/>
          <w:spacing w:val="2"/>
          <w:szCs w:val="24"/>
        </w:rPr>
        <w:t>v</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2"/>
          <w:szCs w:val="24"/>
        </w:rPr>
        <w:t>n</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pacing w:val="-1"/>
          <w:szCs w:val="24"/>
        </w:rPr>
        <w:t>ca</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3"/>
          <w:szCs w:val="24"/>
        </w:rPr>
        <w:t xml:space="preserve"> </w:t>
      </w:r>
      <w:r w:rsidRPr="001E537E">
        <w:rPr>
          <w:rFonts w:ascii="Times New Roman" w:eastAsia="Times New Roman" w:hAnsi="Times New Roman" w:cs="Times New Roman"/>
          <w:szCs w:val="24"/>
        </w:rPr>
        <w:t>Divin</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pacing w:val="3"/>
          <w:szCs w:val="24"/>
        </w:rPr>
        <w:t>t</w:t>
      </w:r>
      <w:r w:rsidRPr="001E537E">
        <w:rPr>
          <w:rFonts w:ascii="Times New Roman" w:eastAsia="Times New Roman" w:hAnsi="Times New Roman" w:cs="Times New Roman"/>
          <w:szCs w:val="24"/>
        </w:rPr>
        <w:t>y</w:t>
      </w:r>
      <w:r w:rsidRPr="001E537E">
        <w:rPr>
          <w:rFonts w:ascii="Times New Roman" w:eastAsia="Times New Roman" w:hAnsi="Times New Roman" w:cs="Times New Roman"/>
          <w:spacing w:val="-7"/>
          <w:szCs w:val="24"/>
        </w:rPr>
        <w:t xml:space="preserve">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 xml:space="preserve">hool </w:t>
      </w:r>
      <w:r w:rsidRPr="001E537E">
        <w:rPr>
          <w:rFonts w:ascii="Times New Roman" w:hAnsi="Times New Roman" w:cs="Times New Roman"/>
          <w:szCs w:val="24"/>
        </w:rPr>
        <w:t>akibobea katika huduma za mijini</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pia Shahda ya</w:t>
      </w:r>
      <w:r w:rsidRPr="001E537E">
        <w:rPr>
          <w:rFonts w:ascii="Times New Roman" w:eastAsia="Times New Roman" w:hAnsi="Times New Roman" w:cs="Times New Roman"/>
          <w:szCs w:val="24"/>
        </w:rPr>
        <w:t xml:space="preserve"> M.</w:t>
      </w:r>
      <w:r w:rsidRPr="001E537E">
        <w:rPr>
          <w:rFonts w:ascii="Times New Roman" w:eastAsia="Times New Roman" w:hAnsi="Times New Roman" w:cs="Times New Roman"/>
          <w:spacing w:val="1"/>
          <w:szCs w:val="24"/>
        </w:rPr>
        <w:t>P</w:t>
      </w:r>
      <w:r w:rsidRPr="001E537E">
        <w:rPr>
          <w:rFonts w:ascii="Times New Roman" w:eastAsia="Times New Roman" w:hAnsi="Times New Roman" w:cs="Times New Roman"/>
          <w:szCs w:val="24"/>
        </w:rPr>
        <w:t>hi</w:t>
      </w:r>
      <w:r w:rsidRPr="001E537E">
        <w:rPr>
          <w:rFonts w:ascii="Times New Roman" w:eastAsia="Times New Roman" w:hAnsi="Times New Roman" w:cs="Times New Roman"/>
          <w:spacing w:val="1"/>
          <w:szCs w:val="24"/>
        </w:rPr>
        <w:t>l</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na</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1"/>
          <w:szCs w:val="24"/>
        </w:rPr>
        <w:t>P</w:t>
      </w:r>
      <w:r w:rsidRPr="001E537E">
        <w:rPr>
          <w:rFonts w:ascii="Times New Roman" w:eastAsia="Times New Roman" w:hAnsi="Times New Roman" w:cs="Times New Roman"/>
          <w:szCs w:val="24"/>
        </w:rPr>
        <w:t xml:space="preserve">h.D. </w:t>
      </w:r>
      <w:r w:rsidRPr="001E537E">
        <w:rPr>
          <w:rFonts w:ascii="Times New Roman" w:hAnsi="Times New Roman" w:cs="Times New Roman"/>
          <w:szCs w:val="24"/>
        </w:rPr>
        <w:t>katika Theolojia na Masomo yahusuyo Dini zote kutoka</w:t>
      </w:r>
      <w:r w:rsidRPr="001E537E">
        <w:rPr>
          <w:rFonts w:ascii="Times New Roman" w:eastAsia="Times New Roman" w:hAnsi="Times New Roman" w:cs="Times New Roman"/>
          <w:szCs w:val="24"/>
        </w:rPr>
        <w:t xml:space="preserve"> D</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 xml:space="preserve">w </w:t>
      </w:r>
      <w:r w:rsidRPr="001E537E">
        <w:rPr>
          <w:rFonts w:ascii="Times New Roman" w:eastAsia="Times New Roman" w:hAnsi="Times New Roman" w:cs="Times New Roman"/>
          <w:spacing w:val="-1"/>
          <w:szCs w:val="24"/>
        </w:rPr>
        <w:t>U</w:t>
      </w:r>
      <w:r w:rsidRPr="001E537E">
        <w:rPr>
          <w:rFonts w:ascii="Times New Roman" w:eastAsia="Times New Roman" w:hAnsi="Times New Roman" w:cs="Times New Roman"/>
          <w:szCs w:val="24"/>
        </w:rPr>
        <w:t>nive</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pacing w:val="2"/>
          <w:szCs w:val="24"/>
        </w:rPr>
        <w:t>s</w:t>
      </w:r>
      <w:r w:rsidRPr="001E537E">
        <w:rPr>
          <w:rFonts w:ascii="Times New Roman" w:eastAsia="Times New Roman" w:hAnsi="Times New Roman" w:cs="Times New Roman"/>
          <w:szCs w:val="24"/>
        </w:rPr>
        <w:t>i</w:t>
      </w:r>
      <w:r w:rsidRPr="001E537E">
        <w:rPr>
          <w:rFonts w:ascii="Times New Roman" w:eastAsia="Times New Roman" w:hAnsi="Times New Roman" w:cs="Times New Roman"/>
          <w:spacing w:val="3"/>
          <w:szCs w:val="24"/>
        </w:rPr>
        <w:t>t</w:t>
      </w:r>
      <w:r w:rsidRPr="001E537E">
        <w:rPr>
          <w:rFonts w:ascii="Times New Roman" w:eastAsia="Times New Roman" w:hAnsi="Times New Roman" w:cs="Times New Roman"/>
          <w:spacing w:val="-5"/>
          <w:szCs w:val="24"/>
        </w:rPr>
        <w:t>y</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Ni mjumbe wa Taasisi ijulikanayo kama</w:t>
      </w:r>
      <w:r w:rsidR="00665488">
        <w:rPr>
          <w:rFonts w:ascii="Times New Roman" w:hAnsi="Times New Roman" w:cs="Times New Roman"/>
          <w:szCs w:val="24"/>
        </w:rPr>
        <w:t xml:space="preserve"> </w:t>
      </w:r>
      <w:r w:rsidRPr="001E537E">
        <w:rPr>
          <w:rFonts w:ascii="Times New Roman" w:hAnsi="Times New Roman" w:cs="Times New Roman"/>
          <w:szCs w:val="24"/>
        </w:rPr>
        <w:t>‘</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3"/>
          <w:szCs w:val="24"/>
        </w:rPr>
        <w:t>m</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ri</w:t>
      </w:r>
      <w:r w:rsidRPr="001E537E">
        <w:rPr>
          <w:rFonts w:ascii="Times New Roman" w:eastAsia="Times New Roman" w:hAnsi="Times New Roman" w:cs="Times New Roman"/>
          <w:spacing w:val="-1"/>
          <w:szCs w:val="24"/>
        </w:rPr>
        <w:t>ca</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2"/>
          <w:szCs w:val="24"/>
        </w:rPr>
        <w:t xml:space="preserve"> </w:t>
      </w:r>
      <w:r w:rsidRPr="001E537E">
        <w:rPr>
          <w:rFonts w:ascii="Times New Roman" w:eastAsia="Times New Roman" w:hAnsi="Times New Roman" w:cs="Times New Roman"/>
          <w:szCs w:val="24"/>
        </w:rPr>
        <w:t>A</w:t>
      </w:r>
      <w:r w:rsidRPr="001E537E">
        <w:rPr>
          <w:rFonts w:ascii="Times New Roman" w:eastAsia="Times New Roman" w:hAnsi="Times New Roman" w:cs="Times New Roman"/>
          <w:spacing w:val="-1"/>
          <w:szCs w:val="24"/>
        </w:rPr>
        <w:t>ca</w:t>
      </w:r>
      <w:r w:rsidRPr="001E537E">
        <w:rPr>
          <w:rFonts w:ascii="Times New Roman" w:eastAsia="Times New Roman" w:hAnsi="Times New Roman" w:cs="Times New Roman"/>
          <w:szCs w:val="24"/>
        </w:rPr>
        <w:t>d</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pacing w:val="5"/>
          <w:szCs w:val="24"/>
        </w:rPr>
        <w:t>m</w:t>
      </w:r>
      <w:r w:rsidRPr="001E537E">
        <w:rPr>
          <w:rFonts w:ascii="Times New Roman" w:eastAsia="Times New Roman" w:hAnsi="Times New Roman" w:cs="Times New Roman"/>
          <w:szCs w:val="24"/>
        </w:rPr>
        <w:t>y</w:t>
      </w:r>
      <w:r w:rsidRPr="001E537E">
        <w:rPr>
          <w:rFonts w:ascii="Times New Roman" w:eastAsia="Times New Roman" w:hAnsi="Times New Roman" w:cs="Times New Roman"/>
          <w:spacing w:val="-5"/>
          <w:szCs w:val="24"/>
        </w:rPr>
        <w:t xml:space="preserve"> </w:t>
      </w:r>
      <w:r w:rsidRPr="001E537E">
        <w:rPr>
          <w:rFonts w:ascii="Times New Roman" w:eastAsia="Times New Roman" w:hAnsi="Times New Roman" w:cs="Times New Roman"/>
          <w:szCs w:val="24"/>
        </w:rPr>
        <w:t xml:space="preserve">of </w:t>
      </w:r>
      <w:r w:rsidRPr="001E537E">
        <w:rPr>
          <w:rFonts w:ascii="Times New Roman" w:eastAsia="Times New Roman" w:hAnsi="Times New Roman" w:cs="Times New Roman"/>
          <w:spacing w:val="2"/>
          <w:szCs w:val="24"/>
        </w:rPr>
        <w:t>R</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ion,</w:t>
      </w:r>
      <w:r w:rsidRPr="001E537E">
        <w:rPr>
          <w:rFonts w:ascii="Times New Roman" w:hAnsi="Times New Roman" w:cs="Times New Roman"/>
          <w:szCs w:val="24"/>
        </w:rPr>
        <w:t>’ pia</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w:t>
      </w:r>
      <w:r w:rsidRPr="001E537E">
        <w:rPr>
          <w:rFonts w:ascii="Times New Roman" w:eastAsia="Times New Roman" w:hAnsi="Times New Roman" w:cs="Times New Roman"/>
          <w:spacing w:val="1"/>
          <w:szCs w:val="24"/>
        </w:rPr>
        <w:t>t</w:t>
      </w:r>
      <w:r w:rsidRPr="001E537E">
        <w:rPr>
          <w:rFonts w:ascii="Times New Roman" w:eastAsia="Times New Roman" w:hAnsi="Times New Roman" w:cs="Times New Roman"/>
          <w:spacing w:val="2"/>
          <w:szCs w:val="24"/>
        </w:rPr>
        <w:t>h</w:t>
      </w:r>
      <w:r w:rsidRPr="001E537E">
        <w:rPr>
          <w:rFonts w:ascii="Times New Roman" w:eastAsia="Times New Roman" w:hAnsi="Times New Roman" w:cs="Times New Roman"/>
          <w:szCs w:val="24"/>
        </w:rPr>
        <w:t>e</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Christ</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n Th</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olo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3"/>
          <w:szCs w:val="24"/>
        </w:rPr>
        <w:t>i</w:t>
      </w:r>
      <w:r w:rsidRPr="001E537E">
        <w:rPr>
          <w:rFonts w:ascii="Times New Roman" w:eastAsia="Times New Roman" w:hAnsi="Times New Roman" w:cs="Times New Roman"/>
          <w:spacing w:val="-1"/>
          <w:szCs w:val="24"/>
        </w:rPr>
        <w:t>ca</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3"/>
          <w:szCs w:val="24"/>
        </w:rPr>
        <w:t xml:space="preserve"> </w:t>
      </w:r>
      <w:r w:rsidRPr="001E537E">
        <w:rPr>
          <w:rFonts w:ascii="Times New Roman" w:eastAsia="Times New Roman" w:hAnsi="Times New Roman" w:cs="Times New Roman"/>
          <w:szCs w:val="24"/>
        </w:rPr>
        <w:t>R</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s</w:t>
      </w:r>
      <w:r w:rsidRPr="001E537E">
        <w:rPr>
          <w:rFonts w:ascii="Times New Roman" w:eastAsia="Times New Roman" w:hAnsi="Times New Roman" w:cs="Times New Roman"/>
          <w:spacing w:val="-1"/>
          <w:szCs w:val="24"/>
        </w:rPr>
        <w:t>ea</w:t>
      </w:r>
      <w:r w:rsidRPr="001E537E">
        <w:rPr>
          <w:rFonts w:ascii="Times New Roman" w:eastAsia="Times New Roman" w:hAnsi="Times New Roman" w:cs="Times New Roman"/>
          <w:szCs w:val="24"/>
        </w:rPr>
        <w:t>r</w:t>
      </w:r>
      <w:r w:rsidRPr="001E537E">
        <w:rPr>
          <w:rFonts w:ascii="Times New Roman" w:eastAsia="Times New Roman" w:hAnsi="Times New Roman" w:cs="Times New Roman"/>
          <w:spacing w:val="-2"/>
          <w:szCs w:val="24"/>
        </w:rPr>
        <w:t>c</w:t>
      </w:r>
      <w:r w:rsidRPr="001E537E">
        <w:rPr>
          <w:rFonts w:ascii="Times New Roman" w:eastAsia="Times New Roman" w:hAnsi="Times New Roman" w:cs="Times New Roman"/>
          <w:szCs w:val="24"/>
        </w:rPr>
        <w:t xml:space="preserve">h </w:t>
      </w:r>
      <w:r w:rsidRPr="001E537E">
        <w:rPr>
          <w:rFonts w:ascii="Times New Roman" w:eastAsia="Times New Roman" w:hAnsi="Times New Roman" w:cs="Times New Roman"/>
          <w:spacing w:val="-1"/>
          <w:szCs w:val="24"/>
        </w:rPr>
        <w:t>Fe</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1"/>
          <w:szCs w:val="24"/>
        </w:rPr>
        <w:t>l</w:t>
      </w:r>
      <w:r w:rsidRPr="001E537E">
        <w:rPr>
          <w:rFonts w:ascii="Times New Roman" w:eastAsia="Times New Roman" w:hAnsi="Times New Roman" w:cs="Times New Roman"/>
          <w:szCs w:val="24"/>
        </w:rPr>
        <w:t>owship</w:t>
      </w:r>
      <w:r w:rsidRPr="001E537E">
        <w:rPr>
          <w:rFonts w:ascii="Times New Roman" w:hAnsi="Times New Roman" w:cs="Times New Roman"/>
          <w:szCs w:val="24"/>
        </w:rPr>
        <w:t>,’ na pia ‘</w:t>
      </w:r>
      <w:r w:rsidRPr="001E537E">
        <w:rPr>
          <w:rFonts w:ascii="Times New Roman" w:eastAsia="Times New Roman" w:hAnsi="Times New Roman" w:cs="Times New Roman"/>
          <w:szCs w:val="24"/>
        </w:rPr>
        <w:t xml:space="preserve">the </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pacing w:val="2"/>
          <w:szCs w:val="24"/>
        </w:rPr>
        <w:t>v</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2"/>
          <w:szCs w:val="24"/>
        </w:rPr>
        <w:t>n</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1"/>
          <w:szCs w:val="24"/>
        </w:rPr>
        <w:t>ic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l Th</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ol</w:t>
      </w:r>
      <w:r w:rsidRPr="001E537E">
        <w:rPr>
          <w:rFonts w:ascii="Times New Roman" w:eastAsia="Times New Roman" w:hAnsi="Times New Roman" w:cs="Times New Roman"/>
          <w:spacing w:val="3"/>
          <w:szCs w:val="24"/>
        </w:rPr>
        <w:t>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l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zCs w:val="24"/>
        </w:rPr>
        <w:t>o</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i</w:t>
      </w:r>
      <w:r w:rsidRPr="001E537E">
        <w:rPr>
          <w:rFonts w:ascii="Times New Roman" w:eastAsia="Times New Roman" w:hAnsi="Times New Roman" w:cs="Times New Roman"/>
          <w:spacing w:val="2"/>
          <w:szCs w:val="24"/>
        </w:rPr>
        <w:t>e</w:t>
      </w:r>
      <w:r w:rsidRPr="001E537E">
        <w:rPr>
          <w:rFonts w:ascii="Times New Roman" w:eastAsia="Times New Roman" w:hAnsi="Times New Roman" w:cs="Times New Roman"/>
          <w:spacing w:val="3"/>
          <w:szCs w:val="24"/>
        </w:rPr>
        <w:t>t</w:t>
      </w:r>
      <w:r w:rsidRPr="001E537E">
        <w:rPr>
          <w:rFonts w:ascii="Times New Roman" w:eastAsia="Times New Roman" w:hAnsi="Times New Roman" w:cs="Times New Roman"/>
          <w:spacing w:val="-5"/>
          <w:szCs w:val="24"/>
        </w:rPr>
        <w:t>y</w:t>
      </w:r>
      <w:r w:rsidRPr="001E537E">
        <w:rPr>
          <w:rFonts w:ascii="Times New Roman" w:eastAsia="Times New Roman" w:hAnsi="Times New Roman" w:cs="Times New Roman"/>
          <w:szCs w:val="24"/>
        </w:rPr>
        <w:t>.</w:t>
      </w:r>
      <w:r w:rsidRPr="001E537E">
        <w:rPr>
          <w:rFonts w:ascii="Times New Roman" w:hAnsi="Times New Roman" w:cs="Times New Roman"/>
          <w:szCs w:val="24"/>
        </w:rPr>
        <w:t>’ Yeye pia ni mwandishi mashuhuri na msemaji mzuri.</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D</w:t>
      </w:r>
      <w:r w:rsidRPr="001E537E">
        <w:rPr>
          <w:rFonts w:ascii="Times New Roman" w:hAnsi="Times New Roman" w:cs="Times New Roman"/>
          <w:szCs w:val="24"/>
        </w:rPr>
        <w:t>k</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2"/>
          <w:szCs w:val="24"/>
        </w:rPr>
        <w:t>B</w:t>
      </w:r>
      <w:r w:rsidRPr="001E537E">
        <w:rPr>
          <w:rFonts w:ascii="Times New Roman" w:eastAsia="Times New Roman" w:hAnsi="Times New Roman" w:cs="Times New Roman"/>
          <w:spacing w:val="-1"/>
          <w:szCs w:val="24"/>
        </w:rPr>
        <w:t>ac</w:t>
      </w:r>
      <w:r w:rsidRPr="001E537E">
        <w:rPr>
          <w:rFonts w:ascii="Times New Roman" w:eastAsia="Times New Roman" w:hAnsi="Times New Roman" w:cs="Times New Roman"/>
          <w:szCs w:val="24"/>
        </w:rPr>
        <w:t>o</w:t>
      </w:r>
      <w:r w:rsidRPr="001E537E">
        <w:rPr>
          <w:rFonts w:ascii="Times New Roman" w:eastAsia="Times New Roman" w:hAnsi="Times New Roman" w:cs="Times New Roman"/>
          <w:spacing w:val="3"/>
          <w:szCs w:val="24"/>
        </w:rPr>
        <w:t>t</w:t>
      </w:r>
      <w:r w:rsidRPr="001E537E">
        <w:rPr>
          <w:rFonts w:ascii="Times New Roman" w:eastAsia="Times New Roman" w:hAnsi="Times New Roman" w:cs="Times New Roman"/>
          <w:szCs w:val="24"/>
        </w:rPr>
        <w:t>e</w:t>
      </w:r>
      <w:r w:rsidRPr="001E537E">
        <w:rPr>
          <w:rFonts w:ascii="Times New Roman" w:eastAsia="Times New Roman" w:hAnsi="Times New Roman" w:cs="Times New Roman"/>
          <w:spacing w:val="-1"/>
          <w:szCs w:val="24"/>
        </w:rPr>
        <w:t xml:space="preserve"> </w:t>
      </w:r>
      <w:r w:rsidRPr="001E537E">
        <w:rPr>
          <w:rFonts w:ascii="Times New Roman" w:hAnsi="Times New Roman" w:cs="Times New Roman"/>
          <w:spacing w:val="-1"/>
          <w:szCs w:val="24"/>
        </w:rPr>
        <w:t>ameandika na kuhariri vitabu kadhaa, vikiwemo -</w:t>
      </w:r>
      <w:r w:rsidRPr="001E537E">
        <w:rPr>
          <w:rFonts w:ascii="Times New Roman" w:eastAsia="Times New Roman" w:hAnsi="Times New Roman" w:cs="Times New Roman"/>
          <w:spacing w:val="-2"/>
          <w:szCs w:val="24"/>
        </w:rPr>
        <w:t xml:space="preserve"> </w:t>
      </w:r>
      <w:r w:rsidRPr="001E537E">
        <w:rPr>
          <w:rFonts w:ascii="Times New Roman" w:eastAsia="Times New Roman" w:hAnsi="Times New Roman" w:cs="Times New Roman"/>
          <w:i/>
          <w:spacing w:val="1"/>
          <w:szCs w:val="24"/>
        </w:rPr>
        <w:t>T</w:t>
      </w:r>
      <w:r w:rsidRPr="001E537E">
        <w:rPr>
          <w:rFonts w:ascii="Times New Roman" w:eastAsia="Times New Roman" w:hAnsi="Times New Roman" w:cs="Times New Roman"/>
          <w:i/>
          <w:szCs w:val="24"/>
        </w:rPr>
        <w:t>he</w:t>
      </w:r>
      <w:r w:rsidRPr="001E537E">
        <w:rPr>
          <w:rFonts w:ascii="Times New Roman" w:eastAsia="Times New Roman" w:hAnsi="Times New Roman" w:cs="Times New Roman"/>
          <w:i/>
          <w:spacing w:val="-1"/>
          <w:szCs w:val="24"/>
        </w:rPr>
        <w:t xml:space="preserve"> </w:t>
      </w:r>
      <w:r w:rsidRPr="001E537E">
        <w:rPr>
          <w:rFonts w:ascii="Times New Roman" w:eastAsia="Times New Roman" w:hAnsi="Times New Roman" w:cs="Times New Roman"/>
          <w:i/>
          <w:szCs w:val="24"/>
        </w:rPr>
        <w:t>Spir</w:t>
      </w:r>
      <w:r w:rsidRPr="001E537E">
        <w:rPr>
          <w:rFonts w:ascii="Times New Roman" w:eastAsia="Times New Roman" w:hAnsi="Times New Roman" w:cs="Times New Roman"/>
          <w:i/>
          <w:spacing w:val="1"/>
          <w:szCs w:val="24"/>
        </w:rPr>
        <w:t>i</w:t>
      </w:r>
      <w:r w:rsidRPr="001E537E">
        <w:rPr>
          <w:rFonts w:ascii="Times New Roman" w:eastAsia="Times New Roman" w:hAnsi="Times New Roman" w:cs="Times New Roman"/>
          <w:i/>
          <w:szCs w:val="24"/>
        </w:rPr>
        <w:t xml:space="preserve">t </w:t>
      </w:r>
      <w:r w:rsidRPr="001E537E">
        <w:rPr>
          <w:rFonts w:ascii="Times New Roman" w:eastAsia="Times New Roman" w:hAnsi="Times New Roman" w:cs="Times New Roman"/>
          <w:i/>
          <w:spacing w:val="1"/>
          <w:szCs w:val="24"/>
        </w:rPr>
        <w:t>i</w:t>
      </w:r>
      <w:r w:rsidRPr="001E537E">
        <w:rPr>
          <w:rFonts w:ascii="Times New Roman" w:eastAsia="Times New Roman" w:hAnsi="Times New Roman" w:cs="Times New Roman"/>
          <w:i/>
          <w:szCs w:val="24"/>
        </w:rPr>
        <w:t xml:space="preserve">n Public </w:t>
      </w:r>
      <w:r w:rsidRPr="001E537E">
        <w:rPr>
          <w:rFonts w:ascii="Times New Roman" w:eastAsia="Times New Roman" w:hAnsi="Times New Roman" w:cs="Times New Roman"/>
          <w:i/>
          <w:spacing w:val="1"/>
          <w:szCs w:val="24"/>
        </w:rPr>
        <w:t>T</w:t>
      </w:r>
      <w:r w:rsidRPr="001E537E">
        <w:rPr>
          <w:rFonts w:ascii="Times New Roman" w:eastAsia="Times New Roman" w:hAnsi="Times New Roman" w:cs="Times New Roman"/>
          <w:i/>
          <w:szCs w:val="24"/>
        </w:rPr>
        <w:t>h</w:t>
      </w:r>
      <w:r w:rsidRPr="001E537E">
        <w:rPr>
          <w:rFonts w:ascii="Times New Roman" w:eastAsia="Times New Roman" w:hAnsi="Times New Roman" w:cs="Times New Roman"/>
          <w:i/>
          <w:spacing w:val="-1"/>
          <w:szCs w:val="24"/>
        </w:rPr>
        <w:t>e</w:t>
      </w:r>
      <w:r w:rsidRPr="001E537E">
        <w:rPr>
          <w:rFonts w:ascii="Times New Roman" w:eastAsia="Times New Roman" w:hAnsi="Times New Roman" w:cs="Times New Roman"/>
          <w:i/>
          <w:szCs w:val="24"/>
        </w:rPr>
        <w:t>ology:</w:t>
      </w:r>
      <w:r w:rsidRPr="001E537E">
        <w:rPr>
          <w:rFonts w:ascii="Times New Roman" w:eastAsia="Times New Roman" w:hAnsi="Times New Roman" w:cs="Times New Roman"/>
          <w:i/>
          <w:spacing w:val="-1"/>
          <w:szCs w:val="24"/>
        </w:rPr>
        <w:t xml:space="preserve"> </w:t>
      </w:r>
      <w:r w:rsidRPr="001E537E">
        <w:rPr>
          <w:rFonts w:ascii="Times New Roman" w:eastAsia="Times New Roman" w:hAnsi="Times New Roman" w:cs="Times New Roman"/>
          <w:i/>
          <w:szCs w:val="24"/>
        </w:rPr>
        <w:t>Appropriat</w:t>
      </w:r>
      <w:r w:rsidRPr="001E537E">
        <w:rPr>
          <w:rFonts w:ascii="Times New Roman" w:eastAsia="Times New Roman" w:hAnsi="Times New Roman" w:cs="Times New Roman"/>
          <w:i/>
          <w:spacing w:val="1"/>
          <w:szCs w:val="24"/>
        </w:rPr>
        <w:t>i</w:t>
      </w:r>
      <w:r w:rsidRPr="001E537E">
        <w:rPr>
          <w:rFonts w:ascii="Times New Roman" w:eastAsia="Times New Roman" w:hAnsi="Times New Roman" w:cs="Times New Roman"/>
          <w:i/>
          <w:szCs w:val="24"/>
        </w:rPr>
        <w:t>ng the Lega</w:t>
      </w:r>
      <w:r w:rsidRPr="001E537E">
        <w:rPr>
          <w:rFonts w:ascii="Times New Roman" w:eastAsia="Times New Roman" w:hAnsi="Times New Roman" w:cs="Times New Roman"/>
          <w:i/>
          <w:spacing w:val="-1"/>
          <w:szCs w:val="24"/>
        </w:rPr>
        <w:t>c</w:t>
      </w:r>
      <w:r w:rsidRPr="001E537E">
        <w:rPr>
          <w:rFonts w:ascii="Times New Roman" w:eastAsia="Times New Roman" w:hAnsi="Times New Roman" w:cs="Times New Roman"/>
          <w:i/>
          <w:szCs w:val="24"/>
        </w:rPr>
        <w:t>y</w:t>
      </w:r>
      <w:r w:rsidRPr="001E537E">
        <w:rPr>
          <w:rFonts w:ascii="Times New Roman" w:eastAsia="Times New Roman" w:hAnsi="Times New Roman" w:cs="Times New Roman"/>
          <w:i/>
          <w:spacing w:val="-1"/>
          <w:szCs w:val="24"/>
        </w:rPr>
        <w:t xml:space="preserve"> </w:t>
      </w:r>
      <w:r w:rsidRPr="001E537E">
        <w:rPr>
          <w:rFonts w:ascii="Times New Roman" w:eastAsia="Times New Roman" w:hAnsi="Times New Roman" w:cs="Times New Roman"/>
          <w:i/>
          <w:szCs w:val="24"/>
        </w:rPr>
        <w:t>of Abraham</w:t>
      </w:r>
      <w:r w:rsidRPr="001E537E">
        <w:rPr>
          <w:rFonts w:ascii="Times New Roman" w:eastAsia="Times New Roman" w:hAnsi="Times New Roman" w:cs="Times New Roman"/>
          <w:i/>
          <w:spacing w:val="2"/>
          <w:szCs w:val="24"/>
        </w:rPr>
        <w:t xml:space="preserve"> </w:t>
      </w:r>
      <w:r w:rsidRPr="001E537E">
        <w:rPr>
          <w:rFonts w:ascii="Times New Roman" w:eastAsia="Times New Roman" w:hAnsi="Times New Roman" w:cs="Times New Roman"/>
          <w:i/>
          <w:szCs w:val="24"/>
        </w:rPr>
        <w:t>Ku</w:t>
      </w:r>
      <w:r w:rsidRPr="001E537E">
        <w:rPr>
          <w:rFonts w:ascii="Times New Roman" w:eastAsia="Times New Roman" w:hAnsi="Times New Roman" w:cs="Times New Roman"/>
          <w:i/>
          <w:spacing w:val="-1"/>
          <w:szCs w:val="24"/>
        </w:rPr>
        <w:t>y</w:t>
      </w:r>
      <w:r w:rsidRPr="001E537E">
        <w:rPr>
          <w:rFonts w:ascii="Times New Roman" w:eastAsia="Times New Roman" w:hAnsi="Times New Roman" w:cs="Times New Roman"/>
          <w:i/>
          <w:szCs w:val="24"/>
        </w:rPr>
        <w:t>p</w:t>
      </w:r>
      <w:r w:rsidRPr="001E537E">
        <w:rPr>
          <w:rFonts w:ascii="Times New Roman" w:eastAsia="Times New Roman" w:hAnsi="Times New Roman" w:cs="Times New Roman"/>
          <w:i/>
          <w:spacing w:val="-1"/>
          <w:szCs w:val="24"/>
        </w:rPr>
        <w:t>e</w:t>
      </w:r>
      <w:r w:rsidRPr="001E537E">
        <w:rPr>
          <w:rFonts w:ascii="Times New Roman" w:eastAsia="Times New Roman" w:hAnsi="Times New Roman" w:cs="Times New Roman"/>
          <w:i/>
          <w:szCs w:val="24"/>
        </w:rPr>
        <w:t>r</w:t>
      </w:r>
      <w:r w:rsidRPr="001E537E">
        <w:rPr>
          <w:rFonts w:ascii="Times New Roman" w:eastAsia="Times New Roman" w:hAnsi="Times New Roman" w:cs="Times New Roman"/>
          <w:i/>
          <w:spacing w:val="2"/>
          <w:szCs w:val="24"/>
        </w:rPr>
        <w:t xml:space="preserve"> </w:t>
      </w:r>
      <w:r w:rsidRPr="001E537E">
        <w:rPr>
          <w:rFonts w:ascii="Times New Roman" w:eastAsia="Times New Roman" w:hAnsi="Times New Roman" w:cs="Times New Roman"/>
          <w:szCs w:val="24"/>
        </w:rPr>
        <w:t>(B</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k</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 xml:space="preserve">r </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d</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m</w:t>
      </w:r>
      <w:r w:rsidRPr="001E537E">
        <w:rPr>
          <w:rFonts w:ascii="Times New Roman" w:eastAsia="Times New Roman" w:hAnsi="Times New Roman" w:cs="Times New Roman"/>
          <w:spacing w:val="1"/>
          <w:szCs w:val="24"/>
        </w:rPr>
        <w:t>ic</w:t>
      </w:r>
      <w:r w:rsidRPr="001E537E">
        <w:rPr>
          <w:rFonts w:ascii="Times New Roman" w:eastAsia="Times New Roman" w:hAnsi="Times New Roman" w:cs="Times New Roman"/>
          <w:szCs w:val="24"/>
        </w:rPr>
        <w:t>, 2005)</w:t>
      </w:r>
      <w:r w:rsidRPr="001E537E">
        <w:rPr>
          <w:rFonts w:ascii="Times New Roman" w:hAnsi="Times New Roman" w:cs="Times New Roman"/>
          <w:szCs w:val="24"/>
        </w:rPr>
        <w:t>, na</w:t>
      </w:r>
      <w:r w:rsidR="006E2C84">
        <w:rPr>
          <w:rFonts w:ascii="Times New Roman" w:hAnsi="Times New Roman" w:cs="Times New Roman"/>
          <w:szCs w:val="24"/>
        </w:rPr>
        <w:t xml:space="preserve"> </w:t>
      </w:r>
      <w:r w:rsidRPr="001E537E">
        <w:rPr>
          <w:rFonts w:ascii="Times New Roman" w:eastAsia="Times New Roman" w:hAnsi="Times New Roman" w:cs="Times New Roman"/>
          <w:i/>
          <w:spacing w:val="1"/>
          <w:szCs w:val="24"/>
        </w:rPr>
        <w:t>T</w:t>
      </w:r>
      <w:r w:rsidRPr="001E537E">
        <w:rPr>
          <w:rFonts w:ascii="Times New Roman" w:eastAsia="Times New Roman" w:hAnsi="Times New Roman" w:cs="Times New Roman"/>
          <w:i/>
          <w:szCs w:val="24"/>
        </w:rPr>
        <w:t>he</w:t>
      </w:r>
      <w:r w:rsidRPr="001E537E">
        <w:rPr>
          <w:rFonts w:ascii="Times New Roman" w:eastAsia="Times New Roman" w:hAnsi="Times New Roman" w:cs="Times New Roman"/>
          <w:i/>
          <w:spacing w:val="-1"/>
          <w:szCs w:val="24"/>
        </w:rPr>
        <w:t xml:space="preserve"> </w:t>
      </w:r>
      <w:r w:rsidRPr="001E537E">
        <w:rPr>
          <w:rFonts w:ascii="Times New Roman" w:eastAsia="Times New Roman" w:hAnsi="Times New Roman" w:cs="Times New Roman"/>
          <w:i/>
          <w:szCs w:val="24"/>
        </w:rPr>
        <w:t>Poli</w:t>
      </w:r>
      <w:r w:rsidRPr="001E537E">
        <w:rPr>
          <w:rFonts w:ascii="Times New Roman" w:eastAsia="Times New Roman" w:hAnsi="Times New Roman" w:cs="Times New Roman"/>
          <w:i/>
          <w:spacing w:val="1"/>
          <w:szCs w:val="24"/>
        </w:rPr>
        <w:t>t</w:t>
      </w:r>
      <w:r w:rsidRPr="001E537E">
        <w:rPr>
          <w:rFonts w:ascii="Times New Roman" w:eastAsia="Times New Roman" w:hAnsi="Times New Roman" w:cs="Times New Roman"/>
          <w:i/>
          <w:szCs w:val="24"/>
        </w:rPr>
        <w:t>ical Dis</w:t>
      </w:r>
      <w:r w:rsidRPr="001E537E">
        <w:rPr>
          <w:rFonts w:ascii="Times New Roman" w:eastAsia="Times New Roman" w:hAnsi="Times New Roman" w:cs="Times New Roman"/>
          <w:i/>
          <w:spacing w:val="-1"/>
          <w:szCs w:val="24"/>
        </w:rPr>
        <w:t>c</w:t>
      </w:r>
      <w:r w:rsidRPr="001E537E">
        <w:rPr>
          <w:rFonts w:ascii="Times New Roman" w:eastAsia="Times New Roman" w:hAnsi="Times New Roman" w:cs="Times New Roman"/>
          <w:i/>
          <w:szCs w:val="24"/>
        </w:rPr>
        <w:t>ip</w:t>
      </w:r>
      <w:r w:rsidRPr="001E537E">
        <w:rPr>
          <w:rFonts w:ascii="Times New Roman" w:eastAsia="Times New Roman" w:hAnsi="Times New Roman" w:cs="Times New Roman"/>
          <w:i/>
          <w:spacing w:val="1"/>
          <w:szCs w:val="24"/>
        </w:rPr>
        <w:t>l</w:t>
      </w:r>
      <w:r w:rsidRPr="001E537E">
        <w:rPr>
          <w:rFonts w:ascii="Times New Roman" w:eastAsia="Times New Roman" w:hAnsi="Times New Roman" w:cs="Times New Roman"/>
          <w:i/>
          <w:spacing w:val="-1"/>
          <w:szCs w:val="24"/>
        </w:rPr>
        <w:t>e</w:t>
      </w:r>
      <w:r w:rsidRPr="001E537E">
        <w:rPr>
          <w:rFonts w:ascii="Times New Roman" w:eastAsia="Times New Roman" w:hAnsi="Times New Roman" w:cs="Times New Roman"/>
          <w:i/>
          <w:szCs w:val="24"/>
        </w:rPr>
        <w:t>: A</w:t>
      </w:r>
      <w:r w:rsidRPr="001E537E">
        <w:rPr>
          <w:rFonts w:ascii="Times New Roman" w:eastAsia="Times New Roman" w:hAnsi="Times New Roman" w:cs="Times New Roman"/>
          <w:i/>
          <w:spacing w:val="-1"/>
          <w:szCs w:val="24"/>
        </w:rPr>
        <w:t xml:space="preserve"> </w:t>
      </w:r>
      <w:r w:rsidRPr="001E537E">
        <w:rPr>
          <w:rFonts w:ascii="Times New Roman" w:eastAsia="Times New Roman" w:hAnsi="Times New Roman" w:cs="Times New Roman"/>
          <w:i/>
          <w:spacing w:val="1"/>
          <w:szCs w:val="24"/>
        </w:rPr>
        <w:t>T</w:t>
      </w:r>
      <w:r w:rsidRPr="001E537E">
        <w:rPr>
          <w:rFonts w:ascii="Times New Roman" w:eastAsia="Times New Roman" w:hAnsi="Times New Roman" w:cs="Times New Roman"/>
          <w:i/>
          <w:szCs w:val="24"/>
        </w:rPr>
        <w:t>h</w:t>
      </w:r>
      <w:r w:rsidRPr="001E537E">
        <w:rPr>
          <w:rFonts w:ascii="Times New Roman" w:eastAsia="Times New Roman" w:hAnsi="Times New Roman" w:cs="Times New Roman"/>
          <w:i/>
          <w:spacing w:val="-1"/>
          <w:szCs w:val="24"/>
        </w:rPr>
        <w:t>e</w:t>
      </w:r>
      <w:r w:rsidRPr="001E537E">
        <w:rPr>
          <w:rFonts w:ascii="Times New Roman" w:eastAsia="Times New Roman" w:hAnsi="Times New Roman" w:cs="Times New Roman"/>
          <w:i/>
          <w:szCs w:val="24"/>
        </w:rPr>
        <w:t>ology of Public</w:t>
      </w:r>
      <w:r w:rsidRPr="001E537E">
        <w:rPr>
          <w:rFonts w:ascii="Times New Roman" w:eastAsia="Times New Roman" w:hAnsi="Times New Roman" w:cs="Times New Roman"/>
          <w:i/>
          <w:spacing w:val="1"/>
          <w:szCs w:val="24"/>
        </w:rPr>
        <w:t xml:space="preserve"> L</w:t>
      </w:r>
      <w:r w:rsidRPr="001E537E">
        <w:rPr>
          <w:rFonts w:ascii="Times New Roman" w:eastAsia="Times New Roman" w:hAnsi="Times New Roman" w:cs="Times New Roman"/>
          <w:i/>
          <w:szCs w:val="24"/>
        </w:rPr>
        <w:t>i</w:t>
      </w:r>
      <w:r w:rsidRPr="001E537E">
        <w:rPr>
          <w:rFonts w:ascii="Times New Roman" w:eastAsia="Times New Roman" w:hAnsi="Times New Roman" w:cs="Times New Roman"/>
          <w:i/>
          <w:spacing w:val="1"/>
          <w:szCs w:val="24"/>
        </w:rPr>
        <w:t>f</w:t>
      </w:r>
      <w:r w:rsidRPr="001E537E">
        <w:rPr>
          <w:rFonts w:ascii="Times New Roman" w:eastAsia="Times New Roman" w:hAnsi="Times New Roman" w:cs="Times New Roman"/>
          <w:i/>
          <w:szCs w:val="24"/>
        </w:rPr>
        <w:t>e</w:t>
      </w:r>
      <w:r w:rsidRPr="001E537E">
        <w:rPr>
          <w:rFonts w:ascii="Times New Roman" w:eastAsia="Times New Roman" w:hAnsi="Times New Roman" w:cs="Times New Roman"/>
          <w:i/>
          <w:spacing w:val="2"/>
          <w:szCs w:val="24"/>
        </w:rPr>
        <w:t xml:space="preserve"> </w:t>
      </w:r>
      <w:r w:rsidRPr="001E537E">
        <w:rPr>
          <w:rFonts w:ascii="Times New Roman" w:eastAsia="Times New Roman" w:hAnsi="Times New Roman" w:cs="Times New Roman"/>
          <w:szCs w:val="24"/>
        </w:rPr>
        <w:t>(</w:t>
      </w:r>
      <w:r w:rsidRPr="001E537E">
        <w:rPr>
          <w:rFonts w:ascii="Times New Roman" w:eastAsia="Times New Roman" w:hAnsi="Times New Roman" w:cs="Times New Roman"/>
          <w:spacing w:val="-3"/>
          <w:szCs w:val="24"/>
        </w:rPr>
        <w:t>Z</w:t>
      </w:r>
      <w:r w:rsidRPr="001E537E">
        <w:rPr>
          <w:rFonts w:ascii="Times New Roman" w:eastAsia="Times New Roman" w:hAnsi="Times New Roman" w:cs="Times New Roman"/>
          <w:szCs w:val="24"/>
        </w:rPr>
        <w:t>ond</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rv</w:t>
      </w:r>
      <w:r w:rsidRPr="001E537E">
        <w:rPr>
          <w:rFonts w:ascii="Times New Roman" w:eastAsia="Times New Roman" w:hAnsi="Times New Roman" w:cs="Times New Roman"/>
          <w:spacing w:val="-2"/>
          <w:szCs w:val="24"/>
        </w:rPr>
        <w:t>a</w:t>
      </w:r>
      <w:r w:rsidRPr="001E537E">
        <w:rPr>
          <w:rFonts w:ascii="Times New Roman" w:eastAsia="Times New Roman" w:hAnsi="Times New Roman" w:cs="Times New Roman"/>
          <w:szCs w:val="24"/>
        </w:rPr>
        <w:t>n, 2015</w:t>
      </w:r>
      <w:r w:rsidRPr="001E537E">
        <w:rPr>
          <w:rFonts w:ascii="Times New Roman" w:eastAsia="Times New Roman" w:hAnsi="Times New Roman" w:cs="Times New Roman"/>
          <w:spacing w:val="-1"/>
          <w:szCs w:val="24"/>
        </w:rPr>
        <w:t>)</w:t>
      </w:r>
      <w:r w:rsidRPr="001E537E">
        <w:rPr>
          <w:rFonts w:ascii="Times New Roman" w:eastAsia="Times New Roman" w:hAnsi="Times New Roman" w:cs="Times New Roman"/>
          <w:szCs w:val="24"/>
        </w:rPr>
        <w:t>.</w:t>
      </w:r>
      <w:r w:rsidRPr="001E537E">
        <w:rPr>
          <w:rFonts w:ascii="Times New Roman" w:eastAsia="Times New Roman" w:hAnsi="Times New Roman" w:cs="Times New Roman"/>
          <w:spacing w:val="2"/>
          <w:szCs w:val="24"/>
        </w:rPr>
        <w:t xml:space="preserve"> </w:t>
      </w:r>
      <w:r w:rsidRPr="001E537E">
        <w:rPr>
          <w:rFonts w:ascii="Times New Roman" w:hAnsi="Times New Roman" w:cs="Times New Roman"/>
          <w:spacing w:val="2"/>
          <w:szCs w:val="24"/>
        </w:rPr>
        <w:t>Yeye pia ni mchangiaji katika jarida la</w:t>
      </w:r>
      <w:r w:rsidR="00665488">
        <w:rPr>
          <w:rFonts w:ascii="Times New Roman" w:hAnsi="Times New Roman" w:cs="Times New Roman"/>
          <w:spacing w:val="2"/>
          <w:szCs w:val="24"/>
        </w:rPr>
        <w:t xml:space="preserve"> </w:t>
      </w:r>
      <w:r w:rsidRPr="001E537E">
        <w:rPr>
          <w:rFonts w:ascii="Times New Roman" w:hAnsi="Times New Roman" w:cs="Times New Roman"/>
          <w:szCs w:val="24"/>
        </w:rPr>
        <w:t>‘</w:t>
      </w:r>
      <w:r w:rsidRPr="001E537E">
        <w:rPr>
          <w:rFonts w:ascii="Times New Roman" w:eastAsia="Times New Roman" w:hAnsi="Times New Roman" w:cs="Times New Roman"/>
          <w:i/>
          <w:szCs w:val="24"/>
        </w:rPr>
        <w:t>Com</w:t>
      </w:r>
      <w:r w:rsidRPr="001E537E">
        <w:rPr>
          <w:rFonts w:ascii="Times New Roman" w:eastAsia="Times New Roman" w:hAnsi="Times New Roman" w:cs="Times New Roman"/>
          <w:i/>
          <w:spacing w:val="-1"/>
          <w:szCs w:val="24"/>
        </w:rPr>
        <w:t>me</w:t>
      </w:r>
      <w:r w:rsidRPr="001E537E">
        <w:rPr>
          <w:rFonts w:ascii="Times New Roman" w:eastAsia="Times New Roman" w:hAnsi="Times New Roman" w:cs="Times New Roman"/>
          <w:i/>
          <w:szCs w:val="24"/>
        </w:rPr>
        <w:t>nt</w:t>
      </w:r>
      <w:r w:rsidRPr="001E537E">
        <w:rPr>
          <w:rFonts w:ascii="Times New Roman" w:hAnsi="Times New Roman" w:cs="Times New Roman"/>
          <w:i/>
          <w:szCs w:val="24"/>
        </w:rPr>
        <w:t xml:space="preserve">’ </w:t>
      </w:r>
      <w:r w:rsidRPr="001E537E">
        <w:rPr>
          <w:rFonts w:ascii="Times New Roman" w:hAnsi="Times New Roman" w:cs="Times New Roman"/>
          <w:iCs/>
          <w:szCs w:val="24"/>
        </w:rPr>
        <w:t>na amechangia kuandika katika magazeti kama vile</w:t>
      </w:r>
      <w:r w:rsidRPr="001E537E">
        <w:rPr>
          <w:rFonts w:ascii="Times New Roman" w:eastAsia="Times New Roman" w:hAnsi="Times New Roman" w:cs="Times New Roman"/>
          <w:spacing w:val="4"/>
          <w:szCs w:val="24"/>
        </w:rPr>
        <w:t xml:space="preserve"> </w:t>
      </w:r>
      <w:r w:rsidRPr="001E537E">
        <w:rPr>
          <w:rFonts w:ascii="Times New Roman" w:hAnsi="Times New Roman" w:cs="Times New Roman"/>
          <w:spacing w:val="4"/>
          <w:szCs w:val="24"/>
        </w:rPr>
        <w:t>‘</w:t>
      </w:r>
      <w:r w:rsidRPr="001E537E">
        <w:rPr>
          <w:rFonts w:ascii="Times New Roman" w:eastAsia="Times New Roman" w:hAnsi="Times New Roman" w:cs="Times New Roman"/>
          <w:i/>
          <w:szCs w:val="24"/>
        </w:rPr>
        <w:t>Boo</w:t>
      </w:r>
      <w:r w:rsidRPr="001E537E">
        <w:rPr>
          <w:rFonts w:ascii="Times New Roman" w:eastAsia="Times New Roman" w:hAnsi="Times New Roman" w:cs="Times New Roman"/>
          <w:i/>
          <w:spacing w:val="-1"/>
          <w:szCs w:val="24"/>
        </w:rPr>
        <w:t>k</w:t>
      </w:r>
      <w:r w:rsidRPr="001E537E">
        <w:rPr>
          <w:rFonts w:ascii="Times New Roman" w:eastAsia="Times New Roman" w:hAnsi="Times New Roman" w:cs="Times New Roman"/>
          <w:i/>
          <w:szCs w:val="24"/>
        </w:rPr>
        <w:t>s and Cul</w:t>
      </w:r>
      <w:r w:rsidRPr="001E537E">
        <w:rPr>
          <w:rFonts w:ascii="Times New Roman" w:eastAsia="Times New Roman" w:hAnsi="Times New Roman" w:cs="Times New Roman"/>
          <w:i/>
          <w:spacing w:val="1"/>
          <w:szCs w:val="24"/>
        </w:rPr>
        <w:t>t</w:t>
      </w:r>
      <w:r w:rsidRPr="001E537E">
        <w:rPr>
          <w:rFonts w:ascii="Times New Roman" w:eastAsia="Times New Roman" w:hAnsi="Times New Roman" w:cs="Times New Roman"/>
          <w:i/>
          <w:szCs w:val="24"/>
        </w:rPr>
        <w:t>ure</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i/>
          <w:szCs w:val="24"/>
        </w:rPr>
        <w:t>Chri</w:t>
      </w:r>
      <w:r w:rsidRPr="001E537E">
        <w:rPr>
          <w:rFonts w:ascii="Times New Roman" w:eastAsia="Times New Roman" w:hAnsi="Times New Roman" w:cs="Times New Roman"/>
          <w:i/>
          <w:spacing w:val="1"/>
          <w:szCs w:val="24"/>
        </w:rPr>
        <w:t>s</w:t>
      </w:r>
      <w:r w:rsidRPr="001E537E">
        <w:rPr>
          <w:rFonts w:ascii="Times New Roman" w:eastAsia="Times New Roman" w:hAnsi="Times New Roman" w:cs="Times New Roman"/>
          <w:i/>
          <w:spacing w:val="-2"/>
          <w:szCs w:val="24"/>
        </w:rPr>
        <w:t>t</w:t>
      </w:r>
      <w:r w:rsidRPr="001E537E">
        <w:rPr>
          <w:rFonts w:ascii="Times New Roman" w:eastAsia="Times New Roman" w:hAnsi="Times New Roman" w:cs="Times New Roman"/>
          <w:i/>
          <w:szCs w:val="24"/>
        </w:rPr>
        <w:t>ian</w:t>
      </w:r>
      <w:r w:rsidRPr="001E537E">
        <w:rPr>
          <w:rFonts w:ascii="Times New Roman" w:eastAsia="Times New Roman" w:hAnsi="Times New Roman" w:cs="Times New Roman"/>
          <w:i/>
          <w:spacing w:val="1"/>
          <w:szCs w:val="24"/>
        </w:rPr>
        <w:t>i</w:t>
      </w:r>
      <w:r w:rsidRPr="001E537E">
        <w:rPr>
          <w:rFonts w:ascii="Times New Roman" w:eastAsia="Times New Roman" w:hAnsi="Times New Roman" w:cs="Times New Roman"/>
          <w:i/>
          <w:szCs w:val="24"/>
        </w:rPr>
        <w:t>ty To</w:t>
      </w:r>
      <w:r w:rsidRPr="001E537E">
        <w:rPr>
          <w:rFonts w:ascii="Times New Roman" w:eastAsia="Times New Roman" w:hAnsi="Times New Roman" w:cs="Times New Roman"/>
          <w:i/>
          <w:spacing w:val="-2"/>
          <w:szCs w:val="24"/>
        </w:rPr>
        <w:t>d</w:t>
      </w:r>
      <w:r w:rsidRPr="001E537E">
        <w:rPr>
          <w:rFonts w:ascii="Times New Roman" w:eastAsia="Times New Roman" w:hAnsi="Times New Roman" w:cs="Times New Roman"/>
          <w:i/>
          <w:szCs w:val="24"/>
        </w:rPr>
        <w:t>ay</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nd </w:t>
      </w:r>
      <w:r w:rsidRPr="001E537E">
        <w:rPr>
          <w:rFonts w:ascii="Times New Roman" w:eastAsia="Times New Roman" w:hAnsi="Times New Roman" w:cs="Times New Roman"/>
          <w:i/>
          <w:spacing w:val="1"/>
          <w:szCs w:val="24"/>
        </w:rPr>
        <w:t>T</w:t>
      </w:r>
      <w:r w:rsidRPr="001E537E">
        <w:rPr>
          <w:rFonts w:ascii="Times New Roman" w:eastAsia="Times New Roman" w:hAnsi="Times New Roman" w:cs="Times New Roman"/>
          <w:i/>
          <w:szCs w:val="24"/>
        </w:rPr>
        <w:t>hink Chr</w:t>
      </w:r>
      <w:r w:rsidRPr="001E537E">
        <w:rPr>
          <w:rFonts w:ascii="Times New Roman" w:eastAsia="Times New Roman" w:hAnsi="Times New Roman" w:cs="Times New Roman"/>
          <w:i/>
          <w:spacing w:val="1"/>
          <w:szCs w:val="24"/>
        </w:rPr>
        <w:t>i</w:t>
      </w:r>
      <w:r w:rsidRPr="001E537E">
        <w:rPr>
          <w:rFonts w:ascii="Times New Roman" w:eastAsia="Times New Roman" w:hAnsi="Times New Roman" w:cs="Times New Roman"/>
          <w:i/>
          <w:szCs w:val="24"/>
        </w:rPr>
        <w:t>st</w:t>
      </w:r>
      <w:r w:rsidRPr="001E537E">
        <w:rPr>
          <w:rFonts w:ascii="Times New Roman" w:eastAsia="Times New Roman" w:hAnsi="Times New Roman" w:cs="Times New Roman"/>
          <w:i/>
          <w:spacing w:val="1"/>
          <w:szCs w:val="24"/>
        </w:rPr>
        <w:t>i</w:t>
      </w:r>
      <w:r w:rsidRPr="001E537E">
        <w:rPr>
          <w:rFonts w:ascii="Times New Roman" w:eastAsia="Times New Roman" w:hAnsi="Times New Roman" w:cs="Times New Roman"/>
          <w:i/>
          <w:szCs w:val="24"/>
        </w:rPr>
        <w:t>a</w:t>
      </w:r>
      <w:r w:rsidRPr="001E537E">
        <w:rPr>
          <w:rFonts w:ascii="Times New Roman" w:eastAsia="Times New Roman" w:hAnsi="Times New Roman" w:cs="Times New Roman"/>
          <w:i/>
          <w:spacing w:val="1"/>
          <w:szCs w:val="24"/>
        </w:rPr>
        <w:t>n</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Yeye na familia yake wanaishi</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Chic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o.</w:t>
      </w:r>
    </w:p>
    <w:p w:rsidR="006E2C84" w:rsidRPr="006E2C84" w:rsidRDefault="006E2C84" w:rsidP="006E2C84">
      <w:pPr>
        <w:pStyle w:val="Chapterheading"/>
        <w:rPr>
          <w:rFonts w:cs="Times New Roman"/>
          <w:sz w:val="24"/>
          <w:szCs w:val="24"/>
        </w:rPr>
      </w:pPr>
    </w:p>
    <w:p w:rsidR="006E2C84" w:rsidRDefault="006E2C84" w:rsidP="001E537E">
      <w:pPr>
        <w:ind w:left="100" w:right="61"/>
        <w:jc w:val="both"/>
        <w:rPr>
          <w:rFonts w:ascii="Times New Roman" w:eastAsia="Times New Roman" w:hAnsi="Times New Roman" w:cs="Times New Roman"/>
          <w:b/>
          <w:szCs w:val="24"/>
        </w:rPr>
      </w:pPr>
    </w:p>
    <w:p w:rsidR="001E537E" w:rsidRPr="00665488" w:rsidRDefault="001E537E" w:rsidP="00665488">
      <w:pPr>
        <w:jc w:val="both"/>
        <w:rPr>
          <w:rFonts w:ascii="Times New Roman" w:eastAsia="Times New Roman" w:hAnsi="Times New Roman" w:cs="Times New Roman"/>
          <w:spacing w:val="-1"/>
          <w:szCs w:val="24"/>
        </w:rPr>
      </w:pPr>
      <w:r w:rsidRPr="00665488">
        <w:rPr>
          <w:rFonts w:ascii="Times New Roman" w:eastAsia="Times New Roman" w:hAnsi="Times New Roman" w:cs="Times New Roman"/>
          <w:b/>
          <w:bCs/>
          <w:spacing w:val="-1"/>
          <w:szCs w:val="24"/>
        </w:rPr>
        <w:t>Dr.</w:t>
      </w:r>
      <w:r w:rsidR="00665488">
        <w:rPr>
          <w:rFonts w:ascii="Times New Roman" w:eastAsia="Times New Roman" w:hAnsi="Times New Roman" w:cs="Times New Roman"/>
          <w:b/>
          <w:bCs/>
          <w:spacing w:val="-1"/>
          <w:szCs w:val="24"/>
        </w:rPr>
        <w:t xml:space="preserve"> </w:t>
      </w:r>
      <w:r w:rsidRPr="00665488">
        <w:rPr>
          <w:rFonts w:ascii="Times New Roman" w:eastAsia="Times New Roman" w:hAnsi="Times New Roman" w:cs="Times New Roman"/>
          <w:b/>
          <w:bCs/>
          <w:spacing w:val="-1"/>
          <w:szCs w:val="24"/>
        </w:rPr>
        <w:t>Steve</w:t>
      </w:r>
      <w:r w:rsidR="00665488">
        <w:rPr>
          <w:rFonts w:ascii="Times New Roman" w:eastAsia="Times New Roman" w:hAnsi="Times New Roman" w:cs="Times New Roman"/>
          <w:b/>
          <w:bCs/>
          <w:spacing w:val="-1"/>
          <w:szCs w:val="24"/>
        </w:rPr>
        <w:t xml:space="preserve"> </w:t>
      </w:r>
      <w:r w:rsidRPr="00665488">
        <w:rPr>
          <w:rFonts w:ascii="Times New Roman" w:eastAsia="Times New Roman" w:hAnsi="Times New Roman" w:cs="Times New Roman"/>
          <w:b/>
          <w:bCs/>
          <w:spacing w:val="-1"/>
          <w:szCs w:val="24"/>
        </w:rPr>
        <w:t>Blakemore</w:t>
      </w:r>
      <w:r w:rsidR="00665488">
        <w:rPr>
          <w:rFonts w:ascii="Times New Roman" w:eastAsia="Times New Roman" w:hAnsi="Times New Roman" w:cs="Times New Roman"/>
          <w:spacing w:val="-1"/>
          <w:szCs w:val="24"/>
        </w:rPr>
        <w:t xml:space="preserve"> </w:t>
      </w:r>
      <w:r w:rsidRPr="00665488">
        <w:rPr>
          <w:rFonts w:ascii="Times New Roman" w:eastAsia="Times New Roman" w:hAnsi="Times New Roman" w:cs="Times New Roman"/>
          <w:spacing w:val="-1"/>
          <w:szCs w:val="24"/>
        </w:rPr>
        <w:t>ni profesa mshiriki wa falsafa katika chuo cha</w:t>
      </w:r>
      <w:r w:rsidR="00665488">
        <w:rPr>
          <w:rFonts w:ascii="Times New Roman" w:eastAsia="Times New Roman" w:hAnsi="Times New Roman" w:cs="Times New Roman"/>
          <w:spacing w:val="-1"/>
          <w:szCs w:val="24"/>
        </w:rPr>
        <w:t xml:space="preserve"> </w:t>
      </w:r>
      <w:r w:rsidRPr="00665488">
        <w:rPr>
          <w:rFonts w:ascii="Times New Roman" w:eastAsia="Times New Roman" w:hAnsi="Times New Roman" w:cs="Times New Roman"/>
          <w:spacing w:val="-1"/>
          <w:szCs w:val="24"/>
        </w:rPr>
        <w:t>W</w:t>
      </w:r>
      <w:r>
        <w:rPr>
          <w:rFonts w:ascii="Times New Roman" w:eastAsia="Times New Roman" w:hAnsi="Times New Roman" w:cs="Times New Roman"/>
          <w:spacing w:val="-1"/>
          <w:szCs w:val="24"/>
        </w:rPr>
        <w:t>e</w:t>
      </w:r>
      <w:r w:rsidRPr="00665488">
        <w:rPr>
          <w:rFonts w:ascii="Times New Roman" w:eastAsia="Times New Roman" w:hAnsi="Times New Roman" w:cs="Times New Roman"/>
          <w:spacing w:val="-1"/>
          <w:szCs w:val="24"/>
        </w:rPr>
        <w:t>sley</w:t>
      </w:r>
      <w:r w:rsidR="00665488">
        <w:rPr>
          <w:rFonts w:ascii="Times New Roman" w:eastAsia="Times New Roman" w:hAnsi="Times New Roman" w:cs="Times New Roman"/>
          <w:spacing w:val="-1"/>
          <w:szCs w:val="24"/>
        </w:rPr>
        <w:t xml:space="preserve"> </w:t>
      </w:r>
      <w:r w:rsidRPr="00665488">
        <w:rPr>
          <w:rFonts w:ascii="Times New Roman" w:eastAsia="Times New Roman" w:hAnsi="Times New Roman" w:cs="Times New Roman"/>
          <w:spacing w:val="-1"/>
          <w:szCs w:val="24"/>
        </w:rPr>
        <w:t>Biblic</w:t>
      </w:r>
      <w:r>
        <w:rPr>
          <w:rFonts w:ascii="Times New Roman" w:eastAsia="Times New Roman" w:hAnsi="Times New Roman" w:cs="Times New Roman"/>
          <w:spacing w:val="-1"/>
          <w:szCs w:val="24"/>
        </w:rPr>
        <w:t>a</w:t>
      </w:r>
      <w:r w:rsidRPr="00665488">
        <w:rPr>
          <w:rFonts w:ascii="Times New Roman" w:eastAsia="Times New Roman" w:hAnsi="Times New Roman" w:cs="Times New Roman"/>
          <w:spacing w:val="-1"/>
          <w:szCs w:val="24"/>
        </w:rPr>
        <w:t>l S</w:t>
      </w:r>
      <w:r>
        <w:rPr>
          <w:rFonts w:ascii="Times New Roman" w:eastAsia="Times New Roman" w:hAnsi="Times New Roman" w:cs="Times New Roman"/>
          <w:spacing w:val="-1"/>
          <w:szCs w:val="24"/>
        </w:rPr>
        <w:t>e</w:t>
      </w:r>
      <w:r w:rsidRPr="00665488">
        <w:rPr>
          <w:rFonts w:ascii="Times New Roman" w:eastAsia="Times New Roman" w:hAnsi="Times New Roman" w:cs="Times New Roman"/>
          <w:spacing w:val="-1"/>
          <w:szCs w:val="24"/>
        </w:rPr>
        <w:t>min</w:t>
      </w:r>
      <w:r>
        <w:rPr>
          <w:rFonts w:ascii="Times New Roman" w:eastAsia="Times New Roman" w:hAnsi="Times New Roman" w:cs="Times New Roman"/>
          <w:spacing w:val="-1"/>
          <w:szCs w:val="24"/>
        </w:rPr>
        <w:t>a</w:t>
      </w:r>
      <w:r w:rsidRPr="00665488">
        <w:rPr>
          <w:rFonts w:ascii="Times New Roman" w:eastAsia="Times New Roman" w:hAnsi="Times New Roman" w:cs="Times New Roman"/>
          <w:spacing w:val="-1"/>
          <w:szCs w:val="24"/>
        </w:rPr>
        <w:t>ry.</w:t>
      </w:r>
    </w:p>
    <w:p w:rsidR="001E537E" w:rsidRPr="001E537E" w:rsidRDefault="001E537E" w:rsidP="006E2C84">
      <w:pPr>
        <w:spacing w:before="16" w:line="260" w:lineRule="exact"/>
        <w:jc w:val="both"/>
        <w:rPr>
          <w:rFonts w:ascii="Times New Roman" w:hAnsi="Times New Roman" w:cs="Times New Roman"/>
          <w:szCs w:val="24"/>
        </w:rPr>
      </w:pPr>
      <w:r>
        <w:rPr>
          <w:rFonts w:ascii="Times New Roman" w:eastAsia="Times New Roman" w:hAnsi="Times New Roman" w:cs="Times New Roman"/>
          <w:b/>
          <w:szCs w:val="24"/>
        </w:rPr>
        <w:t xml:space="preserve"> </w:t>
      </w: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R</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v. 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H</w:t>
      </w:r>
      <w:r w:rsidRPr="001E537E">
        <w:rPr>
          <w:rFonts w:ascii="Times New Roman" w:eastAsia="Times New Roman" w:hAnsi="Times New Roman" w:cs="Times New Roman"/>
          <w:b/>
          <w:spacing w:val="3"/>
          <w:szCs w:val="24"/>
        </w:rPr>
        <w:t>u</w:t>
      </w:r>
      <w:r w:rsidRPr="001E537E">
        <w:rPr>
          <w:rFonts w:ascii="Times New Roman" w:eastAsia="Times New Roman" w:hAnsi="Times New Roman" w:cs="Times New Roman"/>
          <w:b/>
          <w:spacing w:val="-3"/>
          <w:szCs w:val="24"/>
        </w:rPr>
        <w:t>m</w:t>
      </w:r>
      <w:r w:rsidRPr="001E537E">
        <w:rPr>
          <w:rFonts w:ascii="Times New Roman" w:eastAsia="Times New Roman" w:hAnsi="Times New Roman" w:cs="Times New Roman"/>
          <w:b/>
          <w:spacing w:val="1"/>
          <w:szCs w:val="24"/>
        </w:rPr>
        <w:t>ph</w:t>
      </w:r>
      <w:r w:rsidRPr="001E537E">
        <w:rPr>
          <w:rFonts w:ascii="Times New Roman" w:eastAsia="Times New Roman" w:hAnsi="Times New Roman" w:cs="Times New Roman"/>
          <w:b/>
          <w:spacing w:val="-1"/>
          <w:szCs w:val="24"/>
        </w:rPr>
        <w:t>re</w:t>
      </w:r>
      <w:r w:rsidRPr="001E537E">
        <w:rPr>
          <w:rFonts w:ascii="Times New Roman" w:eastAsia="Times New Roman" w:hAnsi="Times New Roman" w:cs="Times New Roman"/>
          <w:b/>
          <w:szCs w:val="24"/>
        </w:rPr>
        <w:t>y A</w:t>
      </w:r>
      <w:r w:rsidRPr="001E537E">
        <w:rPr>
          <w:rFonts w:ascii="Times New Roman" w:eastAsia="Times New Roman" w:hAnsi="Times New Roman" w:cs="Times New Roman"/>
          <w:b/>
          <w:spacing w:val="3"/>
          <w:szCs w:val="24"/>
        </w:rPr>
        <w:t>k</w:t>
      </w:r>
      <w:r w:rsidRPr="001E537E">
        <w:rPr>
          <w:rFonts w:ascii="Times New Roman" w:eastAsia="Times New Roman" w:hAnsi="Times New Roman" w:cs="Times New Roman"/>
          <w:b/>
          <w:szCs w:val="24"/>
        </w:rPr>
        <w:t>ogy</w:t>
      </w:r>
      <w:r w:rsidRPr="001E537E">
        <w:rPr>
          <w:rFonts w:ascii="Times New Roman" w:eastAsia="Times New Roman" w:hAnsi="Times New Roman" w:cs="Times New Roman"/>
          <w:b/>
          <w:spacing w:val="-1"/>
          <w:szCs w:val="24"/>
        </w:rPr>
        <w:t>er</w:t>
      </w:r>
      <w:r w:rsidRPr="001E537E">
        <w:rPr>
          <w:rFonts w:ascii="Times New Roman" w:eastAsia="Times New Roman" w:hAnsi="Times New Roman" w:cs="Times New Roman"/>
          <w:b/>
          <w:spacing w:val="2"/>
          <w:szCs w:val="24"/>
        </w:rPr>
        <w:t>a</w:t>
      </w:r>
      <w:r w:rsidRPr="001E537E">
        <w:rPr>
          <w:rFonts w:ascii="Times New Roman" w:eastAsia="Times New Roman" w:hAnsi="Times New Roman" w:cs="Times New Roman"/>
          <w:b/>
          <w:szCs w:val="24"/>
        </w:rPr>
        <w:t>m</w:t>
      </w:r>
      <w:r w:rsidRPr="001E537E">
        <w:rPr>
          <w:rFonts w:ascii="Times New Roman" w:eastAsia="Times New Roman" w:hAnsi="Times New Roman" w:cs="Times New Roman"/>
          <w:b/>
          <w:spacing w:val="-1"/>
          <w:szCs w:val="24"/>
        </w:rPr>
        <w:t xml:space="preserve"> </w:t>
      </w:r>
      <w:r w:rsidRPr="001E537E">
        <w:rPr>
          <w:rFonts w:ascii="Times New Roman" w:hAnsi="Times New Roman" w:cs="Times New Roman"/>
          <w:szCs w:val="24"/>
        </w:rPr>
        <w:t>ni</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2"/>
          <w:szCs w:val="24"/>
        </w:rPr>
        <w:t>p</w:t>
      </w:r>
      <w:r w:rsidRPr="001E537E">
        <w:rPr>
          <w:rFonts w:ascii="Times New Roman" w:eastAsia="Times New Roman" w:hAnsi="Times New Roman" w:cs="Times New Roman"/>
          <w:szCs w:val="24"/>
        </w:rPr>
        <w:t>ro</w:t>
      </w:r>
      <w:r w:rsidRPr="001E537E">
        <w:rPr>
          <w:rFonts w:ascii="Times New Roman" w:eastAsia="Times New Roman" w:hAnsi="Times New Roman" w:cs="Times New Roman"/>
          <w:spacing w:val="-1"/>
          <w:szCs w:val="24"/>
        </w:rPr>
        <w:t>fe</w:t>
      </w:r>
      <w:r w:rsidRPr="001E537E">
        <w:rPr>
          <w:rFonts w:ascii="Times New Roman" w:eastAsia="Times New Roman" w:hAnsi="Times New Roman" w:cs="Times New Roman"/>
          <w:szCs w:val="24"/>
        </w:rPr>
        <w:t>s</w:t>
      </w:r>
      <w:r w:rsidRPr="001E537E">
        <w:rPr>
          <w:rFonts w:ascii="Times New Roman" w:hAnsi="Times New Roman" w:cs="Times New Roman"/>
          <w:szCs w:val="24"/>
        </w:rPr>
        <w:t>a katika chuo cha</w:t>
      </w:r>
      <w:r w:rsidRPr="001E537E">
        <w:rPr>
          <w:rFonts w:ascii="Times New Roman" w:eastAsia="Times New Roman" w:hAnsi="Times New Roman" w:cs="Times New Roman"/>
          <w:szCs w:val="24"/>
        </w:rPr>
        <w:t xml:space="preserve"> Good N</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ws Th</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ol</w:t>
      </w:r>
      <w:r w:rsidRPr="001E537E">
        <w:rPr>
          <w:rFonts w:ascii="Times New Roman" w:eastAsia="Times New Roman" w:hAnsi="Times New Roman" w:cs="Times New Roman"/>
          <w:spacing w:val="3"/>
          <w:szCs w:val="24"/>
        </w:rPr>
        <w:t>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w:t>
      </w:r>
      <w:r w:rsidRPr="001E537E">
        <w:rPr>
          <w:rFonts w:ascii="Times New Roman" w:eastAsia="Times New Roman" w:hAnsi="Times New Roman" w:cs="Times New Roman"/>
          <w:spacing w:val="2"/>
          <w:szCs w:val="24"/>
        </w:rPr>
        <w:t>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l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m</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zCs w:val="24"/>
        </w:rPr>
        <w:t>y</w:t>
      </w:r>
      <w:r w:rsidRPr="001E537E">
        <w:rPr>
          <w:rFonts w:ascii="Times New Roman" w:eastAsia="Times New Roman" w:hAnsi="Times New Roman" w:cs="Times New Roman"/>
          <w:spacing w:val="-5"/>
          <w:szCs w:val="24"/>
        </w:rPr>
        <w:t xml:space="preserve"> </w:t>
      </w:r>
      <w:r w:rsidRPr="001E537E">
        <w:rPr>
          <w:rFonts w:ascii="Times New Roman" w:eastAsia="Times New Roman" w:hAnsi="Times New Roman" w:cs="Times New Roman"/>
          <w:szCs w:val="24"/>
        </w:rPr>
        <w:t>A</w:t>
      </w:r>
      <w:r w:rsidRPr="001E537E">
        <w:rPr>
          <w:rFonts w:ascii="Times New Roman" w:eastAsia="Times New Roman" w:hAnsi="Times New Roman" w:cs="Times New Roman"/>
          <w:spacing w:val="-1"/>
          <w:szCs w:val="24"/>
        </w:rPr>
        <w:t>cc</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Gh</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2"/>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xml:space="preserve">. </w:t>
      </w:r>
      <w:r w:rsidRPr="001E537E">
        <w:rPr>
          <w:rFonts w:ascii="Times New Roman" w:eastAsia="Times New Roman" w:hAnsi="Times New Roman" w:cs="Times New Roman"/>
          <w:b/>
          <w:spacing w:val="-1"/>
          <w:szCs w:val="24"/>
        </w:rPr>
        <w:t>M</w:t>
      </w:r>
      <w:r w:rsidRPr="001E537E">
        <w:rPr>
          <w:rFonts w:ascii="Times New Roman" w:eastAsia="Times New Roman" w:hAnsi="Times New Roman" w:cs="Times New Roman"/>
          <w:b/>
          <w:szCs w:val="24"/>
        </w:rPr>
        <w:t xml:space="preserve">. </w:t>
      </w:r>
      <w:r w:rsidRPr="001E537E">
        <w:rPr>
          <w:rFonts w:ascii="Times New Roman" w:eastAsia="Times New Roman" w:hAnsi="Times New Roman" w:cs="Times New Roman"/>
          <w:b/>
          <w:spacing w:val="1"/>
          <w:szCs w:val="24"/>
        </w:rPr>
        <w:t>B</w:t>
      </w:r>
      <w:r w:rsidRPr="001E537E">
        <w:rPr>
          <w:rFonts w:ascii="Times New Roman" w:eastAsia="Times New Roman" w:hAnsi="Times New Roman" w:cs="Times New Roman"/>
          <w:b/>
          <w:szCs w:val="24"/>
        </w:rPr>
        <w:t xml:space="preserve">. </w:t>
      </w:r>
      <w:r w:rsidRPr="001E537E">
        <w:rPr>
          <w:rFonts w:ascii="Times New Roman" w:hAnsi="Times New Roman" w:cs="Times New Roman"/>
          <w:szCs w:val="24"/>
        </w:rPr>
        <w:t>ni</w:t>
      </w:r>
      <w:r w:rsidRPr="001E537E">
        <w:rPr>
          <w:rFonts w:ascii="Times New Roman" w:eastAsia="Times New Roman" w:hAnsi="Times New Roman" w:cs="Times New Roman"/>
          <w:szCs w:val="24"/>
        </w:rPr>
        <w:t xml:space="preserve"> pro</w:t>
      </w:r>
      <w:r w:rsidRPr="001E537E">
        <w:rPr>
          <w:rFonts w:ascii="Times New Roman" w:eastAsia="Times New Roman" w:hAnsi="Times New Roman" w:cs="Times New Roman"/>
          <w:spacing w:val="-1"/>
          <w:szCs w:val="24"/>
        </w:rPr>
        <w:t>fe</w:t>
      </w:r>
      <w:r w:rsidRPr="001E537E">
        <w:rPr>
          <w:rFonts w:ascii="Times New Roman" w:eastAsia="Times New Roman" w:hAnsi="Times New Roman" w:cs="Times New Roman"/>
          <w:szCs w:val="24"/>
        </w:rPr>
        <w:t>s</w:t>
      </w:r>
      <w:r w:rsidRPr="001E537E">
        <w:rPr>
          <w:rFonts w:ascii="Times New Roman" w:hAnsi="Times New Roman" w:cs="Times New Roman"/>
          <w:szCs w:val="24"/>
        </w:rPr>
        <w:t>a wa chuo cha</w:t>
      </w:r>
      <w:r w:rsidRPr="001E537E">
        <w:rPr>
          <w:rFonts w:ascii="Times New Roman" w:eastAsia="Times New Roman" w:hAnsi="Times New Roman" w:cs="Times New Roman"/>
          <w:spacing w:val="3"/>
          <w:szCs w:val="24"/>
        </w:rPr>
        <w:t xml:space="preserve"> </w:t>
      </w:r>
      <w:r w:rsidRPr="001E537E">
        <w:rPr>
          <w:rFonts w:ascii="Times New Roman" w:eastAsia="Times New Roman" w:hAnsi="Times New Roman" w:cs="Times New Roman"/>
          <w:spacing w:val="-2"/>
          <w:szCs w:val="24"/>
        </w:rPr>
        <w:t>B</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th</w:t>
      </w:r>
      <w:r w:rsidRPr="001E537E">
        <w:rPr>
          <w:rFonts w:ascii="Times New Roman" w:eastAsia="Times New Roman" w:hAnsi="Times New Roman" w:cs="Times New Roman"/>
          <w:spacing w:val="1"/>
          <w:szCs w:val="24"/>
        </w:rPr>
        <w:t>l</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h</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 xml:space="preserve">m </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ol</w:t>
      </w:r>
      <w:r w:rsidRPr="001E537E">
        <w:rPr>
          <w:rFonts w:ascii="Times New Roman" w:eastAsia="Times New Roman" w:hAnsi="Times New Roman" w:cs="Times New Roman"/>
          <w:spacing w:val="1"/>
          <w:szCs w:val="24"/>
        </w:rPr>
        <w:t>le</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e</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nd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m</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4"/>
          <w:szCs w:val="24"/>
        </w:rPr>
        <w:t>r</w:t>
      </w:r>
      <w:r w:rsidRPr="001E537E">
        <w:rPr>
          <w:rFonts w:ascii="Times New Roman" w:eastAsia="Times New Roman" w:hAnsi="Times New Roman" w:cs="Times New Roman"/>
          <w:spacing w:val="-5"/>
          <w:szCs w:val="24"/>
        </w:rPr>
        <w:t>y</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Biao C</w:t>
      </w:r>
      <w:r w:rsidRPr="001E537E">
        <w:rPr>
          <w:rFonts w:ascii="Times New Roman" w:eastAsia="Times New Roman" w:hAnsi="Times New Roman" w:cs="Times New Roman"/>
          <w:b/>
          <w:spacing w:val="1"/>
          <w:szCs w:val="24"/>
        </w:rPr>
        <w:t>h</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n</w:t>
      </w:r>
      <w:r w:rsidRPr="001E537E">
        <w:rPr>
          <w:rFonts w:ascii="Times New Roman" w:eastAsia="Times New Roman" w:hAnsi="Times New Roman" w:cs="Times New Roman"/>
          <w:b/>
          <w:spacing w:val="1"/>
          <w:szCs w:val="24"/>
        </w:rPr>
        <w:t xml:space="preserve"> </w:t>
      </w:r>
      <w:r w:rsidRPr="001E537E">
        <w:rPr>
          <w:rFonts w:ascii="Times New Roman" w:hAnsi="Times New Roman" w:cs="Times New Roman"/>
          <w:szCs w:val="24"/>
        </w:rPr>
        <w:t>ni Mkurugenzi wa</w:t>
      </w:r>
      <w:r w:rsidR="00665488">
        <w:rPr>
          <w:rFonts w:ascii="Times New Roman" w:hAnsi="Times New Roman" w:cs="Times New Roman"/>
          <w:szCs w:val="24"/>
        </w:rPr>
        <w:t xml:space="preserve"> </w:t>
      </w:r>
      <w:r w:rsidRPr="001E537E">
        <w:rPr>
          <w:rFonts w:ascii="Times New Roman" w:hAnsi="Times New Roman" w:cs="Times New Roman"/>
          <w:szCs w:val="24"/>
        </w:rPr>
        <w:t xml:space="preserve">huduma na miradi ya Kichina katika Taasisi ya </w:t>
      </w:r>
      <w:r w:rsidRPr="001E537E">
        <w:rPr>
          <w:rFonts w:ascii="Times New Roman" w:eastAsia="Times New Roman" w:hAnsi="Times New Roman" w:cs="Times New Roman"/>
          <w:szCs w:val="24"/>
        </w:rPr>
        <w:t>Third</w:t>
      </w:r>
      <w:r w:rsidRPr="001E537E">
        <w:rPr>
          <w:rFonts w:ascii="Times New Roman" w:eastAsia="Times New Roman" w:hAnsi="Times New Roman" w:cs="Times New Roman"/>
          <w:spacing w:val="1"/>
          <w:szCs w:val="24"/>
        </w:rPr>
        <w:t>m</w:t>
      </w:r>
      <w:r w:rsidRPr="001E537E">
        <w:rPr>
          <w:rFonts w:ascii="Times New Roman" w:eastAsia="Times New Roman" w:hAnsi="Times New Roman" w:cs="Times New Roman"/>
          <w:szCs w:val="24"/>
        </w:rPr>
        <w:t>ill.</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J</w:t>
      </w:r>
      <w:r w:rsidRPr="001E537E">
        <w:rPr>
          <w:rFonts w:ascii="Times New Roman" w:eastAsia="Times New Roman" w:hAnsi="Times New Roman" w:cs="Times New Roman"/>
          <w:b/>
          <w:spacing w:val="2"/>
          <w:szCs w:val="24"/>
        </w:rPr>
        <w:t>a</w:t>
      </w:r>
      <w:r w:rsidRPr="001E537E">
        <w:rPr>
          <w:rFonts w:ascii="Times New Roman" w:eastAsia="Times New Roman" w:hAnsi="Times New Roman" w:cs="Times New Roman"/>
          <w:b/>
          <w:spacing w:val="-3"/>
          <w:szCs w:val="24"/>
        </w:rPr>
        <w:t>m</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s</w:t>
      </w:r>
      <w:r w:rsidRPr="001E537E">
        <w:rPr>
          <w:rFonts w:ascii="Times New Roman" w:eastAsia="Times New Roman" w:hAnsi="Times New Roman" w:cs="Times New Roman"/>
          <w:b/>
          <w:spacing w:val="2"/>
          <w:szCs w:val="24"/>
        </w:rPr>
        <w:t xml:space="preserve"> </w:t>
      </w:r>
      <w:r w:rsidRPr="001E537E">
        <w:rPr>
          <w:rFonts w:ascii="Times New Roman" w:eastAsia="Times New Roman" w:hAnsi="Times New Roman" w:cs="Times New Roman"/>
          <w:b/>
          <w:spacing w:val="-2"/>
          <w:szCs w:val="24"/>
        </w:rPr>
        <w:t>K</w:t>
      </w:r>
      <w:r w:rsidRPr="001E537E">
        <w:rPr>
          <w:rFonts w:ascii="Times New Roman" w:eastAsia="Times New Roman" w:hAnsi="Times New Roman" w:cs="Times New Roman"/>
          <w:b/>
          <w:szCs w:val="24"/>
        </w:rPr>
        <w:t xml:space="preserve">. </w:t>
      </w:r>
      <w:r w:rsidRPr="001E537E">
        <w:rPr>
          <w:rFonts w:ascii="Times New Roman" w:eastAsia="Times New Roman" w:hAnsi="Times New Roman" w:cs="Times New Roman"/>
          <w:b/>
          <w:spacing w:val="2"/>
          <w:szCs w:val="24"/>
        </w:rPr>
        <w:t>D</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pacing w:val="2"/>
          <w:szCs w:val="24"/>
        </w:rPr>
        <w:t>w</w:t>
      </w:r>
      <w:r w:rsidRPr="001E537E">
        <w:rPr>
          <w:rFonts w:ascii="Times New Roman" w:eastAsia="Times New Roman" w:hAnsi="Times New Roman" w:cs="Times New Roman"/>
          <w:b/>
          <w:szCs w:val="24"/>
        </w:rPr>
        <w:t>, J</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w:t>
      </w:r>
      <w:r w:rsidRPr="001E537E">
        <w:rPr>
          <w:rFonts w:ascii="Times New Roman" w:eastAsia="Times New Roman" w:hAnsi="Times New Roman" w:cs="Times New Roman"/>
          <w:b/>
          <w:spacing w:val="1"/>
          <w:szCs w:val="24"/>
        </w:rPr>
        <w:t xml:space="preserve"> </w:t>
      </w:r>
      <w:r w:rsidRPr="001E537E">
        <w:rPr>
          <w:rFonts w:ascii="Times New Roman" w:hAnsi="Times New Roman" w:cs="Times New Roman"/>
          <w:szCs w:val="24"/>
        </w:rPr>
        <w:t xml:space="preserve">ni profesa mshiriki wa Historia ya mawazo na falsafa katika chuo cha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zCs w:val="24"/>
        </w:rPr>
        <w:t>outhe</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ste</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zCs w:val="24"/>
        </w:rPr>
        <w:t>n B</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pt</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st Theolo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l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m</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4"/>
          <w:szCs w:val="24"/>
        </w:rPr>
        <w:t>r</w:t>
      </w:r>
      <w:r w:rsidRPr="001E537E">
        <w:rPr>
          <w:rFonts w:ascii="Times New Roman" w:eastAsia="Times New Roman" w:hAnsi="Times New Roman" w:cs="Times New Roman"/>
          <w:spacing w:val="-5"/>
          <w:szCs w:val="24"/>
        </w:rPr>
        <w:t>y</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J</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pacing w:val="1"/>
          <w:szCs w:val="24"/>
        </w:rPr>
        <w:t>f</w:t>
      </w:r>
      <w:r w:rsidRPr="001E537E">
        <w:rPr>
          <w:rFonts w:ascii="Times New Roman" w:eastAsia="Times New Roman" w:hAnsi="Times New Roman" w:cs="Times New Roman"/>
          <w:b/>
          <w:szCs w:val="24"/>
        </w:rPr>
        <w:t>f</w:t>
      </w:r>
      <w:r w:rsidRPr="001E537E">
        <w:rPr>
          <w:rFonts w:ascii="Times New Roman" w:eastAsia="Times New Roman" w:hAnsi="Times New Roman" w:cs="Times New Roman"/>
          <w:b/>
          <w:spacing w:val="1"/>
          <w:szCs w:val="24"/>
        </w:rPr>
        <w:t xml:space="preserve"> </w:t>
      </w: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y</w:t>
      </w:r>
      <w:r w:rsidRPr="001E537E">
        <w:rPr>
          <w:rFonts w:ascii="Times New Roman" w:eastAsia="Times New Roman" w:hAnsi="Times New Roman" w:cs="Times New Roman"/>
          <w:b/>
          <w:spacing w:val="1"/>
          <w:szCs w:val="24"/>
        </w:rPr>
        <w:t>d</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n</w:t>
      </w:r>
      <w:r w:rsidRPr="001E537E">
        <w:rPr>
          <w:rFonts w:ascii="Times New Roman" w:eastAsia="Times New Roman" w:hAnsi="Times New Roman" w:cs="Times New Roman"/>
          <w:b/>
          <w:spacing w:val="2"/>
          <w:szCs w:val="24"/>
        </w:rPr>
        <w:t xml:space="preserve"> </w:t>
      </w:r>
      <w:r w:rsidRPr="001E537E">
        <w:rPr>
          <w:rFonts w:ascii="Times New Roman" w:hAnsi="Times New Roman" w:cs="Times New Roman"/>
          <w:szCs w:val="24"/>
        </w:rPr>
        <w:t>ni</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1"/>
          <w:szCs w:val="24"/>
        </w:rPr>
        <w:t>P</w:t>
      </w:r>
      <w:r w:rsidRPr="001E537E">
        <w:rPr>
          <w:rFonts w:ascii="Times New Roman" w:eastAsia="Times New Roman" w:hAnsi="Times New Roman" w:cs="Times New Roman"/>
          <w:szCs w:val="24"/>
        </w:rPr>
        <w:t>ro</w:t>
      </w:r>
      <w:r w:rsidRPr="001E537E">
        <w:rPr>
          <w:rFonts w:ascii="Times New Roman" w:eastAsia="Times New Roman" w:hAnsi="Times New Roman" w:cs="Times New Roman"/>
          <w:spacing w:val="-1"/>
          <w:szCs w:val="24"/>
        </w:rPr>
        <w:t>fe</w:t>
      </w:r>
      <w:r w:rsidRPr="001E537E">
        <w:rPr>
          <w:rFonts w:ascii="Times New Roman" w:eastAsia="Times New Roman" w:hAnsi="Times New Roman" w:cs="Times New Roman"/>
          <w:szCs w:val="24"/>
        </w:rPr>
        <w:t>s</w:t>
      </w:r>
      <w:r w:rsidRPr="001E537E">
        <w:rPr>
          <w:rFonts w:ascii="Times New Roman" w:hAnsi="Times New Roman" w:cs="Times New Roman"/>
          <w:szCs w:val="24"/>
        </w:rPr>
        <w:t>a wa masomo ya Biblia katika chuo cha</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ov</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nt </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ol</w:t>
      </w:r>
      <w:r w:rsidRPr="001E537E">
        <w:rPr>
          <w:rFonts w:ascii="Times New Roman" w:eastAsia="Times New Roman" w:hAnsi="Times New Roman" w:cs="Times New Roman"/>
          <w:spacing w:val="1"/>
          <w:szCs w:val="24"/>
        </w:rPr>
        <w:t>l</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R</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v. H</w:t>
      </w:r>
      <w:r w:rsidRPr="001E537E">
        <w:rPr>
          <w:rFonts w:ascii="Times New Roman" w:eastAsia="Times New Roman" w:hAnsi="Times New Roman" w:cs="Times New Roman"/>
          <w:b/>
          <w:spacing w:val="1"/>
          <w:szCs w:val="24"/>
        </w:rPr>
        <w:t>u</w:t>
      </w:r>
      <w:r w:rsidRPr="001E537E">
        <w:rPr>
          <w:rFonts w:ascii="Times New Roman" w:eastAsia="Times New Roman" w:hAnsi="Times New Roman" w:cs="Times New Roman"/>
          <w:b/>
          <w:szCs w:val="24"/>
        </w:rPr>
        <w:t>t</w:t>
      </w:r>
      <w:r w:rsidRPr="001E537E">
        <w:rPr>
          <w:rFonts w:ascii="Times New Roman" w:eastAsia="Times New Roman" w:hAnsi="Times New Roman" w:cs="Times New Roman"/>
          <w:b/>
          <w:spacing w:val="-2"/>
          <w:szCs w:val="24"/>
        </w:rPr>
        <w:t>c</w:t>
      </w:r>
      <w:r w:rsidRPr="001E537E">
        <w:rPr>
          <w:rFonts w:ascii="Times New Roman" w:eastAsia="Times New Roman" w:hAnsi="Times New Roman" w:cs="Times New Roman"/>
          <w:b/>
          <w:szCs w:val="24"/>
        </w:rPr>
        <w:t>h</w:t>
      </w:r>
      <w:r w:rsidRPr="001E537E">
        <w:rPr>
          <w:rFonts w:ascii="Times New Roman" w:eastAsia="Times New Roman" w:hAnsi="Times New Roman" w:cs="Times New Roman"/>
          <w:b/>
          <w:spacing w:val="1"/>
          <w:szCs w:val="24"/>
        </w:rPr>
        <w:t xml:space="preserve"> </w:t>
      </w:r>
      <w:r w:rsidRPr="001E537E">
        <w:rPr>
          <w:rFonts w:ascii="Times New Roman" w:eastAsia="Times New Roman" w:hAnsi="Times New Roman" w:cs="Times New Roman"/>
          <w:b/>
          <w:spacing w:val="-2"/>
          <w:szCs w:val="24"/>
        </w:rPr>
        <w:t>G</w:t>
      </w:r>
      <w:r w:rsidRPr="001E537E">
        <w:rPr>
          <w:rFonts w:ascii="Times New Roman" w:eastAsia="Times New Roman" w:hAnsi="Times New Roman" w:cs="Times New Roman"/>
          <w:b/>
          <w:spacing w:val="2"/>
          <w:szCs w:val="24"/>
        </w:rPr>
        <w:t>a</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pacing w:val="-3"/>
          <w:szCs w:val="24"/>
        </w:rPr>
        <w:t>m</w:t>
      </w:r>
      <w:r w:rsidRPr="001E537E">
        <w:rPr>
          <w:rFonts w:ascii="Times New Roman" w:eastAsia="Times New Roman" w:hAnsi="Times New Roman" w:cs="Times New Roman"/>
          <w:b/>
          <w:szCs w:val="24"/>
        </w:rPr>
        <w:t>a</w:t>
      </w:r>
      <w:r w:rsidRPr="001E537E">
        <w:rPr>
          <w:rFonts w:ascii="Times New Roman" w:eastAsia="Times New Roman" w:hAnsi="Times New Roman" w:cs="Times New Roman"/>
          <w:b/>
          <w:spacing w:val="1"/>
          <w:szCs w:val="24"/>
        </w:rPr>
        <w:t>n</w:t>
      </w:r>
      <w:r w:rsidRPr="001E537E">
        <w:rPr>
          <w:rFonts w:ascii="Times New Roman" w:eastAsia="Times New Roman" w:hAnsi="Times New Roman" w:cs="Times New Roman"/>
          <w:b/>
          <w:szCs w:val="24"/>
        </w:rPr>
        <w:t>y</w:t>
      </w:r>
      <w:r w:rsidRPr="001E537E">
        <w:rPr>
          <w:rFonts w:ascii="Times New Roman" w:eastAsia="Times New Roman" w:hAnsi="Times New Roman" w:cs="Times New Roman"/>
          <w:b/>
          <w:spacing w:val="2"/>
          <w:szCs w:val="24"/>
        </w:rPr>
        <w:t xml:space="preserve"> </w:t>
      </w:r>
      <w:r w:rsidRPr="001E537E">
        <w:rPr>
          <w:rFonts w:ascii="Times New Roman" w:hAnsi="Times New Roman" w:cs="Times New Roman"/>
          <w:szCs w:val="24"/>
        </w:rPr>
        <w:t>ni</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 xml:space="preserve">mchungaji na mpanda mmionari wa kupanda makanisa wa </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r</w:t>
      </w:r>
      <w:r w:rsidRPr="001E537E">
        <w:rPr>
          <w:rFonts w:ascii="Times New Roman" w:eastAsia="Times New Roman" w:hAnsi="Times New Roman" w:cs="Times New Roman"/>
          <w:spacing w:val="-2"/>
          <w:szCs w:val="24"/>
        </w:rPr>
        <w:t>a</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e</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Com</w:t>
      </w:r>
      <w:r w:rsidRPr="001E537E">
        <w:rPr>
          <w:rFonts w:ascii="Times New Roman" w:eastAsia="Times New Roman" w:hAnsi="Times New Roman" w:cs="Times New Roman"/>
          <w:spacing w:val="1"/>
          <w:szCs w:val="24"/>
        </w:rPr>
        <w:t>m</w:t>
      </w:r>
      <w:r w:rsidRPr="001E537E">
        <w:rPr>
          <w:rFonts w:ascii="Times New Roman" w:eastAsia="Times New Roman" w:hAnsi="Times New Roman" w:cs="Times New Roman"/>
          <w:szCs w:val="24"/>
        </w:rPr>
        <w:t>uni</w:t>
      </w:r>
      <w:r w:rsidRPr="001E537E">
        <w:rPr>
          <w:rFonts w:ascii="Times New Roman" w:eastAsia="Times New Roman" w:hAnsi="Times New Roman" w:cs="Times New Roman"/>
          <w:spacing w:val="3"/>
          <w:szCs w:val="24"/>
        </w:rPr>
        <w:t>t</w:t>
      </w:r>
      <w:r w:rsidRPr="001E537E">
        <w:rPr>
          <w:rFonts w:ascii="Times New Roman" w:eastAsia="Times New Roman" w:hAnsi="Times New Roman" w:cs="Times New Roman"/>
          <w:szCs w:val="24"/>
        </w:rPr>
        <w:t>y</w:t>
      </w:r>
      <w:r w:rsidRPr="001E537E">
        <w:rPr>
          <w:rFonts w:ascii="Times New Roman" w:eastAsia="Times New Roman" w:hAnsi="Times New Roman" w:cs="Times New Roman"/>
          <w:spacing w:val="-3"/>
          <w:szCs w:val="24"/>
        </w:rPr>
        <w:t xml:space="preserve"> </w:t>
      </w:r>
      <w:r w:rsidRPr="001E537E">
        <w:rPr>
          <w:rFonts w:ascii="Times New Roman" w:eastAsia="Times New Roman" w:hAnsi="Times New Roman" w:cs="Times New Roman"/>
          <w:szCs w:val="24"/>
        </w:rPr>
        <w:t>T</w:t>
      </w:r>
      <w:r w:rsidRPr="001E537E">
        <w:rPr>
          <w:rFonts w:ascii="Times New Roman" w:eastAsia="Times New Roman" w:hAnsi="Times New Roman" w:cs="Times New Roman"/>
          <w:spacing w:val="-1"/>
          <w:szCs w:val="24"/>
        </w:rPr>
        <w:t>re</w:t>
      </w:r>
      <w:r w:rsidRPr="001E537E">
        <w:rPr>
          <w:rFonts w:ascii="Times New Roman" w:eastAsia="Times New Roman" w:hAnsi="Times New Roman" w:cs="Times New Roman"/>
          <w:szCs w:val="24"/>
        </w:rPr>
        <w:t xml:space="preserve">nton </w:t>
      </w:r>
      <w:r w:rsidRPr="001E537E">
        <w:rPr>
          <w:rFonts w:ascii="Times New Roman" w:hAnsi="Times New Roman" w:cs="Times New Roman"/>
          <w:spacing w:val="1"/>
          <w:szCs w:val="24"/>
        </w:rPr>
        <w:t xml:space="preserve">huko </w:t>
      </w:r>
      <w:r w:rsidRPr="001E537E">
        <w:rPr>
          <w:rFonts w:ascii="Times New Roman" w:eastAsia="Times New Roman" w:hAnsi="Times New Roman" w:cs="Times New Roman"/>
          <w:szCs w:val="24"/>
        </w:rPr>
        <w:t>T</w:t>
      </w:r>
      <w:r w:rsidRPr="001E537E">
        <w:rPr>
          <w:rFonts w:ascii="Times New Roman" w:eastAsia="Times New Roman" w:hAnsi="Times New Roman" w:cs="Times New Roman"/>
          <w:spacing w:val="-1"/>
          <w:szCs w:val="24"/>
        </w:rPr>
        <w:t>re</w:t>
      </w:r>
      <w:r w:rsidRPr="001E537E">
        <w:rPr>
          <w:rFonts w:ascii="Times New Roman" w:eastAsia="Times New Roman" w:hAnsi="Times New Roman" w:cs="Times New Roman"/>
          <w:szCs w:val="24"/>
        </w:rPr>
        <w:t>nton, G</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o</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3"/>
          <w:szCs w:val="24"/>
        </w:rPr>
        <w:t>i</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Kelly M.</w:t>
      </w:r>
      <w:r w:rsidRPr="001E537E">
        <w:rPr>
          <w:rFonts w:ascii="Times New Roman" w:eastAsia="Times New Roman" w:hAnsi="Times New Roman" w:cs="Times New Roman"/>
          <w:b/>
          <w:spacing w:val="2"/>
          <w:szCs w:val="24"/>
        </w:rPr>
        <w:t xml:space="preserve"> </w:t>
      </w:r>
      <w:r w:rsidRPr="001E537E">
        <w:rPr>
          <w:rFonts w:ascii="Times New Roman" w:eastAsia="Times New Roman" w:hAnsi="Times New Roman" w:cs="Times New Roman"/>
          <w:b/>
          <w:spacing w:val="-2"/>
          <w:szCs w:val="24"/>
        </w:rPr>
        <w:t>K</w:t>
      </w:r>
      <w:r w:rsidRPr="001E537E">
        <w:rPr>
          <w:rFonts w:ascii="Times New Roman" w:eastAsia="Times New Roman" w:hAnsi="Times New Roman" w:cs="Times New Roman"/>
          <w:b/>
          <w:szCs w:val="24"/>
        </w:rPr>
        <w:t>a</w:t>
      </w:r>
      <w:r w:rsidRPr="001E537E">
        <w:rPr>
          <w:rFonts w:ascii="Times New Roman" w:eastAsia="Times New Roman" w:hAnsi="Times New Roman" w:cs="Times New Roman"/>
          <w:b/>
          <w:spacing w:val="1"/>
          <w:szCs w:val="24"/>
        </w:rPr>
        <w:t>p</w:t>
      </w:r>
      <w:r w:rsidRPr="001E537E">
        <w:rPr>
          <w:rFonts w:ascii="Times New Roman" w:eastAsia="Times New Roman" w:hAnsi="Times New Roman" w:cs="Times New Roman"/>
          <w:b/>
          <w:szCs w:val="24"/>
        </w:rPr>
        <w:t>ic</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 xml:space="preserve">ni </w:t>
      </w:r>
      <w:r w:rsidRPr="001E537E">
        <w:rPr>
          <w:rFonts w:ascii="Times New Roman" w:eastAsia="Times New Roman" w:hAnsi="Times New Roman" w:cs="Times New Roman"/>
          <w:spacing w:val="1"/>
          <w:szCs w:val="24"/>
        </w:rPr>
        <w:t>P</w:t>
      </w:r>
      <w:r w:rsidRPr="001E537E">
        <w:rPr>
          <w:rFonts w:ascii="Times New Roman" w:eastAsia="Times New Roman" w:hAnsi="Times New Roman" w:cs="Times New Roman"/>
          <w:szCs w:val="24"/>
        </w:rPr>
        <w:t>ro</w:t>
      </w:r>
      <w:r w:rsidRPr="001E537E">
        <w:rPr>
          <w:rFonts w:ascii="Times New Roman" w:eastAsia="Times New Roman" w:hAnsi="Times New Roman" w:cs="Times New Roman"/>
          <w:spacing w:val="-1"/>
          <w:szCs w:val="24"/>
        </w:rPr>
        <w:t>fe</w:t>
      </w:r>
      <w:r w:rsidRPr="001E537E">
        <w:rPr>
          <w:rFonts w:ascii="Times New Roman" w:eastAsia="Times New Roman" w:hAnsi="Times New Roman" w:cs="Times New Roman"/>
          <w:szCs w:val="24"/>
        </w:rPr>
        <w:t>s</w:t>
      </w:r>
      <w:r w:rsidRPr="001E537E">
        <w:rPr>
          <w:rFonts w:ascii="Times New Roman" w:hAnsi="Times New Roman" w:cs="Times New Roman"/>
          <w:szCs w:val="24"/>
        </w:rPr>
        <w:t xml:space="preserve">a wa Masomo ya Theolojia katika chuo cha </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ov</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nt </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ol</w:t>
      </w:r>
      <w:r w:rsidRPr="001E537E">
        <w:rPr>
          <w:rFonts w:ascii="Times New Roman" w:eastAsia="Times New Roman" w:hAnsi="Times New Roman" w:cs="Times New Roman"/>
          <w:spacing w:val="1"/>
          <w:szCs w:val="24"/>
        </w:rPr>
        <w:t>l</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xml:space="preserve">. </w:t>
      </w:r>
      <w:r w:rsidRPr="001E537E">
        <w:rPr>
          <w:rFonts w:ascii="Times New Roman" w:eastAsia="Times New Roman" w:hAnsi="Times New Roman" w:cs="Times New Roman"/>
          <w:b/>
          <w:spacing w:val="1"/>
          <w:szCs w:val="24"/>
        </w:rPr>
        <w:t>S</w:t>
      </w:r>
      <w:r w:rsidRPr="001E537E">
        <w:rPr>
          <w:rFonts w:ascii="Times New Roman" w:eastAsia="Times New Roman" w:hAnsi="Times New Roman" w:cs="Times New Roman"/>
          <w:b/>
          <w:spacing w:val="-1"/>
          <w:szCs w:val="24"/>
        </w:rPr>
        <w:t>c</w:t>
      </w:r>
      <w:r w:rsidRPr="001E537E">
        <w:rPr>
          <w:rFonts w:ascii="Times New Roman" w:eastAsia="Times New Roman" w:hAnsi="Times New Roman" w:cs="Times New Roman"/>
          <w:b/>
          <w:szCs w:val="24"/>
        </w:rPr>
        <w:t>ott</w:t>
      </w:r>
      <w:r w:rsidRPr="001E537E">
        <w:rPr>
          <w:rFonts w:ascii="Times New Roman" w:eastAsia="Times New Roman" w:hAnsi="Times New Roman" w:cs="Times New Roman"/>
          <w:b/>
          <w:spacing w:val="1"/>
          <w:szCs w:val="24"/>
        </w:rPr>
        <w:t xml:space="preserve"> </w:t>
      </w:r>
      <w:r w:rsidRPr="001E537E">
        <w:rPr>
          <w:rFonts w:ascii="Times New Roman" w:eastAsia="Times New Roman" w:hAnsi="Times New Roman" w:cs="Times New Roman"/>
          <w:b/>
          <w:spacing w:val="-1"/>
          <w:szCs w:val="24"/>
        </w:rPr>
        <w:t>M</w:t>
      </w:r>
      <w:r w:rsidRPr="001E537E">
        <w:rPr>
          <w:rFonts w:ascii="Times New Roman" w:eastAsia="Times New Roman" w:hAnsi="Times New Roman" w:cs="Times New Roman"/>
          <w:b/>
          <w:szCs w:val="24"/>
        </w:rPr>
        <w:t>a</w:t>
      </w:r>
      <w:r w:rsidRPr="001E537E">
        <w:rPr>
          <w:rFonts w:ascii="Times New Roman" w:eastAsia="Times New Roman" w:hAnsi="Times New Roman" w:cs="Times New Roman"/>
          <w:b/>
          <w:spacing w:val="1"/>
          <w:szCs w:val="24"/>
        </w:rPr>
        <w:t>n</w:t>
      </w:r>
      <w:r w:rsidRPr="001E537E">
        <w:rPr>
          <w:rFonts w:ascii="Times New Roman" w:eastAsia="Times New Roman" w:hAnsi="Times New Roman" w:cs="Times New Roman"/>
          <w:b/>
          <w:szCs w:val="24"/>
        </w:rPr>
        <w:t xml:space="preserve">or </w:t>
      </w:r>
      <w:r w:rsidRPr="001E537E">
        <w:rPr>
          <w:rFonts w:ascii="Times New Roman" w:hAnsi="Times New Roman" w:cs="Times New Roman"/>
          <w:szCs w:val="24"/>
        </w:rPr>
        <w:t>ni profesa mshiriki wa Theolojia ya Historia, makamu wa raisi masuala ya taaluma, na mkuu wa kitivo katika chuo cha</w:t>
      </w:r>
      <w:r w:rsidRPr="001E537E">
        <w:rPr>
          <w:rFonts w:ascii="Times New Roman" w:eastAsia="Times New Roman" w:hAnsi="Times New Roman" w:cs="Times New Roman"/>
          <w:szCs w:val="24"/>
        </w:rPr>
        <w:t xml:space="preserve"> Knox</w:t>
      </w:r>
      <w:r w:rsidRPr="001E537E">
        <w:rPr>
          <w:rFonts w:ascii="Times New Roman" w:eastAsia="Times New Roman" w:hAnsi="Times New Roman" w:cs="Times New Roman"/>
          <w:spacing w:val="2"/>
          <w:szCs w:val="24"/>
        </w:rPr>
        <w:t xml:space="preserve"> T</w:t>
      </w:r>
      <w:r w:rsidRPr="001E537E">
        <w:rPr>
          <w:rFonts w:ascii="Times New Roman" w:eastAsia="Times New Roman" w:hAnsi="Times New Roman" w:cs="Times New Roman"/>
          <w:szCs w:val="24"/>
        </w:rPr>
        <w:t>h</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olo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w:t>
      </w:r>
      <w:r w:rsidRPr="001E537E">
        <w:rPr>
          <w:rFonts w:ascii="Times New Roman" w:eastAsia="Times New Roman" w:hAnsi="Times New Roman" w:cs="Times New Roman"/>
          <w:spacing w:val="2"/>
          <w:szCs w:val="24"/>
        </w:rPr>
        <w:t>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l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m</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4"/>
          <w:szCs w:val="24"/>
        </w:rPr>
        <w:t>r</w:t>
      </w:r>
      <w:r w:rsidRPr="001E537E">
        <w:rPr>
          <w:rFonts w:ascii="Times New Roman" w:eastAsia="Times New Roman" w:hAnsi="Times New Roman" w:cs="Times New Roman"/>
          <w:spacing w:val="-5"/>
          <w:szCs w:val="24"/>
        </w:rPr>
        <w:t>y</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contextualSpacing/>
        <w:jc w:val="both"/>
        <w:rPr>
          <w:rFonts w:ascii="Times New Roman" w:hAnsi="Times New Roman" w:cs="Times New Roman"/>
          <w:szCs w:val="24"/>
        </w:rPr>
      </w:pPr>
      <w:r w:rsidRPr="00B411A8">
        <w:rPr>
          <w:rFonts w:ascii="Times New Roman" w:hAnsi="Times New Roman" w:cs="Times New Roman"/>
          <w:b/>
          <w:bCs/>
          <w:szCs w:val="24"/>
        </w:rPr>
        <w:t>Dk. Gregory R. Perry</w:t>
      </w:r>
      <w:r w:rsidRPr="00B411A8">
        <w:rPr>
          <w:rFonts w:ascii="Times New Roman" w:hAnsi="Times New Roman" w:cs="Times New Roman"/>
          <w:szCs w:val="24"/>
        </w:rPr>
        <w:t> ni</w:t>
      </w:r>
      <w:r w:rsidRPr="001E537E">
        <w:rPr>
          <w:rFonts w:ascii="Times New Roman" w:hAnsi="Times New Roman" w:cs="Times New Roman"/>
          <w:szCs w:val="24"/>
        </w:rPr>
        <w:t xml:space="preserve"> makamu wa raisi masuala ya mipango na miradi Thirdmill, na</w:t>
      </w:r>
      <w:r w:rsidR="00665488">
        <w:rPr>
          <w:rFonts w:ascii="Times New Roman" w:hAnsi="Times New Roman" w:cs="Times New Roman"/>
          <w:szCs w:val="24"/>
        </w:rPr>
        <w:t xml:space="preserve"> </w:t>
      </w:r>
      <w:r w:rsidRPr="00B411A8">
        <w:rPr>
          <w:rFonts w:ascii="Times New Roman" w:hAnsi="Times New Roman" w:cs="Times New Roman"/>
          <w:szCs w:val="24"/>
        </w:rPr>
        <w:t xml:space="preserve">Profesa Mshiriki </w:t>
      </w:r>
      <w:r w:rsidRPr="001E537E">
        <w:rPr>
          <w:rFonts w:ascii="Times New Roman" w:hAnsi="Times New Roman" w:cs="Times New Roman"/>
          <w:szCs w:val="24"/>
        </w:rPr>
        <w:t xml:space="preserve">mstaafu </w:t>
      </w:r>
      <w:r w:rsidRPr="00B411A8">
        <w:rPr>
          <w:rFonts w:ascii="Times New Roman" w:hAnsi="Times New Roman" w:cs="Times New Roman"/>
          <w:szCs w:val="24"/>
        </w:rPr>
        <w:t>wa Agano Jipya na Mkurugenzi wa huduma iitwayo City Ministry Initiative katika seminari ya Covenant Theological Seminary, St. Louis, MO.</w:t>
      </w:r>
      <w:r w:rsidRPr="001E537E">
        <w:rPr>
          <w:rFonts w:ascii="Times New Roman" w:hAnsi="Times New Roman" w:cs="Times New Roman"/>
          <w:szCs w:val="24"/>
        </w:rPr>
        <w:t xml:space="preserve"> </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Robe</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xml:space="preserve">t L. </w:t>
      </w:r>
      <w:r w:rsidRPr="001E537E">
        <w:rPr>
          <w:rFonts w:ascii="Times New Roman" w:eastAsia="Times New Roman" w:hAnsi="Times New Roman" w:cs="Times New Roman"/>
          <w:b/>
          <w:spacing w:val="-3"/>
          <w:szCs w:val="24"/>
        </w:rPr>
        <w:t>P</w:t>
      </w:r>
      <w:r w:rsidRPr="001E537E">
        <w:rPr>
          <w:rFonts w:ascii="Times New Roman" w:eastAsia="Times New Roman" w:hAnsi="Times New Roman" w:cs="Times New Roman"/>
          <w:b/>
          <w:szCs w:val="24"/>
        </w:rPr>
        <w:t>l</w:t>
      </w:r>
      <w:r w:rsidRPr="001E537E">
        <w:rPr>
          <w:rFonts w:ascii="Times New Roman" w:eastAsia="Times New Roman" w:hAnsi="Times New Roman" w:cs="Times New Roman"/>
          <w:b/>
          <w:spacing w:val="4"/>
          <w:szCs w:val="24"/>
        </w:rPr>
        <w:t>u</w:t>
      </w:r>
      <w:r w:rsidRPr="001E537E">
        <w:rPr>
          <w:rFonts w:ascii="Times New Roman" w:eastAsia="Times New Roman" w:hAnsi="Times New Roman" w:cs="Times New Roman"/>
          <w:b/>
          <w:spacing w:val="-1"/>
          <w:szCs w:val="24"/>
        </w:rPr>
        <w:t>mme</w:t>
      </w:r>
      <w:r w:rsidRPr="001E537E">
        <w:rPr>
          <w:rFonts w:ascii="Times New Roman" w:eastAsia="Times New Roman" w:hAnsi="Times New Roman" w:cs="Times New Roman"/>
          <w:b/>
          <w:szCs w:val="24"/>
        </w:rPr>
        <w:t>r</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ni profesa mshiriki wa Fafanuzi ya Agano Jipya katika chuo cha</w:t>
      </w:r>
      <w:r>
        <w:rPr>
          <w:rFonts w:ascii="Times New Roman" w:hAnsi="Times New Roman" w:cs="Times New Roman"/>
          <w:szCs w:val="24"/>
        </w:rPr>
        <w:t xml:space="preserve">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zCs w:val="24"/>
        </w:rPr>
        <w:t>outhe</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zCs w:val="24"/>
        </w:rPr>
        <w:t xml:space="preserve">n </w:t>
      </w:r>
      <w:r w:rsidRPr="001E537E">
        <w:rPr>
          <w:rFonts w:ascii="Times New Roman" w:eastAsia="Times New Roman" w:hAnsi="Times New Roman" w:cs="Times New Roman"/>
          <w:spacing w:val="-2"/>
          <w:szCs w:val="24"/>
        </w:rPr>
        <w:t>B</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pt</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st Theol</w:t>
      </w:r>
      <w:r w:rsidRPr="001E537E">
        <w:rPr>
          <w:rFonts w:ascii="Times New Roman" w:eastAsia="Times New Roman" w:hAnsi="Times New Roman" w:cs="Times New Roman"/>
          <w:spacing w:val="2"/>
          <w:szCs w:val="24"/>
        </w:rPr>
        <w:t>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w:t>
      </w:r>
      <w:r w:rsidRPr="001E537E">
        <w:rPr>
          <w:rFonts w:ascii="Times New Roman" w:eastAsia="Times New Roman" w:hAnsi="Times New Roman" w:cs="Times New Roman"/>
          <w:spacing w:val="2"/>
          <w:szCs w:val="24"/>
        </w:rPr>
        <w:t>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l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m</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4"/>
          <w:szCs w:val="24"/>
        </w:rPr>
        <w:t>r</w:t>
      </w:r>
      <w:r w:rsidRPr="001E537E">
        <w:rPr>
          <w:rFonts w:ascii="Times New Roman" w:eastAsia="Times New Roman" w:hAnsi="Times New Roman" w:cs="Times New Roman"/>
          <w:spacing w:val="-5"/>
          <w:szCs w:val="24"/>
        </w:rPr>
        <w:t>y</w:t>
      </w:r>
    </w:p>
    <w:p w:rsidR="001E537E" w:rsidRDefault="001E537E" w:rsidP="006E2C84">
      <w:pPr>
        <w:spacing w:before="29"/>
        <w:ind w:right="2083"/>
        <w:jc w:val="both"/>
        <w:rPr>
          <w:rFonts w:ascii="Times New Roman" w:eastAsia="Times New Roman" w:hAnsi="Times New Roman" w:cs="Times New Roman"/>
          <w:b/>
          <w:szCs w:val="24"/>
        </w:rPr>
      </w:pPr>
    </w:p>
    <w:p w:rsidR="001E537E" w:rsidRPr="001E537E" w:rsidRDefault="001E537E" w:rsidP="006E2C84">
      <w:pPr>
        <w:spacing w:before="29"/>
        <w:ind w:right="2083"/>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Ri</w:t>
      </w:r>
      <w:r w:rsidRPr="001E537E">
        <w:rPr>
          <w:rFonts w:ascii="Times New Roman" w:eastAsia="Times New Roman" w:hAnsi="Times New Roman" w:cs="Times New Roman"/>
          <w:b/>
          <w:spacing w:val="-1"/>
          <w:szCs w:val="24"/>
        </w:rPr>
        <w:t>c</w:t>
      </w:r>
      <w:r w:rsidRPr="001E537E">
        <w:rPr>
          <w:rFonts w:ascii="Times New Roman" w:eastAsia="Times New Roman" w:hAnsi="Times New Roman" w:cs="Times New Roman"/>
          <w:b/>
          <w:spacing w:val="1"/>
          <w:szCs w:val="24"/>
        </w:rPr>
        <w:t>h</w:t>
      </w:r>
      <w:r w:rsidRPr="001E537E">
        <w:rPr>
          <w:rFonts w:ascii="Times New Roman" w:eastAsia="Times New Roman" w:hAnsi="Times New Roman" w:cs="Times New Roman"/>
          <w:b/>
          <w:szCs w:val="24"/>
        </w:rPr>
        <w:t>a</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 xml:space="preserve"> </w:t>
      </w:r>
      <w:r w:rsidRPr="001E537E">
        <w:rPr>
          <w:rFonts w:ascii="Times New Roman" w:eastAsia="Times New Roman" w:hAnsi="Times New Roman" w:cs="Times New Roman"/>
          <w:b/>
          <w:szCs w:val="24"/>
        </w:rPr>
        <w:t>L. P</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at</w:t>
      </w:r>
      <w:r w:rsidRPr="001E537E">
        <w:rPr>
          <w:rFonts w:ascii="Times New Roman" w:eastAsia="Times New Roman" w:hAnsi="Times New Roman" w:cs="Times New Roman"/>
          <w:b/>
          <w:spacing w:val="-1"/>
          <w:szCs w:val="24"/>
        </w:rPr>
        <w:t>t</w:t>
      </w:r>
      <w:r w:rsidRPr="001E537E">
        <w:rPr>
          <w:rFonts w:ascii="Times New Roman" w:eastAsia="Times New Roman" w:hAnsi="Times New Roman" w:cs="Times New Roman"/>
          <w:b/>
          <w:szCs w:val="24"/>
        </w:rPr>
        <w:t xml:space="preserve">, </w:t>
      </w:r>
      <w:r w:rsidRPr="001E537E">
        <w:rPr>
          <w:rFonts w:ascii="Times New Roman" w:eastAsia="Times New Roman" w:hAnsi="Times New Roman" w:cs="Times New Roman"/>
          <w:b/>
          <w:spacing w:val="2"/>
          <w:szCs w:val="24"/>
        </w:rPr>
        <w:t>J</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w:t>
      </w:r>
      <w:r w:rsidRPr="001E537E">
        <w:rPr>
          <w:rFonts w:ascii="Times New Roman" w:eastAsia="Times New Roman" w:hAnsi="Times New Roman" w:cs="Times New Roman"/>
          <w:b/>
          <w:spacing w:val="1"/>
          <w:szCs w:val="24"/>
        </w:rPr>
        <w:t xml:space="preserve"> </w:t>
      </w:r>
      <w:r w:rsidRPr="001E537E">
        <w:rPr>
          <w:rFonts w:ascii="Times New Roman" w:hAnsi="Times New Roman" w:cs="Times New Roman"/>
          <w:szCs w:val="24"/>
        </w:rPr>
        <w:t xml:space="preserve">ni mwanzilishi mwenza na pia Raisi wa </w:t>
      </w:r>
      <w:r w:rsidRPr="001E537E">
        <w:rPr>
          <w:rFonts w:ascii="Times New Roman" w:eastAsia="Times New Roman" w:hAnsi="Times New Roman" w:cs="Times New Roman"/>
          <w:szCs w:val="24"/>
        </w:rPr>
        <w:t>Thi</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zCs w:val="24"/>
        </w:rPr>
        <w:t>dm</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2"/>
          <w:szCs w:val="24"/>
        </w:rPr>
        <w:t>l</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ind w:right="82"/>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David</w:t>
      </w:r>
      <w:r w:rsidRPr="001E537E">
        <w:rPr>
          <w:rFonts w:ascii="Times New Roman" w:eastAsia="Times New Roman" w:hAnsi="Times New Roman" w:cs="Times New Roman"/>
          <w:b/>
          <w:spacing w:val="1"/>
          <w:szCs w:val="24"/>
        </w:rPr>
        <w:t xml:space="preserve"> S</w:t>
      </w:r>
      <w:r w:rsidRPr="001E537E">
        <w:rPr>
          <w:rFonts w:ascii="Times New Roman" w:eastAsia="Times New Roman" w:hAnsi="Times New Roman" w:cs="Times New Roman"/>
          <w:b/>
          <w:szCs w:val="24"/>
        </w:rPr>
        <w:t>a</w:t>
      </w:r>
      <w:r w:rsidRPr="001E537E">
        <w:rPr>
          <w:rFonts w:ascii="Times New Roman" w:eastAsia="Times New Roman" w:hAnsi="Times New Roman" w:cs="Times New Roman"/>
          <w:b/>
          <w:spacing w:val="-3"/>
          <w:szCs w:val="24"/>
        </w:rPr>
        <w:t>m</w:t>
      </w:r>
      <w:r w:rsidRPr="001E537E">
        <w:rPr>
          <w:rFonts w:ascii="Times New Roman" w:eastAsia="Times New Roman" w:hAnsi="Times New Roman" w:cs="Times New Roman"/>
          <w:b/>
          <w:spacing w:val="1"/>
          <w:szCs w:val="24"/>
        </w:rPr>
        <w:t>u</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l</w:t>
      </w:r>
      <w:r w:rsidRPr="001E537E">
        <w:rPr>
          <w:rFonts w:ascii="Times New Roman" w:eastAsia="Times New Roman" w:hAnsi="Times New Roman" w:cs="Times New Roman"/>
          <w:b/>
          <w:spacing w:val="1"/>
          <w:szCs w:val="24"/>
        </w:rPr>
        <w:t xml:space="preserve"> </w:t>
      </w:r>
      <w:r w:rsidRPr="001E537E">
        <w:rPr>
          <w:rFonts w:ascii="Times New Roman" w:hAnsi="Times New Roman" w:cs="Times New Roman"/>
          <w:szCs w:val="24"/>
        </w:rPr>
        <w:t>ni Mkurugenzi wa chama kijulikanacho kama</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1"/>
          <w:szCs w:val="24"/>
        </w:rPr>
        <w:t>T</w:t>
      </w:r>
      <w:r w:rsidRPr="001E537E">
        <w:rPr>
          <w:rFonts w:ascii="Times New Roman" w:eastAsia="Times New Roman" w:hAnsi="Times New Roman" w:cs="Times New Roman"/>
          <w:szCs w:val="24"/>
        </w:rPr>
        <w:t>h</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ol</w:t>
      </w:r>
      <w:r w:rsidRPr="001E537E">
        <w:rPr>
          <w:rFonts w:ascii="Times New Roman" w:eastAsia="Times New Roman" w:hAnsi="Times New Roman" w:cs="Times New Roman"/>
          <w:spacing w:val="3"/>
          <w:szCs w:val="24"/>
        </w:rPr>
        <w:t>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l Edu</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t</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 xml:space="preserve">on </w:t>
      </w:r>
      <w:r w:rsidRPr="001E537E">
        <w:rPr>
          <w:rFonts w:ascii="Times New Roman" w:eastAsia="Times New Roman" w:hAnsi="Times New Roman" w:cs="Times New Roman"/>
          <w:spacing w:val="2"/>
          <w:szCs w:val="24"/>
        </w:rPr>
        <w:t>b</w:t>
      </w:r>
      <w:r w:rsidRPr="001E537E">
        <w:rPr>
          <w:rFonts w:ascii="Times New Roman" w:eastAsia="Times New Roman" w:hAnsi="Times New Roman" w:cs="Times New Roman"/>
          <w:szCs w:val="24"/>
        </w:rPr>
        <w:t>y</w:t>
      </w:r>
      <w:r w:rsidRPr="001E537E">
        <w:rPr>
          <w:rFonts w:ascii="Times New Roman" w:eastAsia="Times New Roman" w:hAnsi="Times New Roman" w:cs="Times New Roman"/>
          <w:spacing w:val="-5"/>
          <w:szCs w:val="24"/>
        </w:rPr>
        <w:t xml:space="preserve"> </w:t>
      </w:r>
      <w:r w:rsidRPr="001E537E">
        <w:rPr>
          <w:rFonts w:ascii="Times New Roman" w:eastAsia="Times New Roman" w:hAnsi="Times New Roman" w:cs="Times New Roman"/>
          <w:szCs w:val="24"/>
        </w:rPr>
        <w:t>E</w:t>
      </w:r>
      <w:r w:rsidRPr="001E537E">
        <w:rPr>
          <w:rFonts w:ascii="Times New Roman" w:eastAsia="Times New Roman" w:hAnsi="Times New Roman" w:cs="Times New Roman"/>
          <w:spacing w:val="2"/>
          <w:szCs w:val="24"/>
        </w:rPr>
        <w:t>x</w:t>
      </w:r>
      <w:r w:rsidRPr="001E537E">
        <w:rPr>
          <w:rFonts w:ascii="Times New Roman" w:eastAsia="Times New Roman" w:hAnsi="Times New Roman" w:cs="Times New Roman"/>
          <w:szCs w:val="24"/>
        </w:rPr>
        <w:t xml:space="preserve">tension in </w:t>
      </w:r>
      <w:r w:rsidRPr="001E537E">
        <w:rPr>
          <w:rFonts w:ascii="Times New Roman" w:eastAsia="Times New Roman" w:hAnsi="Times New Roman" w:cs="Times New Roman"/>
          <w:spacing w:val="-1"/>
          <w:szCs w:val="24"/>
        </w:rPr>
        <w:t>Ba</w:t>
      </w:r>
      <w:r w:rsidRPr="001E537E">
        <w:rPr>
          <w:rFonts w:ascii="Times New Roman" w:eastAsia="Times New Roman" w:hAnsi="Times New Roman" w:cs="Times New Roman"/>
          <w:spacing w:val="2"/>
          <w:szCs w:val="24"/>
        </w:rPr>
        <w:t>n</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lo</w:t>
      </w:r>
      <w:r w:rsidRPr="001E537E">
        <w:rPr>
          <w:rFonts w:ascii="Times New Roman" w:eastAsia="Times New Roman" w:hAnsi="Times New Roman" w:cs="Times New Roman"/>
          <w:spacing w:val="2"/>
          <w:szCs w:val="24"/>
        </w:rPr>
        <w:t>r</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w:t>
      </w:r>
      <w:r w:rsidRPr="001E537E">
        <w:rPr>
          <w:rFonts w:ascii="Times New Roman" w:eastAsia="Times New Roman" w:hAnsi="Times New Roman" w:cs="Times New Roman"/>
          <w:spacing w:val="2"/>
          <w:szCs w:val="24"/>
        </w:rPr>
        <w:t xml:space="preserve"> </w:t>
      </w:r>
      <w:r w:rsidRPr="001E537E">
        <w:rPr>
          <w:rFonts w:ascii="Times New Roman" w:eastAsia="Times New Roman" w:hAnsi="Times New Roman" w:cs="Times New Roman"/>
          <w:spacing w:val="-3"/>
          <w:szCs w:val="24"/>
        </w:rPr>
        <w:t>I</w:t>
      </w:r>
      <w:r w:rsidRPr="001E537E">
        <w:rPr>
          <w:rFonts w:ascii="Times New Roman" w:eastAsia="Times New Roman" w:hAnsi="Times New Roman" w:cs="Times New Roman"/>
          <w:szCs w:val="24"/>
        </w:rPr>
        <w:t>ndia.</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ind w:right="2613"/>
        <w:jc w:val="both"/>
        <w:rPr>
          <w:rFonts w:ascii="Times New Roman" w:hAnsi="Times New Roman" w:cs="Times New Roman"/>
          <w:szCs w:val="24"/>
        </w:rPr>
      </w:pPr>
      <w:r w:rsidRPr="001E537E">
        <w:rPr>
          <w:rFonts w:ascii="Times New Roman" w:eastAsia="Times New Roman" w:hAnsi="Times New Roman" w:cs="Times New Roman"/>
          <w:b/>
          <w:szCs w:val="24"/>
        </w:rPr>
        <w:t>R</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v.</w:t>
      </w:r>
      <w:r w:rsidRPr="001E537E">
        <w:rPr>
          <w:rFonts w:ascii="Times New Roman" w:eastAsia="Times New Roman" w:hAnsi="Times New Roman" w:cs="Times New Roman"/>
          <w:b/>
          <w:spacing w:val="2"/>
          <w:szCs w:val="24"/>
        </w:rPr>
        <w:t xml:space="preserve"> </w:t>
      </w:r>
      <w:r w:rsidRPr="001E537E">
        <w:rPr>
          <w:rFonts w:ascii="Times New Roman" w:eastAsia="Times New Roman" w:hAnsi="Times New Roman" w:cs="Times New Roman"/>
          <w:b/>
          <w:spacing w:val="-3"/>
          <w:szCs w:val="24"/>
        </w:rPr>
        <w:t>P</w:t>
      </w:r>
      <w:r w:rsidRPr="001E537E">
        <w:rPr>
          <w:rFonts w:ascii="Times New Roman" w:eastAsia="Times New Roman" w:hAnsi="Times New Roman" w:cs="Times New Roman"/>
          <w:b/>
          <w:szCs w:val="24"/>
        </w:rPr>
        <w:t>a</w:t>
      </w:r>
      <w:r w:rsidRPr="001E537E">
        <w:rPr>
          <w:rFonts w:ascii="Times New Roman" w:eastAsia="Times New Roman" w:hAnsi="Times New Roman" w:cs="Times New Roman"/>
          <w:b/>
          <w:spacing w:val="1"/>
          <w:szCs w:val="24"/>
        </w:rPr>
        <w:t>b</w:t>
      </w:r>
      <w:r w:rsidRPr="001E537E">
        <w:rPr>
          <w:rFonts w:ascii="Times New Roman" w:eastAsia="Times New Roman" w:hAnsi="Times New Roman" w:cs="Times New Roman"/>
          <w:b/>
          <w:szCs w:val="24"/>
        </w:rPr>
        <w:t xml:space="preserve">lo </w:t>
      </w:r>
      <w:r w:rsidRPr="001E537E">
        <w:rPr>
          <w:rFonts w:ascii="Times New Roman" w:eastAsia="Times New Roman" w:hAnsi="Times New Roman" w:cs="Times New Roman"/>
          <w:b/>
          <w:spacing w:val="1"/>
          <w:szCs w:val="24"/>
        </w:rPr>
        <w:t>T</w:t>
      </w:r>
      <w:r w:rsidRPr="001E537E">
        <w:rPr>
          <w:rFonts w:ascii="Times New Roman" w:eastAsia="Times New Roman" w:hAnsi="Times New Roman" w:cs="Times New Roman"/>
          <w:b/>
          <w:szCs w:val="24"/>
        </w:rPr>
        <w:t>o</w:t>
      </w:r>
      <w:r w:rsidRPr="001E537E">
        <w:rPr>
          <w:rFonts w:ascii="Times New Roman" w:eastAsia="Times New Roman" w:hAnsi="Times New Roman" w:cs="Times New Roman"/>
          <w:b/>
          <w:spacing w:val="-1"/>
          <w:szCs w:val="24"/>
        </w:rPr>
        <w:t>rre</w:t>
      </w:r>
      <w:r w:rsidRPr="001E537E">
        <w:rPr>
          <w:rFonts w:ascii="Times New Roman" w:eastAsia="Times New Roman" w:hAnsi="Times New Roman" w:cs="Times New Roman"/>
          <w:b/>
          <w:szCs w:val="24"/>
        </w:rPr>
        <w:t>s</w:t>
      </w:r>
      <w:r w:rsidRPr="001E537E">
        <w:rPr>
          <w:rFonts w:ascii="Times New Roman" w:eastAsia="Times New Roman" w:hAnsi="Times New Roman" w:cs="Times New Roman"/>
          <w:b/>
          <w:spacing w:val="1"/>
          <w:szCs w:val="24"/>
        </w:rPr>
        <w:t xml:space="preserve"> </w:t>
      </w:r>
      <w:r w:rsidRPr="001E537E">
        <w:rPr>
          <w:rFonts w:ascii="Times New Roman" w:hAnsi="Times New Roman" w:cs="Times New Roman"/>
          <w:szCs w:val="24"/>
        </w:rPr>
        <w:t>ni</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 xml:space="preserve">mchungaji wa </w:t>
      </w:r>
      <w:r w:rsidRPr="001E537E">
        <w:rPr>
          <w:rFonts w:ascii="Times New Roman" w:eastAsia="Times New Roman" w:hAnsi="Times New Roman" w:cs="Times New Roman"/>
          <w:spacing w:val="-3"/>
          <w:szCs w:val="24"/>
        </w:rPr>
        <w:t>I</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pacing w:val="3"/>
          <w:szCs w:val="24"/>
        </w:rPr>
        <w:t>l</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s</w:t>
      </w:r>
      <w:r w:rsidRPr="001E537E">
        <w:rPr>
          <w:rFonts w:ascii="Times New Roman" w:eastAsia="Times New Roman" w:hAnsi="Times New Roman" w:cs="Times New Roman"/>
          <w:spacing w:val="2"/>
          <w:szCs w:val="24"/>
        </w:rPr>
        <w:t>i</w:t>
      </w:r>
      <w:r w:rsidRPr="001E537E">
        <w:rPr>
          <w:rFonts w:ascii="Times New Roman" w:eastAsia="Times New Roman" w:hAnsi="Times New Roman" w:cs="Times New Roman"/>
          <w:szCs w:val="24"/>
        </w:rPr>
        <w:t>a</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pacing w:val="-3"/>
          <w:szCs w:val="24"/>
        </w:rPr>
        <w:t>L</w:t>
      </w:r>
      <w:r w:rsidRPr="001E537E">
        <w:rPr>
          <w:rFonts w:ascii="Times New Roman" w:eastAsia="Times New Roman" w:hAnsi="Times New Roman" w:cs="Times New Roman"/>
          <w:szCs w:val="24"/>
        </w:rPr>
        <w:t>a</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Viña</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in</w:t>
      </w:r>
      <w:r w:rsidRPr="001E537E">
        <w:rPr>
          <w:rFonts w:ascii="Times New Roman" w:eastAsia="Times New Roman" w:hAnsi="Times New Roman" w:cs="Times New Roman"/>
          <w:spacing w:val="3"/>
          <w:szCs w:val="24"/>
        </w:rPr>
        <w:t xml:space="preserve"> </w:t>
      </w:r>
      <w:r w:rsidRPr="001E537E">
        <w:rPr>
          <w:rFonts w:ascii="Times New Roman" w:eastAsia="Times New Roman" w:hAnsi="Times New Roman" w:cs="Times New Roman"/>
          <w:szCs w:val="24"/>
        </w:rPr>
        <w:t>O</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zCs w:val="24"/>
        </w:rPr>
        <w:t>lando, F</w:t>
      </w:r>
      <w:r w:rsidRPr="001E537E">
        <w:rPr>
          <w:rFonts w:ascii="Times New Roman" w:eastAsia="Times New Roman" w:hAnsi="Times New Roman" w:cs="Times New Roman"/>
          <w:spacing w:val="-2"/>
          <w:szCs w:val="24"/>
        </w:rPr>
        <w:t>L</w:t>
      </w:r>
      <w:r w:rsidRPr="001E537E">
        <w:rPr>
          <w:rFonts w:ascii="Times New Roman" w:eastAsia="Times New Roman" w:hAnsi="Times New Roman" w:cs="Times New Roman"/>
          <w:szCs w:val="24"/>
        </w:rPr>
        <w:t>.</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ind w:right="232"/>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xml:space="preserve">. </w:t>
      </w:r>
      <w:r w:rsidRPr="001E537E">
        <w:rPr>
          <w:rFonts w:ascii="Times New Roman" w:eastAsia="Times New Roman" w:hAnsi="Times New Roman" w:cs="Times New Roman"/>
          <w:b/>
          <w:spacing w:val="1"/>
          <w:szCs w:val="24"/>
        </w:rPr>
        <w:t>S</w:t>
      </w:r>
      <w:r w:rsidRPr="001E537E">
        <w:rPr>
          <w:rFonts w:ascii="Times New Roman" w:eastAsia="Times New Roman" w:hAnsi="Times New Roman" w:cs="Times New Roman"/>
          <w:b/>
          <w:szCs w:val="24"/>
        </w:rPr>
        <w:t>i</w:t>
      </w:r>
      <w:r w:rsidRPr="001E537E">
        <w:rPr>
          <w:rFonts w:ascii="Times New Roman" w:eastAsia="Times New Roman" w:hAnsi="Times New Roman" w:cs="Times New Roman"/>
          <w:b/>
          <w:spacing w:val="-3"/>
          <w:szCs w:val="24"/>
        </w:rPr>
        <w:t>m</w:t>
      </w:r>
      <w:r w:rsidRPr="001E537E">
        <w:rPr>
          <w:rFonts w:ascii="Times New Roman" w:eastAsia="Times New Roman" w:hAnsi="Times New Roman" w:cs="Times New Roman"/>
          <w:b/>
          <w:szCs w:val="24"/>
        </w:rPr>
        <w:t>on</w:t>
      </w:r>
      <w:r w:rsidRPr="001E537E">
        <w:rPr>
          <w:rFonts w:ascii="Times New Roman" w:eastAsia="Times New Roman" w:hAnsi="Times New Roman" w:cs="Times New Roman"/>
          <w:b/>
          <w:spacing w:val="1"/>
          <w:szCs w:val="24"/>
        </w:rPr>
        <w:t xml:space="preserve"> </w:t>
      </w:r>
      <w:r w:rsidRPr="001E537E">
        <w:rPr>
          <w:rFonts w:ascii="Times New Roman" w:eastAsia="Times New Roman" w:hAnsi="Times New Roman" w:cs="Times New Roman"/>
          <w:b/>
          <w:szCs w:val="24"/>
        </w:rPr>
        <w:t>Vi</w:t>
      </w:r>
      <w:r w:rsidRPr="001E537E">
        <w:rPr>
          <w:rFonts w:ascii="Times New Roman" w:eastAsia="Times New Roman" w:hAnsi="Times New Roman" w:cs="Times New Roman"/>
          <w:b/>
          <w:spacing w:val="1"/>
          <w:szCs w:val="24"/>
        </w:rPr>
        <w:t>b</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xml:space="preserve">t </w:t>
      </w:r>
      <w:r w:rsidRPr="001E537E">
        <w:rPr>
          <w:rFonts w:ascii="Times New Roman" w:hAnsi="Times New Roman" w:cs="Times New Roman"/>
          <w:szCs w:val="24"/>
        </w:rPr>
        <w:t>ni mchungaji kiongozi wa kanisa la Kristo</w:t>
      </w:r>
      <w:r w:rsidRPr="001E537E">
        <w:rPr>
          <w:rFonts w:ascii="Times New Roman" w:eastAsia="Times New Roman" w:hAnsi="Times New Roman" w:cs="Times New Roman"/>
          <w:szCs w:val="24"/>
        </w:rPr>
        <w:t xml:space="preserve"> Vi</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in</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a</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pacing w:val="1"/>
          <w:szCs w:val="24"/>
        </w:rPr>
        <w:t>W</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te</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zCs w:val="24"/>
        </w:rPr>
        <w:t>, E</w:t>
      </w:r>
      <w:r w:rsidRPr="001E537E">
        <w:rPr>
          <w:rFonts w:ascii="Times New Roman" w:eastAsia="Times New Roman" w:hAnsi="Times New Roman" w:cs="Times New Roman"/>
          <w:spacing w:val="2"/>
          <w:szCs w:val="24"/>
        </w:rPr>
        <w:t>n</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2"/>
          <w:szCs w:val="24"/>
        </w:rPr>
        <w:t>a</w:t>
      </w:r>
      <w:r w:rsidRPr="001E537E">
        <w:rPr>
          <w:rFonts w:ascii="Times New Roman" w:eastAsia="Times New Roman" w:hAnsi="Times New Roman" w:cs="Times New Roman"/>
          <w:szCs w:val="24"/>
        </w:rPr>
        <w:t xml:space="preserve">nd, </w:t>
      </w:r>
      <w:r w:rsidRPr="001E537E">
        <w:rPr>
          <w:rFonts w:ascii="Times New Roman" w:hAnsi="Times New Roman" w:cs="Times New Roman"/>
          <w:szCs w:val="24"/>
        </w:rPr>
        <w:t>na makamu mkuu wa chuo na mkurugenzi mstaafu wa shule ya mahubiri katika chuo cha</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4"/>
          <w:szCs w:val="24"/>
        </w:rPr>
        <w:t>W</w:t>
      </w:r>
      <w:r w:rsidRPr="001E537E">
        <w:rPr>
          <w:rFonts w:ascii="Times New Roman" w:eastAsia="Times New Roman" w:hAnsi="Times New Roman" w:cs="Times New Roman"/>
          <w:spacing w:val="-5"/>
          <w:szCs w:val="24"/>
        </w:rPr>
        <w:t>y</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f</w:t>
      </w:r>
      <w:r w:rsidRPr="001E537E">
        <w:rPr>
          <w:rFonts w:ascii="Times New Roman" w:eastAsia="Times New Roman" w:hAnsi="Times New Roman" w:cs="Times New Roman"/>
          <w:spacing w:val="1"/>
          <w:szCs w:val="24"/>
        </w:rPr>
        <w:t>f</w:t>
      </w:r>
      <w:r w:rsidRPr="001E537E">
        <w:rPr>
          <w:rFonts w:ascii="Times New Roman" w:eastAsia="Times New Roman" w:hAnsi="Times New Roman" w:cs="Times New Roman"/>
          <w:szCs w:val="24"/>
        </w:rPr>
        <w:t>e</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H</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l</w:t>
      </w:r>
      <w:r w:rsidRPr="001E537E">
        <w:rPr>
          <w:rFonts w:ascii="Times New Roman" w:eastAsia="Times New Roman" w:hAnsi="Times New Roman" w:cs="Times New Roman"/>
          <w:spacing w:val="1"/>
          <w:szCs w:val="24"/>
        </w:rPr>
        <w:t>l</w:t>
      </w:r>
      <w:r w:rsidRPr="001E537E">
        <w:rPr>
          <w:rFonts w:ascii="Times New Roman" w:eastAsia="Times New Roman" w:hAnsi="Times New Roman" w:cs="Times New Roman"/>
          <w:szCs w:val="24"/>
        </w:rPr>
        <w:t>, O</w:t>
      </w:r>
      <w:r w:rsidRPr="001E537E">
        <w:rPr>
          <w:rFonts w:ascii="Times New Roman" w:eastAsia="Times New Roman" w:hAnsi="Times New Roman" w:cs="Times New Roman"/>
          <w:spacing w:val="2"/>
          <w:szCs w:val="24"/>
        </w:rPr>
        <w:t>x</w:t>
      </w:r>
      <w:r w:rsidRPr="001E537E">
        <w:rPr>
          <w:rFonts w:ascii="Times New Roman" w:eastAsia="Times New Roman" w:hAnsi="Times New Roman" w:cs="Times New Roman"/>
          <w:szCs w:val="24"/>
        </w:rPr>
        <w:t>fo</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zCs w:val="24"/>
        </w:rPr>
        <w:t>d.</w:t>
      </w:r>
    </w:p>
    <w:p w:rsidR="001E537E" w:rsidRPr="001E537E" w:rsidRDefault="001E537E" w:rsidP="006E2C84">
      <w:pPr>
        <w:spacing w:before="16" w:line="260" w:lineRule="exact"/>
        <w:jc w:val="both"/>
        <w:rPr>
          <w:rFonts w:ascii="Times New Roman" w:hAnsi="Times New Roman" w:cs="Times New Roman"/>
          <w:szCs w:val="24"/>
        </w:rPr>
      </w:pPr>
    </w:p>
    <w:p w:rsidR="001E537E" w:rsidRPr="001E537E" w:rsidRDefault="001E537E" w:rsidP="006E2C84">
      <w:pPr>
        <w:ind w:right="219"/>
        <w:jc w:val="both"/>
        <w:rPr>
          <w:rFonts w:ascii="Times New Roman" w:hAnsi="Times New Roman" w:cs="Times New Roman"/>
          <w:szCs w:val="24"/>
        </w:rPr>
      </w:pPr>
      <w:r w:rsidRPr="001E537E">
        <w:rPr>
          <w:rFonts w:ascii="Times New Roman" w:eastAsia="Times New Roman" w:hAnsi="Times New Roman" w:cs="Times New Roman"/>
          <w:b/>
          <w:szCs w:val="24"/>
        </w:rPr>
        <w:t>D</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zCs w:val="24"/>
        </w:rPr>
        <w:t>. La</w:t>
      </w:r>
      <w:r w:rsidRPr="001E537E">
        <w:rPr>
          <w:rFonts w:ascii="Times New Roman" w:eastAsia="Times New Roman" w:hAnsi="Times New Roman" w:cs="Times New Roman"/>
          <w:b/>
          <w:spacing w:val="-1"/>
          <w:szCs w:val="24"/>
        </w:rPr>
        <w:t>rr</w:t>
      </w:r>
      <w:r w:rsidRPr="001E537E">
        <w:rPr>
          <w:rFonts w:ascii="Times New Roman" w:eastAsia="Times New Roman" w:hAnsi="Times New Roman" w:cs="Times New Roman"/>
          <w:b/>
          <w:szCs w:val="24"/>
        </w:rPr>
        <w:t>y T</w:t>
      </w:r>
      <w:r w:rsidRPr="001E537E">
        <w:rPr>
          <w:rFonts w:ascii="Times New Roman" w:eastAsia="Times New Roman" w:hAnsi="Times New Roman" w:cs="Times New Roman"/>
          <w:b/>
          <w:spacing w:val="-1"/>
          <w:szCs w:val="24"/>
        </w:rPr>
        <w:t>r</w:t>
      </w:r>
      <w:r w:rsidRPr="001E537E">
        <w:rPr>
          <w:rFonts w:ascii="Times New Roman" w:eastAsia="Times New Roman" w:hAnsi="Times New Roman" w:cs="Times New Roman"/>
          <w:b/>
          <w:spacing w:val="2"/>
          <w:szCs w:val="24"/>
        </w:rPr>
        <w:t>o</w:t>
      </w:r>
      <w:r w:rsidRPr="001E537E">
        <w:rPr>
          <w:rFonts w:ascii="Times New Roman" w:eastAsia="Times New Roman" w:hAnsi="Times New Roman" w:cs="Times New Roman"/>
          <w:b/>
          <w:szCs w:val="24"/>
        </w:rPr>
        <w:t>t</w:t>
      </w:r>
      <w:r w:rsidRPr="001E537E">
        <w:rPr>
          <w:rFonts w:ascii="Times New Roman" w:eastAsia="Times New Roman" w:hAnsi="Times New Roman" w:cs="Times New Roman"/>
          <w:b/>
          <w:spacing w:val="-1"/>
          <w:szCs w:val="24"/>
        </w:rPr>
        <w:t>t</w:t>
      </w:r>
      <w:r w:rsidRPr="001E537E">
        <w:rPr>
          <w:rFonts w:ascii="Times New Roman" w:eastAsia="Times New Roman" w:hAnsi="Times New Roman" w:cs="Times New Roman"/>
          <w:b/>
          <w:spacing w:val="1"/>
          <w:szCs w:val="24"/>
        </w:rPr>
        <w:t>e</w:t>
      </w:r>
      <w:r w:rsidRPr="001E537E">
        <w:rPr>
          <w:rFonts w:ascii="Times New Roman" w:eastAsia="Times New Roman" w:hAnsi="Times New Roman" w:cs="Times New Roman"/>
          <w:b/>
          <w:szCs w:val="24"/>
        </w:rPr>
        <w:t>r</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ni mchungaji wa kanisa la</w:t>
      </w:r>
      <w:r w:rsidRPr="001E537E">
        <w:rPr>
          <w:rFonts w:ascii="Times New Roman" w:eastAsia="Times New Roman" w:hAnsi="Times New Roman" w:cs="Times New Roman"/>
          <w:spacing w:val="-1"/>
          <w:szCs w:val="24"/>
        </w:rPr>
        <w:t xml:space="preserve"> F</w:t>
      </w:r>
      <w:r w:rsidRPr="001E537E">
        <w:rPr>
          <w:rFonts w:ascii="Times New Roman" w:eastAsia="Times New Roman" w:hAnsi="Times New Roman" w:cs="Times New Roman"/>
          <w:szCs w:val="24"/>
        </w:rPr>
        <w:t>lorida</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zCs w:val="24"/>
        </w:rPr>
        <w:t>Co</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st </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hu</w:t>
      </w:r>
      <w:r w:rsidRPr="001E537E">
        <w:rPr>
          <w:rFonts w:ascii="Times New Roman" w:eastAsia="Times New Roman" w:hAnsi="Times New Roman" w:cs="Times New Roman"/>
          <w:spacing w:val="1"/>
          <w:szCs w:val="24"/>
        </w:rPr>
        <w:t>r</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 xml:space="preserve">h </w:t>
      </w:r>
      <w:r w:rsidRPr="001E537E">
        <w:rPr>
          <w:rFonts w:ascii="Times New Roman" w:hAnsi="Times New Roman" w:cs="Times New Roman"/>
          <w:szCs w:val="24"/>
        </w:rPr>
        <w:t>huko</w:t>
      </w:r>
      <w:r w:rsidRPr="001E537E">
        <w:rPr>
          <w:rFonts w:ascii="Times New Roman" w:eastAsia="Times New Roman" w:hAnsi="Times New Roman" w:cs="Times New Roman"/>
          <w:szCs w:val="24"/>
        </w:rPr>
        <w:t xml:space="preserve"> </w:t>
      </w:r>
      <w:r w:rsidRPr="001E537E">
        <w:rPr>
          <w:rFonts w:ascii="Times New Roman" w:eastAsia="Times New Roman" w:hAnsi="Times New Roman" w:cs="Times New Roman"/>
          <w:spacing w:val="1"/>
          <w:szCs w:val="24"/>
        </w:rPr>
        <w:t>P</w:t>
      </w:r>
      <w:r w:rsidRPr="001E537E">
        <w:rPr>
          <w:rFonts w:ascii="Times New Roman" w:eastAsia="Times New Roman" w:hAnsi="Times New Roman" w:cs="Times New Roman"/>
          <w:szCs w:val="24"/>
        </w:rPr>
        <w:t xml:space="preserve">ompano </w:t>
      </w:r>
      <w:r w:rsidRPr="001E537E">
        <w:rPr>
          <w:rFonts w:ascii="Times New Roman" w:eastAsia="Times New Roman" w:hAnsi="Times New Roman" w:cs="Times New Roman"/>
          <w:spacing w:val="-2"/>
          <w:szCs w:val="24"/>
        </w:rPr>
        <w:t>B</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 xml:space="preserve">h, </w:t>
      </w:r>
      <w:r w:rsidRPr="001E537E">
        <w:rPr>
          <w:rFonts w:ascii="Times New Roman" w:eastAsia="Times New Roman" w:hAnsi="Times New Roman" w:cs="Times New Roman"/>
          <w:spacing w:val="1"/>
          <w:szCs w:val="24"/>
        </w:rPr>
        <w:t>F</w:t>
      </w:r>
      <w:r w:rsidRPr="001E537E">
        <w:rPr>
          <w:rFonts w:ascii="Times New Roman" w:eastAsia="Times New Roman" w:hAnsi="Times New Roman" w:cs="Times New Roman"/>
          <w:spacing w:val="-3"/>
          <w:szCs w:val="24"/>
        </w:rPr>
        <w:t>L</w:t>
      </w:r>
      <w:r w:rsidRPr="001E537E">
        <w:rPr>
          <w:rFonts w:ascii="Times New Roman" w:eastAsia="Times New Roman" w:hAnsi="Times New Roman" w:cs="Times New Roman"/>
          <w:szCs w:val="24"/>
        </w:rPr>
        <w:t xml:space="preserve">, </w:t>
      </w:r>
      <w:r w:rsidRPr="001E537E">
        <w:rPr>
          <w:rFonts w:ascii="Times New Roman" w:hAnsi="Times New Roman" w:cs="Times New Roman"/>
          <w:spacing w:val="-1"/>
          <w:szCs w:val="24"/>
        </w:rPr>
        <w:t>na profesa mwandamizi wa chuo cha</w:t>
      </w:r>
      <w:r w:rsidRPr="001E537E">
        <w:rPr>
          <w:rFonts w:ascii="Times New Roman" w:eastAsia="Times New Roman" w:hAnsi="Times New Roman" w:cs="Times New Roman"/>
          <w:szCs w:val="24"/>
        </w:rPr>
        <w:t xml:space="preserve"> Knox</w:t>
      </w:r>
      <w:r w:rsidRPr="001E537E">
        <w:rPr>
          <w:rFonts w:ascii="Times New Roman" w:eastAsia="Times New Roman" w:hAnsi="Times New Roman" w:cs="Times New Roman"/>
          <w:spacing w:val="2"/>
          <w:szCs w:val="24"/>
        </w:rPr>
        <w:t xml:space="preserve"> </w:t>
      </w:r>
      <w:r w:rsidRPr="001E537E">
        <w:rPr>
          <w:rFonts w:ascii="Times New Roman" w:eastAsia="Times New Roman" w:hAnsi="Times New Roman" w:cs="Times New Roman"/>
          <w:szCs w:val="24"/>
        </w:rPr>
        <w:t>Th</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olo</w:t>
      </w:r>
      <w:r w:rsidRPr="001E537E">
        <w:rPr>
          <w:rFonts w:ascii="Times New Roman" w:eastAsia="Times New Roman" w:hAnsi="Times New Roman" w:cs="Times New Roman"/>
          <w:spacing w:val="-2"/>
          <w:szCs w:val="24"/>
        </w:rPr>
        <w:t>g</w:t>
      </w:r>
      <w:r w:rsidRPr="001E537E">
        <w:rPr>
          <w:rFonts w:ascii="Times New Roman" w:eastAsia="Times New Roman" w:hAnsi="Times New Roman" w:cs="Times New Roman"/>
          <w:szCs w:val="24"/>
        </w:rPr>
        <w:t>i</w:t>
      </w:r>
      <w:r w:rsidRPr="001E537E">
        <w:rPr>
          <w:rFonts w:ascii="Times New Roman" w:eastAsia="Times New Roman" w:hAnsi="Times New Roman" w:cs="Times New Roman"/>
          <w:spacing w:val="2"/>
          <w:szCs w:val="24"/>
        </w:rPr>
        <w:t>c</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zCs w:val="24"/>
        </w:rPr>
        <w:t xml:space="preserve">l </w:t>
      </w:r>
      <w:r w:rsidRPr="001E537E">
        <w:rPr>
          <w:rFonts w:ascii="Times New Roman" w:eastAsia="Times New Roman" w:hAnsi="Times New Roman" w:cs="Times New Roman"/>
          <w:spacing w:val="1"/>
          <w:szCs w:val="24"/>
        </w:rPr>
        <w:t>S</w:t>
      </w:r>
      <w:r w:rsidRPr="001E537E">
        <w:rPr>
          <w:rFonts w:ascii="Times New Roman" w:eastAsia="Times New Roman" w:hAnsi="Times New Roman" w:cs="Times New Roman"/>
          <w:spacing w:val="-1"/>
          <w:szCs w:val="24"/>
        </w:rPr>
        <w:t>e</w:t>
      </w:r>
      <w:r w:rsidRPr="001E537E">
        <w:rPr>
          <w:rFonts w:ascii="Times New Roman" w:eastAsia="Times New Roman" w:hAnsi="Times New Roman" w:cs="Times New Roman"/>
          <w:szCs w:val="24"/>
        </w:rPr>
        <w:t>m</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n</w:t>
      </w:r>
      <w:r w:rsidRPr="001E537E">
        <w:rPr>
          <w:rFonts w:ascii="Times New Roman" w:eastAsia="Times New Roman" w:hAnsi="Times New Roman" w:cs="Times New Roman"/>
          <w:spacing w:val="-1"/>
          <w:szCs w:val="24"/>
        </w:rPr>
        <w:t>a</w:t>
      </w:r>
      <w:r w:rsidRPr="001E537E">
        <w:rPr>
          <w:rFonts w:ascii="Times New Roman" w:eastAsia="Times New Roman" w:hAnsi="Times New Roman" w:cs="Times New Roman"/>
          <w:spacing w:val="4"/>
          <w:szCs w:val="24"/>
        </w:rPr>
        <w:t>r</w:t>
      </w:r>
      <w:r w:rsidRPr="001E537E">
        <w:rPr>
          <w:rFonts w:ascii="Times New Roman" w:eastAsia="Times New Roman" w:hAnsi="Times New Roman" w:cs="Times New Roman"/>
          <w:spacing w:val="-5"/>
          <w:szCs w:val="24"/>
        </w:rPr>
        <w:t>y</w:t>
      </w:r>
      <w:r w:rsidRPr="001E537E">
        <w:rPr>
          <w:rFonts w:ascii="Times New Roman" w:eastAsia="Times New Roman" w:hAnsi="Times New Roman" w:cs="Times New Roman"/>
          <w:szCs w:val="24"/>
        </w:rPr>
        <w:t xml:space="preserve">, </w:t>
      </w:r>
      <w:r w:rsidRPr="001E537E">
        <w:rPr>
          <w:rFonts w:ascii="Times New Roman" w:hAnsi="Times New Roman" w:cs="Times New Roman"/>
          <w:szCs w:val="24"/>
        </w:rPr>
        <w:t>pia zamani alikuwa mkurugenzi wa nchi wa shirika la ‘</w:t>
      </w:r>
      <w:r w:rsidRPr="001E537E">
        <w:rPr>
          <w:rFonts w:ascii="Times New Roman" w:eastAsia="Times New Roman" w:hAnsi="Times New Roman" w:cs="Times New Roman"/>
          <w:szCs w:val="24"/>
        </w:rPr>
        <w:t>Miss</w:t>
      </w:r>
      <w:r w:rsidRPr="001E537E">
        <w:rPr>
          <w:rFonts w:ascii="Times New Roman" w:eastAsia="Times New Roman" w:hAnsi="Times New Roman" w:cs="Times New Roman"/>
          <w:spacing w:val="1"/>
          <w:szCs w:val="24"/>
        </w:rPr>
        <w:t>i</w:t>
      </w:r>
      <w:r w:rsidRPr="001E537E">
        <w:rPr>
          <w:rFonts w:ascii="Times New Roman" w:eastAsia="Times New Roman" w:hAnsi="Times New Roman" w:cs="Times New Roman"/>
          <w:szCs w:val="24"/>
        </w:rPr>
        <w:t xml:space="preserve">on to </w:t>
      </w:r>
      <w:r w:rsidRPr="001E537E">
        <w:rPr>
          <w:rFonts w:ascii="Times New Roman" w:eastAsia="Times New Roman" w:hAnsi="Times New Roman" w:cs="Times New Roman"/>
          <w:spacing w:val="1"/>
          <w:szCs w:val="24"/>
        </w:rPr>
        <w:t>t</w:t>
      </w:r>
      <w:r w:rsidRPr="001E537E">
        <w:rPr>
          <w:rFonts w:ascii="Times New Roman" w:eastAsia="Times New Roman" w:hAnsi="Times New Roman" w:cs="Times New Roman"/>
          <w:szCs w:val="24"/>
        </w:rPr>
        <w:t>he</w:t>
      </w:r>
      <w:r w:rsidRPr="001E537E">
        <w:rPr>
          <w:rFonts w:ascii="Times New Roman" w:eastAsia="Times New Roman" w:hAnsi="Times New Roman" w:cs="Times New Roman"/>
          <w:spacing w:val="-1"/>
          <w:szCs w:val="24"/>
        </w:rPr>
        <w:t xml:space="preserve"> </w:t>
      </w:r>
      <w:r w:rsidRPr="001E537E">
        <w:rPr>
          <w:rFonts w:ascii="Times New Roman" w:eastAsia="Times New Roman" w:hAnsi="Times New Roman" w:cs="Times New Roman"/>
          <w:spacing w:val="1"/>
          <w:szCs w:val="24"/>
        </w:rPr>
        <w:t>W</w:t>
      </w:r>
      <w:r w:rsidRPr="001E537E">
        <w:rPr>
          <w:rFonts w:ascii="Times New Roman" w:eastAsia="Times New Roman" w:hAnsi="Times New Roman" w:cs="Times New Roman"/>
          <w:szCs w:val="24"/>
        </w:rPr>
        <w:t>orld</w:t>
      </w:r>
      <w:r w:rsidRPr="001E537E">
        <w:rPr>
          <w:rFonts w:ascii="Times New Roman" w:hAnsi="Times New Roman" w:cs="Times New Roman"/>
          <w:szCs w:val="24"/>
        </w:rPr>
        <w:t>’ nchini</w:t>
      </w:r>
      <w:r w:rsidRPr="001E537E">
        <w:rPr>
          <w:rFonts w:ascii="Times New Roman" w:eastAsia="Times New Roman" w:hAnsi="Times New Roman" w:cs="Times New Roman"/>
          <w:szCs w:val="24"/>
        </w:rPr>
        <w:t xml:space="preserve"> Mexi</w:t>
      </w:r>
      <w:r w:rsidRPr="001E537E">
        <w:rPr>
          <w:rFonts w:ascii="Times New Roman" w:eastAsia="Times New Roman" w:hAnsi="Times New Roman" w:cs="Times New Roman"/>
          <w:spacing w:val="-1"/>
          <w:szCs w:val="24"/>
        </w:rPr>
        <w:t>c</w:t>
      </w:r>
      <w:r w:rsidRPr="001E537E">
        <w:rPr>
          <w:rFonts w:ascii="Times New Roman" w:eastAsia="Times New Roman" w:hAnsi="Times New Roman" w:cs="Times New Roman"/>
          <w:szCs w:val="24"/>
        </w:rPr>
        <w:t>o.</w:t>
      </w:r>
    </w:p>
    <w:p w:rsidR="001E537E" w:rsidRPr="007E408A" w:rsidRDefault="001E537E" w:rsidP="006E2C84">
      <w:pPr>
        <w:pStyle w:val="Body"/>
        <w:ind w:firstLine="0"/>
        <w:jc w:val="both"/>
      </w:pPr>
      <w:r>
        <w:t xml:space="preserve"> </w:t>
      </w:r>
    </w:p>
    <w:sectPr w:rsidR="001E537E" w:rsidRPr="007E408A" w:rsidSect="00957D54">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54" w:rsidRDefault="00957D54">
      <w:r>
        <w:separator/>
      </w:r>
    </w:p>
  </w:endnote>
  <w:endnote w:type="continuationSeparator" w:id="0">
    <w:p w:rsidR="00957D54" w:rsidRDefault="0095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Default="009054DF" w:rsidP="00230C58">
    <w:pPr>
      <w:pStyle w:val="Footer1"/>
      <w:tabs>
        <w:tab w:val="clear" w:pos="8640"/>
        <w:tab w:val="right" w:pos="8620"/>
      </w:tabs>
      <w:spacing w:after="200"/>
      <w:jc w:val="center"/>
      <w:rPr>
        <w:color w:val="auto"/>
        <w:szCs w:val="24"/>
      </w:rPr>
    </w:pPr>
    <w:r w:rsidRPr="00230C58">
      <w:rPr>
        <w:color w:val="auto"/>
        <w:szCs w:val="24"/>
      </w:rPr>
      <w:t>ii.</w:t>
    </w:r>
  </w:p>
  <w:p w:rsidR="0028652C" w:rsidRDefault="0028652C" w:rsidP="0028652C">
    <w:pPr>
      <w:pStyle w:val="Footer1"/>
      <w:jc w:val="center"/>
      <w:rPr>
        <w:rFonts w:ascii="Arial" w:hAnsi="Arial" w:cs="Arial"/>
        <w:color w:val="auto"/>
        <w:sz w:val="18"/>
        <w:szCs w:val="18"/>
      </w:rPr>
    </w:pPr>
  </w:p>
  <w:p w:rsidR="0028652C" w:rsidRPr="00D07483" w:rsidRDefault="0028652C" w:rsidP="0028652C">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masomo kwa njia</w:t>
    </w:r>
    <w:r w:rsidRPr="00883D8D">
      <w:rPr>
        <w:rFonts w:ascii="Arial" w:hAnsi="Arial" w:cs="Arial"/>
        <w:color w:val="auto"/>
        <w:sz w:val="16"/>
        <w:szCs w:val="16"/>
      </w:rPr>
      <w:t xml:space="preserve"> ya Video, Miongozo ya kujisomea na</w:t>
    </w:r>
    <w:r>
      <w:rPr>
        <w:rFonts w:ascii="Arial" w:hAnsi="Arial" w:cs="Arial"/>
        <w:color w:val="auto"/>
        <w:sz w:val="16"/>
        <w:szCs w:val="16"/>
      </w:rPr>
      <w:t xml:space="preserve"> mengineyo</w:t>
    </w:r>
    <w:r w:rsidRPr="00883D8D">
      <w:rPr>
        <w:rFonts w:ascii="Arial" w:hAnsi="Arial" w:cs="Arial"/>
        <w:color w:val="auto"/>
        <w:sz w:val="16"/>
        <w:szCs w:val="16"/>
      </w:rPr>
      <w:t>, tembelea</w:t>
    </w:r>
    <w:r>
      <w:rPr>
        <w:rFonts w:ascii="Arial" w:hAnsi="Arial" w:cs="Arial"/>
        <w:color w:val="auto"/>
        <w:sz w:val="16"/>
        <w:szCs w:val="16"/>
      </w:rPr>
      <w:t xml:space="preserve"> tovuti yetu: www.</w:t>
    </w:r>
    <w:r w:rsidRPr="00883D8D">
      <w:rPr>
        <w:rFonts w:ascii="Arial" w:hAnsi="Arial" w:cs="Arial"/>
        <w:color w:val="auto"/>
        <w:sz w:val="16"/>
        <w:szCs w:val="16"/>
      </w:rPr>
      <w:t>thirdmill.org</w:t>
    </w:r>
  </w:p>
  <w:p w:rsidR="0028652C" w:rsidRDefault="0028652C" w:rsidP="00230C58">
    <w:pPr>
      <w:pStyle w:val="Footer1"/>
      <w:tabs>
        <w:tab w:val="clear" w:pos="8640"/>
        <w:tab w:val="right" w:pos="8620"/>
      </w:tabs>
      <w:spacing w:after="200"/>
      <w:jc w:val="center"/>
      <w:rPr>
        <w:color w:val="auto"/>
        <w:szCs w:val="24"/>
      </w:rPr>
    </w:pPr>
  </w:p>
  <w:p w:rsidR="009054DF" w:rsidRPr="00356D24" w:rsidRDefault="0028652C"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Pr="00356D24" w:rsidRDefault="009054DF"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9054DF" w:rsidRDefault="00905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Default="009054DF">
    <w:pPr>
      <w:pStyle w:val="Footer"/>
      <w:jc w:val="center"/>
    </w:pPr>
    <w:r>
      <w:fldChar w:fldCharType="begin"/>
    </w:r>
    <w:r>
      <w:instrText xml:space="preserve"> PAGE   \* MERGEFORMAT </w:instrText>
    </w:r>
    <w:r>
      <w:fldChar w:fldCharType="separate"/>
    </w:r>
    <w:r w:rsidR="001846BF">
      <w:rPr>
        <w:noProof/>
      </w:rPr>
      <w:t>ii</w:t>
    </w:r>
    <w:r>
      <w:rPr>
        <w:noProof/>
      </w:rPr>
      <w:fldChar w:fldCharType="end"/>
    </w:r>
  </w:p>
  <w:p w:rsidR="009054DF" w:rsidRDefault="009054DF" w:rsidP="009E12DA">
    <w:pPr>
      <w:pStyle w:val="Footer1"/>
      <w:jc w:val="center"/>
      <w:rPr>
        <w:rFonts w:ascii="Arial" w:hAnsi="Arial" w:cs="Arial"/>
        <w:color w:val="auto"/>
        <w:sz w:val="18"/>
        <w:szCs w:val="18"/>
      </w:rPr>
    </w:pPr>
  </w:p>
  <w:p w:rsidR="009054DF" w:rsidRPr="00D07483" w:rsidRDefault="009054DF" w:rsidP="00927FD7">
    <w:pPr>
      <w:pStyle w:val="Footer1"/>
      <w:jc w:val="center"/>
      <w:rPr>
        <w:color w:val="6C6C6C"/>
        <w:sz w:val="20"/>
      </w:rPr>
    </w:pPr>
    <w:r w:rsidRPr="00883D8D">
      <w:rPr>
        <w:rFonts w:ascii="Arial" w:hAnsi="Arial" w:cs="Arial"/>
        <w:color w:val="auto"/>
        <w:sz w:val="16"/>
        <w:szCs w:val="16"/>
      </w:rPr>
      <w:t>K</w:t>
    </w:r>
    <w:r w:rsidR="008B25F6">
      <w:rPr>
        <w:rFonts w:ascii="Arial" w:hAnsi="Arial" w:cs="Arial"/>
        <w:color w:val="auto"/>
        <w:sz w:val="16"/>
        <w:szCs w:val="16"/>
      </w:rPr>
      <w:t>upata masomo kwa njia</w:t>
    </w:r>
    <w:r w:rsidRPr="00883D8D">
      <w:rPr>
        <w:rFonts w:ascii="Arial" w:hAnsi="Arial" w:cs="Arial"/>
        <w:color w:val="auto"/>
        <w:sz w:val="16"/>
        <w:szCs w:val="16"/>
      </w:rPr>
      <w:t xml:space="preserve"> ya Video, Miongozo ya kujisomea na</w:t>
    </w:r>
    <w:r w:rsidR="008B25F6">
      <w:rPr>
        <w:rFonts w:ascii="Arial" w:hAnsi="Arial" w:cs="Arial"/>
        <w:color w:val="auto"/>
        <w:sz w:val="16"/>
        <w:szCs w:val="16"/>
      </w:rPr>
      <w:t xml:space="preserve"> mengineyo</w:t>
    </w:r>
    <w:r w:rsidRPr="00883D8D">
      <w:rPr>
        <w:rFonts w:ascii="Arial" w:hAnsi="Arial" w:cs="Arial"/>
        <w:color w:val="auto"/>
        <w:sz w:val="16"/>
        <w:szCs w:val="16"/>
      </w:rPr>
      <w:t>, tembelea</w:t>
    </w:r>
    <w:r w:rsidR="008B25F6">
      <w:rPr>
        <w:rFonts w:ascii="Arial" w:hAnsi="Arial" w:cs="Arial"/>
        <w:color w:val="auto"/>
        <w:sz w:val="16"/>
        <w:szCs w:val="16"/>
      </w:rPr>
      <w:t xml:space="preserve"> tovuti yetu: www.</w:t>
    </w:r>
    <w:r w:rsidRPr="00883D8D">
      <w:rPr>
        <w:rFonts w:ascii="Arial" w:hAnsi="Arial" w:cs="Arial"/>
        <w:color w:val="auto"/>
        <w:sz w:val="16"/>
        <w:szCs w:val="16"/>
      </w:rPr>
      <w:t>thirdmill.org</w:t>
    </w:r>
  </w:p>
  <w:p w:rsidR="009054DF" w:rsidRDefault="009054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Default="009054DF">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9054DF" w:rsidRDefault="009054DF">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9054DF" w:rsidRDefault="009054DF"/>
  <w:p w:rsidR="009054DF" w:rsidRDefault="009054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Pr="00D07483" w:rsidRDefault="009054DF" w:rsidP="00CC65C5">
    <w:pPr>
      <w:pStyle w:val="Header"/>
      <w:spacing w:after="200"/>
      <w:jc w:val="center"/>
      <w:rPr>
        <w:rFonts w:ascii="Times New Roman" w:hAnsi="Times New Roman" w:cs="Times New Roman"/>
        <w:noProof/>
      </w:rPr>
    </w:pPr>
    <w:r w:rsidRPr="00D07483">
      <w:rPr>
        <w:rFonts w:ascii="Times New Roman" w:hAnsi="Times New Roman" w:cs="Times New Roman"/>
      </w:rPr>
      <w:t>-</w:t>
    </w:r>
    <w:r w:rsidRPr="00D07483">
      <w:rPr>
        <w:rFonts w:ascii="Times New Roman" w:hAnsi="Times New Roman" w:cs="Times New Roman"/>
      </w:rPr>
      <w:fldChar w:fldCharType="begin"/>
    </w:r>
    <w:r w:rsidRPr="00D07483">
      <w:rPr>
        <w:rFonts w:ascii="Times New Roman" w:hAnsi="Times New Roman" w:cs="Times New Roman"/>
      </w:rPr>
      <w:instrText xml:space="preserve"> PAGE   \* MERGEFORMAT </w:instrText>
    </w:r>
    <w:r w:rsidRPr="00D07483">
      <w:rPr>
        <w:rFonts w:ascii="Times New Roman" w:hAnsi="Times New Roman" w:cs="Times New Roman"/>
      </w:rPr>
      <w:fldChar w:fldCharType="separate"/>
    </w:r>
    <w:r w:rsidR="001846BF">
      <w:rPr>
        <w:rFonts w:ascii="Times New Roman" w:hAnsi="Times New Roman" w:cs="Times New Roman"/>
        <w:noProof/>
      </w:rPr>
      <w:t>3</w:t>
    </w:r>
    <w:r w:rsidRPr="00D07483">
      <w:rPr>
        <w:rFonts w:ascii="Times New Roman" w:hAnsi="Times New Roman" w:cs="Times New Roman"/>
        <w:noProof/>
      </w:rPr>
      <w:fldChar w:fldCharType="end"/>
    </w:r>
    <w:r w:rsidRPr="00D07483">
      <w:rPr>
        <w:rFonts w:ascii="Times New Roman" w:hAnsi="Times New Roman" w:cs="Times New Roman"/>
        <w:noProof/>
      </w:rPr>
      <w:t>-</w:t>
    </w:r>
  </w:p>
  <w:p w:rsidR="009054DF" w:rsidRPr="00EC1ACC" w:rsidRDefault="009054DF" w:rsidP="00A73530">
    <w:pPr>
      <w:pStyle w:val="footer0"/>
      <w:jc w:val="center"/>
      <w:rPr>
        <w:color w:val="6C6C6C"/>
        <w:sz w:val="16"/>
        <w:szCs w:val="16"/>
      </w:rPr>
    </w:pPr>
    <w:r w:rsidRPr="00EC1ACC">
      <w:rPr>
        <w:rFonts w:ascii="Arial" w:hAnsi="Arial" w:cs="Arial"/>
        <w:color w:val="auto"/>
        <w:sz w:val="16"/>
        <w:szCs w:val="16"/>
      </w:rPr>
      <w:t>K</w:t>
    </w:r>
    <w:r w:rsidR="00EC1ACC" w:rsidRPr="00EC1ACC">
      <w:rPr>
        <w:rFonts w:ascii="Arial" w:hAnsi="Arial" w:cs="Arial"/>
        <w:color w:val="auto"/>
        <w:sz w:val="16"/>
        <w:szCs w:val="16"/>
      </w:rPr>
      <w:t>upata masomo kwa njia ya</w:t>
    </w:r>
    <w:r w:rsidRPr="00EC1ACC">
      <w:rPr>
        <w:rFonts w:ascii="Arial" w:hAnsi="Arial" w:cs="Arial"/>
        <w:color w:val="auto"/>
        <w:sz w:val="16"/>
        <w:szCs w:val="16"/>
      </w:rPr>
      <w:t xml:space="preserve"> video, miongozo ya kujisomea na</w:t>
    </w:r>
    <w:r w:rsidR="00EC1ACC" w:rsidRPr="00EC1ACC">
      <w:rPr>
        <w:rFonts w:ascii="Arial" w:hAnsi="Arial" w:cs="Arial"/>
        <w:color w:val="auto"/>
        <w:sz w:val="16"/>
        <w:szCs w:val="16"/>
      </w:rPr>
      <w:t xml:space="preserve"> mengineyo</w:t>
    </w:r>
    <w:r w:rsidRPr="00EC1ACC">
      <w:rPr>
        <w:rFonts w:ascii="Arial" w:hAnsi="Arial" w:cs="Arial"/>
        <w:color w:val="auto"/>
        <w:sz w:val="16"/>
        <w:szCs w:val="16"/>
      </w:rPr>
      <w:t>, tembelea tovuti</w:t>
    </w:r>
    <w:r w:rsidR="00EC1ACC" w:rsidRPr="00EC1ACC">
      <w:rPr>
        <w:rFonts w:ascii="Arial" w:hAnsi="Arial" w:cs="Arial"/>
        <w:color w:val="auto"/>
        <w:sz w:val="16"/>
        <w:szCs w:val="16"/>
      </w:rPr>
      <w:t xml:space="preserve"> yetu: www.</w:t>
    </w:r>
    <w:r w:rsidRPr="00EC1ACC">
      <w:rPr>
        <w:rFonts w:ascii="Arial" w:hAnsi="Arial" w:cs="Arial"/>
        <w:color w:val="auto"/>
        <w:sz w:val="16"/>
        <w:szCs w:val="16"/>
      </w:rPr>
      <w:t>thirdmill.org.</w:t>
    </w:r>
  </w:p>
  <w:p w:rsidR="009054DF" w:rsidRDefault="009054D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Default="009054DF">
    <w:pPr>
      <w:pStyle w:val="Footer1"/>
      <w:tabs>
        <w:tab w:val="clear" w:pos="8640"/>
        <w:tab w:val="right" w:pos="8620"/>
      </w:tabs>
      <w:jc w:val="center"/>
    </w:pPr>
  </w:p>
  <w:p w:rsidR="009054DF" w:rsidRPr="001C516B" w:rsidRDefault="009054DF"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1846BF">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9054DF" w:rsidRPr="005E1E43" w:rsidRDefault="005E1E43" w:rsidP="005E1E43">
    <w:pPr>
      <w:pStyle w:val="Footer1"/>
      <w:tabs>
        <w:tab w:val="clear" w:pos="8640"/>
        <w:tab w:val="right" w:pos="8620"/>
      </w:tabs>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masomo kwa njia</w:t>
    </w:r>
    <w:r w:rsidRPr="00883D8D">
      <w:rPr>
        <w:rFonts w:ascii="Arial" w:hAnsi="Arial" w:cs="Arial"/>
        <w:color w:val="auto"/>
        <w:sz w:val="16"/>
        <w:szCs w:val="16"/>
      </w:rPr>
      <w:t xml:space="preserve"> ya Video, Miongozo ya kujisomea na</w:t>
    </w:r>
    <w:r>
      <w:rPr>
        <w:rFonts w:ascii="Arial" w:hAnsi="Arial" w:cs="Arial"/>
        <w:color w:val="auto"/>
        <w:sz w:val="16"/>
        <w:szCs w:val="16"/>
      </w:rPr>
      <w:t xml:space="preserve"> mengineyo</w:t>
    </w:r>
    <w:r w:rsidRPr="00883D8D">
      <w:rPr>
        <w:rFonts w:ascii="Arial" w:hAnsi="Arial" w:cs="Arial"/>
        <w:color w:val="auto"/>
        <w:sz w:val="16"/>
        <w:szCs w:val="16"/>
      </w:rPr>
      <w:t>, tembelea</w:t>
    </w:r>
    <w:r>
      <w:rPr>
        <w:rFonts w:ascii="Arial" w:hAnsi="Arial" w:cs="Arial"/>
        <w:color w:val="auto"/>
        <w:sz w:val="16"/>
        <w:szCs w:val="16"/>
      </w:rPr>
      <w:t xml:space="preserve"> tovuti yetu: www.</w:t>
    </w:r>
    <w:r w:rsidRPr="00883D8D">
      <w:rPr>
        <w:rFonts w:ascii="Arial" w:hAnsi="Arial" w:cs="Arial"/>
        <w:color w:val="auto"/>
        <w:sz w:val="16"/>
        <w:szCs w:val="16"/>
      </w:rPr>
      <w:t>thirdmill.org</w:t>
    </w:r>
  </w:p>
  <w:p w:rsidR="009054DF" w:rsidRDefault="00905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54" w:rsidRDefault="00957D54">
      <w:r>
        <w:separator/>
      </w:r>
    </w:p>
  </w:footnote>
  <w:footnote w:type="continuationSeparator" w:id="0">
    <w:p w:rsidR="00957D54" w:rsidRDefault="00957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Default="009054DF">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9054DF" w:rsidRDefault="009054DF"/>
  <w:p w:rsidR="009054DF" w:rsidRDefault="009054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DF" w:rsidRPr="00765308" w:rsidRDefault="009054DF" w:rsidP="00690AE6">
    <w:pPr>
      <w:pStyle w:val="Header"/>
      <w:tabs>
        <w:tab w:val="clear" w:pos="4320"/>
        <w:tab w:val="clear" w:pos="8640"/>
      </w:tabs>
      <w:rPr>
        <w:rFonts w:ascii="Times New Roman" w:hAnsi="Times New Roman" w:cs="Times New Roman"/>
        <w:sz w:val="20"/>
        <w:szCs w:val="20"/>
      </w:rPr>
    </w:pPr>
    <w:r w:rsidRPr="00690AE6">
      <w:rPr>
        <w:rFonts w:ascii="Times New Roman" w:hAnsi="Times New Roman" w:cs="Times New Roman"/>
        <w:sz w:val="20"/>
        <w:szCs w:val="20"/>
      </w:rPr>
      <w:t>Kujenga Th</w:t>
    </w:r>
    <w:r w:rsidR="00021F34">
      <w:rPr>
        <w:rFonts w:ascii="Times New Roman" w:hAnsi="Times New Roman" w:cs="Times New Roman"/>
        <w:sz w:val="20"/>
        <w:szCs w:val="20"/>
      </w:rPr>
      <w:t>e</w:t>
    </w:r>
    <w:r w:rsidRPr="00690AE6">
      <w:rPr>
        <w:rFonts w:ascii="Times New Roman" w:hAnsi="Times New Roman" w:cs="Times New Roman"/>
        <w:sz w:val="20"/>
        <w:szCs w:val="20"/>
      </w:rPr>
      <w:t xml:space="preserve">olojia </w:t>
    </w:r>
    <w:r w:rsidR="00021F34">
      <w:rPr>
        <w:rFonts w:ascii="Times New Roman" w:hAnsi="Times New Roman" w:cs="Times New Roman"/>
        <w:sz w:val="20"/>
        <w:szCs w:val="20"/>
      </w:rPr>
      <w:t>Binafsi</w:t>
    </w:r>
    <w:r w:rsidRPr="00690AE6">
      <w:rPr>
        <w:rFonts w:ascii="Times New Roman" w:hAnsi="Times New Roman" w:cs="Times New Roman"/>
        <w:color w:val="000000"/>
        <w:sz w:val="20"/>
        <w:szCs w:val="20"/>
      </w:rPr>
      <w:tab/>
    </w:r>
    <w:r w:rsidRPr="00690AE6">
      <w:rPr>
        <w:rFonts w:ascii="Times New Roman" w:hAnsi="Times New Roman" w:cs="Times New Roman"/>
        <w:noProof/>
        <w:color w:val="000000"/>
        <w:sz w:val="20"/>
        <w:szCs w:val="20"/>
      </w:rPr>
      <w:tab/>
    </w:r>
    <w:r w:rsidRPr="00690AE6">
      <w:rPr>
        <w:rFonts w:ascii="Times New Roman" w:hAnsi="Times New Roman" w:cs="Times New Roman"/>
        <w:noProof/>
        <w:color w:val="000000"/>
        <w:sz w:val="20"/>
        <w:szCs w:val="20"/>
      </w:rPr>
      <w:tab/>
    </w:r>
    <w:r w:rsidR="00665488">
      <w:rPr>
        <w:rFonts w:ascii="Times New Roman" w:hAnsi="Times New Roman" w:cs="Times New Roman"/>
        <w:noProof/>
        <w:color w:val="000000"/>
        <w:sz w:val="20"/>
        <w:szCs w:val="20"/>
      </w:rPr>
      <w:tab/>
    </w:r>
    <w:r w:rsidRPr="0054447C">
      <w:rPr>
        <w:rFonts w:ascii="Times New Roman" w:hAnsi="Times New Roman" w:cs="Times New Roman"/>
        <w:sz w:val="20"/>
        <w:szCs w:val="20"/>
      </w:rPr>
      <w:tab/>
    </w:r>
    <w:r w:rsidRPr="0054447C">
      <w:rPr>
        <w:rFonts w:ascii="Times New Roman" w:hAnsi="Times New Roman" w:cs="Times New Roman"/>
        <w:sz w:val="20"/>
        <w:szCs w:val="20"/>
      </w:rPr>
      <w:tab/>
    </w:r>
    <w:r>
      <w:rPr>
        <w:rFonts w:ascii="Times New Roman" w:hAnsi="Times New Roman" w:cs="Times New Roman"/>
        <w:sz w:val="20"/>
        <w:szCs w:val="20"/>
      </w:rPr>
      <w:t xml:space="preserve">Somo la </w:t>
    </w:r>
    <w:r w:rsidR="00021F34">
      <w:rPr>
        <w:rFonts w:ascii="Times New Roman" w:hAnsi="Times New Roman" w:cs="Times New Roman"/>
        <w:sz w:val="20"/>
        <w:szCs w:val="20"/>
      </w:rPr>
      <w:t>Tatu</w:t>
    </w:r>
    <w:r w:rsidRPr="00690AE6">
      <w:rPr>
        <w:rFonts w:ascii="Times New Roman" w:hAnsi="Times New Roman" w:cs="Times New Roman"/>
        <w:sz w:val="20"/>
        <w:szCs w:val="20"/>
      </w:rPr>
      <w:t xml:space="preserve">: </w:t>
    </w:r>
    <w:r w:rsidRPr="0054447C">
      <w:rPr>
        <w:rFonts w:ascii="Times New Roman" w:hAnsi="Times New Roman" w:cs="Times New Roman"/>
        <w:sz w:val="20"/>
        <w:szCs w:val="20"/>
      </w:rPr>
      <w:t xml:space="preserve">Kutegemea Ufunuo </w:t>
    </w:r>
  </w:p>
  <w:p w:rsidR="009054DF" w:rsidRDefault="009054DF"/>
  <w:p w:rsidR="009054DF" w:rsidRDefault="009054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561" w:rsidRPr="00853776" w:rsidRDefault="00CF4561" w:rsidP="00CF4561">
    <w:pPr>
      <w:spacing w:after="120"/>
      <w:jc w:val="center"/>
      <w:rPr>
        <w:rFonts w:ascii="Times New Roman" w:hAnsi="Times New Roman" w:cs="Times New Roman"/>
        <w:b/>
        <w:sz w:val="40"/>
        <w:szCs w:val="40"/>
      </w:rPr>
    </w:pPr>
    <w:r w:rsidRPr="00853776">
      <w:rPr>
        <w:rFonts w:ascii="Times New Roman" w:hAnsi="Times New Roman" w:cs="Times New Roman"/>
        <w:b/>
        <w:sz w:val="40"/>
        <w:szCs w:val="40"/>
      </w:rPr>
      <w:t>Kujenga Theolojia Binafsi</w:t>
    </w:r>
  </w:p>
  <w:p w:rsidR="00CF4561" w:rsidRPr="00853776" w:rsidRDefault="00CF4561" w:rsidP="00CF4561">
    <w:pPr>
      <w:spacing w:after="120"/>
      <w:jc w:val="center"/>
      <w:rPr>
        <w:rFonts w:ascii="Times New Roman" w:hAnsi="Times New Roman" w:cs="Times New Roman"/>
        <w:b/>
        <w:sz w:val="28"/>
        <w:szCs w:val="28"/>
      </w:rPr>
    </w:pPr>
    <w:r w:rsidRPr="00853776">
      <w:rPr>
        <w:rFonts w:ascii="Times New Roman" w:hAnsi="Times New Roman" w:cs="Times New Roman"/>
        <w:b/>
        <w:sz w:val="28"/>
        <w:szCs w:val="28"/>
      </w:rPr>
      <w:t xml:space="preserve">Somo la </w:t>
    </w:r>
    <w:r>
      <w:rPr>
        <w:rFonts w:ascii="Times New Roman" w:hAnsi="Times New Roman" w:cs="Times New Roman"/>
        <w:b/>
        <w:sz w:val="28"/>
        <w:szCs w:val="28"/>
      </w:rPr>
      <w:t>Tatu</w:t>
    </w:r>
  </w:p>
  <w:p w:rsidR="009054DF" w:rsidRPr="00CF4561" w:rsidRDefault="00EC1ACC" w:rsidP="00CF4561">
    <w:pPr>
      <w:spacing w:after="120"/>
      <w:jc w:val="center"/>
      <w:rPr>
        <w:rFonts w:ascii="Times New Roman" w:hAnsi="Times New Roman" w:cs="Times New Roman"/>
        <w:b/>
        <w:sz w:val="28"/>
        <w:szCs w:val="28"/>
      </w:rPr>
    </w:pPr>
    <w:r w:rsidRPr="00CF4561">
      <w:rPr>
        <w:rFonts w:ascii="Times New Roman" w:hAnsi="Times New Roman" w:cs="Times New Roman"/>
        <w:b/>
        <w:sz w:val="28"/>
        <w:szCs w:val="28"/>
      </w:rPr>
      <w:t>Kutegemea Ufunuo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502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Comment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E231047"/>
    <w:multiLevelType w:val="hybridMultilevel"/>
    <w:tmpl w:val="293A1D3C"/>
    <w:lvl w:ilvl="0" w:tplc="F9E69F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5C151B"/>
    <w:multiLevelType w:val="hybridMultilevel"/>
    <w:tmpl w:val="FDAEAF4C"/>
    <w:lvl w:ilvl="0" w:tplc="AD46F5E0">
      <w:start w:val="1"/>
      <w:numFmt w:val="decimal"/>
      <w:pStyle w:val="SequenceTitle"/>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494D5B"/>
    <w:multiLevelType w:val="hybridMultilevel"/>
    <w:tmpl w:val="A5A8A7B2"/>
    <w:lvl w:ilvl="0" w:tplc="F8A2185C">
      <w:start w:val="1"/>
      <w:numFmt w:val="decimal"/>
      <w:pStyle w:val="BodyText2Char"/>
      <w:lvlText w:val="%1."/>
      <w:lvlJc w:val="left"/>
      <w:pPr>
        <w:ind w:left="540" w:hanging="360"/>
      </w:pPr>
      <w:rPr>
        <w:b/>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4F5D82"/>
    <w:multiLevelType w:val="hybridMultilevel"/>
    <w:tmpl w:val="34D423C0"/>
    <w:lvl w:ilvl="0" w:tplc="E7789DFA">
      <w:start w:val="1"/>
      <w:numFmt w:val="upperRoman"/>
      <w:pStyle w:val="Heading5"/>
      <w:lvlText w:val="%1."/>
      <w:lvlJc w:val="left"/>
      <w:pPr>
        <w:tabs>
          <w:tab w:val="num" w:pos="1440"/>
        </w:tabs>
        <w:ind w:left="1440" w:hanging="720"/>
      </w:pPr>
      <w:rPr>
        <w:rFonts w:hint="default"/>
      </w:rPr>
    </w:lvl>
    <w:lvl w:ilvl="1" w:tplc="76422C2E">
      <w:start w:val="1"/>
      <w:numFmt w:val="upperLetter"/>
      <w:lvlText w:val="%2."/>
      <w:lvlJc w:val="left"/>
      <w:pPr>
        <w:tabs>
          <w:tab w:val="num" w:pos="1875"/>
        </w:tabs>
        <w:ind w:left="1875" w:hanging="4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524119E"/>
    <w:multiLevelType w:val="multilevel"/>
    <w:tmpl w:val="0ED69942"/>
    <w:lvl w:ilvl="0">
      <w:start w:val="1"/>
      <w:numFmt w:val="decimal"/>
      <w:pStyle w:val="TOC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2F2B24"/>
    <w:multiLevelType w:val="hybridMultilevel"/>
    <w:tmpl w:val="AA70214C"/>
    <w:lvl w:ilvl="0" w:tplc="C7FCA72A">
      <w:start w:val="1"/>
      <w:numFmt w:val="decimal"/>
      <w:pStyle w:val="Sequenceheading"/>
      <w:lvlText w:val="%1."/>
      <w:lvlJc w:val="left"/>
      <w:pPr>
        <w:ind w:left="360" w:hanging="36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781E76EF"/>
    <w:multiLevelType w:val="hybridMultilevel"/>
    <w:tmpl w:val="491C3ED2"/>
    <w:lvl w:ilvl="0" w:tplc="573E5FE0">
      <w:start w:val="1"/>
      <w:numFmt w:val="bullet"/>
      <w:pStyle w:val="unnumberedsequence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1"/>
  </w:num>
  <w:num w:numId="4">
    <w:abstractNumId w:val="10"/>
  </w:num>
  <w:num w:numId="5">
    <w:abstractNumId w:val="13"/>
  </w:num>
  <w:num w:numId="6">
    <w:abstractNumId w:val="8"/>
  </w:num>
  <w:num w:numId="7">
    <w:abstractNumId w:val="9"/>
  </w:num>
  <w:num w:numId="8">
    <w:abstractNumId w:val="5"/>
  </w:num>
  <w:num w:numId="9">
    <w:abstractNumId w:val="7"/>
  </w:num>
  <w:num w:numId="10">
    <w:abstractNumId w:val="12"/>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0"/>
  </w:num>
  <w:num w:numId="33">
    <w:abstractNumId w:val="6"/>
  </w:num>
  <w:num w:numId="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1F34"/>
    <w:rsid w:val="000249C1"/>
    <w:rsid w:val="00027C49"/>
    <w:rsid w:val="00032564"/>
    <w:rsid w:val="00034AF5"/>
    <w:rsid w:val="0003550D"/>
    <w:rsid w:val="00047FE0"/>
    <w:rsid w:val="00057F7D"/>
    <w:rsid w:val="00084090"/>
    <w:rsid w:val="00085AC4"/>
    <w:rsid w:val="00090D1F"/>
    <w:rsid w:val="00094084"/>
    <w:rsid w:val="00097E8D"/>
    <w:rsid w:val="000A197A"/>
    <w:rsid w:val="000A4A84"/>
    <w:rsid w:val="000B3534"/>
    <w:rsid w:val="000B5168"/>
    <w:rsid w:val="000E0BE4"/>
    <w:rsid w:val="000F3B2C"/>
    <w:rsid w:val="00122CED"/>
    <w:rsid w:val="001251A9"/>
    <w:rsid w:val="00125DB4"/>
    <w:rsid w:val="00140961"/>
    <w:rsid w:val="0014540C"/>
    <w:rsid w:val="00146FC1"/>
    <w:rsid w:val="00150D4F"/>
    <w:rsid w:val="00175117"/>
    <w:rsid w:val="0018425B"/>
    <w:rsid w:val="001846BF"/>
    <w:rsid w:val="0019439A"/>
    <w:rsid w:val="001A4A10"/>
    <w:rsid w:val="001A4C88"/>
    <w:rsid w:val="001B0FF8"/>
    <w:rsid w:val="001B2A7C"/>
    <w:rsid w:val="001B5D90"/>
    <w:rsid w:val="001C516B"/>
    <w:rsid w:val="001D0FEA"/>
    <w:rsid w:val="001D1E09"/>
    <w:rsid w:val="001D2BB5"/>
    <w:rsid w:val="001D6FAF"/>
    <w:rsid w:val="001E0FDF"/>
    <w:rsid w:val="001E1132"/>
    <w:rsid w:val="001E1A2B"/>
    <w:rsid w:val="001E503C"/>
    <w:rsid w:val="001E537E"/>
    <w:rsid w:val="001F2D69"/>
    <w:rsid w:val="002103E0"/>
    <w:rsid w:val="00224475"/>
    <w:rsid w:val="002309DE"/>
    <w:rsid w:val="00230C58"/>
    <w:rsid w:val="0023767B"/>
    <w:rsid w:val="002427F1"/>
    <w:rsid w:val="00247FAE"/>
    <w:rsid w:val="00263297"/>
    <w:rsid w:val="00271275"/>
    <w:rsid w:val="00271751"/>
    <w:rsid w:val="002772CC"/>
    <w:rsid w:val="002824A4"/>
    <w:rsid w:val="00282B7B"/>
    <w:rsid w:val="002849A3"/>
    <w:rsid w:val="00285982"/>
    <w:rsid w:val="00285E77"/>
    <w:rsid w:val="0028652C"/>
    <w:rsid w:val="002A682F"/>
    <w:rsid w:val="002B21A0"/>
    <w:rsid w:val="002C0698"/>
    <w:rsid w:val="002C1136"/>
    <w:rsid w:val="002C3DB0"/>
    <w:rsid w:val="002D21FC"/>
    <w:rsid w:val="002D2F1E"/>
    <w:rsid w:val="002E04AA"/>
    <w:rsid w:val="002E635A"/>
    <w:rsid w:val="002F4F92"/>
    <w:rsid w:val="002F5277"/>
    <w:rsid w:val="00301139"/>
    <w:rsid w:val="00303F6C"/>
    <w:rsid w:val="00311870"/>
    <w:rsid w:val="00311C45"/>
    <w:rsid w:val="003202DA"/>
    <w:rsid w:val="00330DB2"/>
    <w:rsid w:val="003340F8"/>
    <w:rsid w:val="00334E55"/>
    <w:rsid w:val="00356D24"/>
    <w:rsid w:val="0036102A"/>
    <w:rsid w:val="00365731"/>
    <w:rsid w:val="003722ED"/>
    <w:rsid w:val="00372DA8"/>
    <w:rsid w:val="00376793"/>
    <w:rsid w:val="0038467A"/>
    <w:rsid w:val="00387599"/>
    <w:rsid w:val="00394FD4"/>
    <w:rsid w:val="00395096"/>
    <w:rsid w:val="0039746C"/>
    <w:rsid w:val="003B6A1F"/>
    <w:rsid w:val="003C74D0"/>
    <w:rsid w:val="003C78BA"/>
    <w:rsid w:val="003D7144"/>
    <w:rsid w:val="003E0114"/>
    <w:rsid w:val="003E0C9E"/>
    <w:rsid w:val="003E0D70"/>
    <w:rsid w:val="003F52EE"/>
    <w:rsid w:val="00402EA8"/>
    <w:rsid w:val="004071A3"/>
    <w:rsid w:val="00407F4B"/>
    <w:rsid w:val="004213A5"/>
    <w:rsid w:val="00421DAB"/>
    <w:rsid w:val="00422ACB"/>
    <w:rsid w:val="004304C7"/>
    <w:rsid w:val="00443637"/>
    <w:rsid w:val="00450A27"/>
    <w:rsid w:val="00451198"/>
    <w:rsid w:val="00452220"/>
    <w:rsid w:val="00470068"/>
    <w:rsid w:val="00470FF1"/>
    <w:rsid w:val="00480EF9"/>
    <w:rsid w:val="00485E8D"/>
    <w:rsid w:val="00493E6D"/>
    <w:rsid w:val="004A78CD"/>
    <w:rsid w:val="004C288C"/>
    <w:rsid w:val="004D7D9B"/>
    <w:rsid w:val="004E70A6"/>
    <w:rsid w:val="00500AD4"/>
    <w:rsid w:val="005046C9"/>
    <w:rsid w:val="00506467"/>
    <w:rsid w:val="00515EE3"/>
    <w:rsid w:val="0052558D"/>
    <w:rsid w:val="00526E58"/>
    <w:rsid w:val="005334E7"/>
    <w:rsid w:val="0054447C"/>
    <w:rsid w:val="005449DB"/>
    <w:rsid w:val="00552A93"/>
    <w:rsid w:val="00555E9F"/>
    <w:rsid w:val="005729E6"/>
    <w:rsid w:val="0057787E"/>
    <w:rsid w:val="00582F88"/>
    <w:rsid w:val="00586404"/>
    <w:rsid w:val="00592D5D"/>
    <w:rsid w:val="005A342F"/>
    <w:rsid w:val="005A55DE"/>
    <w:rsid w:val="005B6802"/>
    <w:rsid w:val="005B7BAA"/>
    <w:rsid w:val="005C4872"/>
    <w:rsid w:val="005C4F6F"/>
    <w:rsid w:val="005D02D4"/>
    <w:rsid w:val="005E1E43"/>
    <w:rsid w:val="005E44E8"/>
    <w:rsid w:val="005F2CA0"/>
    <w:rsid w:val="006226E1"/>
    <w:rsid w:val="0062287D"/>
    <w:rsid w:val="006231EA"/>
    <w:rsid w:val="00624B74"/>
    <w:rsid w:val="0063529D"/>
    <w:rsid w:val="00637866"/>
    <w:rsid w:val="006440BA"/>
    <w:rsid w:val="006455ED"/>
    <w:rsid w:val="00654B55"/>
    <w:rsid w:val="00655B14"/>
    <w:rsid w:val="006622B3"/>
    <w:rsid w:val="00665488"/>
    <w:rsid w:val="006662B5"/>
    <w:rsid w:val="006711DC"/>
    <w:rsid w:val="0067731D"/>
    <w:rsid w:val="00690AE6"/>
    <w:rsid w:val="006A5F92"/>
    <w:rsid w:val="006B6AE7"/>
    <w:rsid w:val="006C4524"/>
    <w:rsid w:val="006C4CD2"/>
    <w:rsid w:val="006C72D0"/>
    <w:rsid w:val="006D3F5C"/>
    <w:rsid w:val="006D5477"/>
    <w:rsid w:val="006E2C84"/>
    <w:rsid w:val="006E47F4"/>
    <w:rsid w:val="006E5FA1"/>
    <w:rsid w:val="006F4069"/>
    <w:rsid w:val="007003C3"/>
    <w:rsid w:val="00700411"/>
    <w:rsid w:val="00705325"/>
    <w:rsid w:val="00710400"/>
    <w:rsid w:val="00716903"/>
    <w:rsid w:val="00721B67"/>
    <w:rsid w:val="00730757"/>
    <w:rsid w:val="00752215"/>
    <w:rsid w:val="00760DCF"/>
    <w:rsid w:val="00761B0C"/>
    <w:rsid w:val="00765308"/>
    <w:rsid w:val="007801F0"/>
    <w:rsid w:val="007812D2"/>
    <w:rsid w:val="0078508D"/>
    <w:rsid w:val="00786461"/>
    <w:rsid w:val="00791C98"/>
    <w:rsid w:val="00796E84"/>
    <w:rsid w:val="007A2D01"/>
    <w:rsid w:val="007A3A62"/>
    <w:rsid w:val="007B1353"/>
    <w:rsid w:val="007B71FE"/>
    <w:rsid w:val="007C3A79"/>
    <w:rsid w:val="007C3E67"/>
    <w:rsid w:val="007D0007"/>
    <w:rsid w:val="007D6A8D"/>
    <w:rsid w:val="007E408A"/>
    <w:rsid w:val="007F024A"/>
    <w:rsid w:val="007F0DED"/>
    <w:rsid w:val="0081506F"/>
    <w:rsid w:val="00815EDD"/>
    <w:rsid w:val="0081780A"/>
    <w:rsid w:val="00827DA4"/>
    <w:rsid w:val="00832804"/>
    <w:rsid w:val="00832B0B"/>
    <w:rsid w:val="00837513"/>
    <w:rsid w:val="00837D07"/>
    <w:rsid w:val="00851D6F"/>
    <w:rsid w:val="00867C31"/>
    <w:rsid w:val="00871245"/>
    <w:rsid w:val="00875507"/>
    <w:rsid w:val="00882C5F"/>
    <w:rsid w:val="00886F52"/>
    <w:rsid w:val="00890737"/>
    <w:rsid w:val="00892BCF"/>
    <w:rsid w:val="008A1E6D"/>
    <w:rsid w:val="008B25F6"/>
    <w:rsid w:val="008C2C00"/>
    <w:rsid w:val="008C352A"/>
    <w:rsid w:val="008C5895"/>
    <w:rsid w:val="008C7528"/>
    <w:rsid w:val="008F3A5F"/>
    <w:rsid w:val="008F6776"/>
    <w:rsid w:val="009002B3"/>
    <w:rsid w:val="00902B12"/>
    <w:rsid w:val="009054DF"/>
    <w:rsid w:val="009064BB"/>
    <w:rsid w:val="00906B71"/>
    <w:rsid w:val="0091551A"/>
    <w:rsid w:val="0092361F"/>
    <w:rsid w:val="00927583"/>
    <w:rsid w:val="00927FD7"/>
    <w:rsid w:val="00943594"/>
    <w:rsid w:val="009560E7"/>
    <w:rsid w:val="00956896"/>
    <w:rsid w:val="00957D54"/>
    <w:rsid w:val="009605BA"/>
    <w:rsid w:val="00966413"/>
    <w:rsid w:val="00971A5F"/>
    <w:rsid w:val="009801D5"/>
    <w:rsid w:val="0098385B"/>
    <w:rsid w:val="00991F03"/>
    <w:rsid w:val="00992599"/>
    <w:rsid w:val="0099372E"/>
    <w:rsid w:val="009B0F25"/>
    <w:rsid w:val="009B575F"/>
    <w:rsid w:val="009C254E"/>
    <w:rsid w:val="009C2703"/>
    <w:rsid w:val="009C4E10"/>
    <w:rsid w:val="009D1B2A"/>
    <w:rsid w:val="009D646F"/>
    <w:rsid w:val="009E12DA"/>
    <w:rsid w:val="009F2B7D"/>
    <w:rsid w:val="009F68C1"/>
    <w:rsid w:val="00A059CD"/>
    <w:rsid w:val="00A0636D"/>
    <w:rsid w:val="00A12365"/>
    <w:rsid w:val="00A22883"/>
    <w:rsid w:val="00A362DF"/>
    <w:rsid w:val="00A377CA"/>
    <w:rsid w:val="00A406EC"/>
    <w:rsid w:val="00A40BE0"/>
    <w:rsid w:val="00A41801"/>
    <w:rsid w:val="00A42C3D"/>
    <w:rsid w:val="00A60C9A"/>
    <w:rsid w:val="00A625D5"/>
    <w:rsid w:val="00A631E4"/>
    <w:rsid w:val="00A65028"/>
    <w:rsid w:val="00A715B8"/>
    <w:rsid w:val="00A72C7F"/>
    <w:rsid w:val="00A73530"/>
    <w:rsid w:val="00A928A6"/>
    <w:rsid w:val="00AA5927"/>
    <w:rsid w:val="00AA66FA"/>
    <w:rsid w:val="00AB28B3"/>
    <w:rsid w:val="00AC79BE"/>
    <w:rsid w:val="00AD0FE8"/>
    <w:rsid w:val="00AD192A"/>
    <w:rsid w:val="00AF0851"/>
    <w:rsid w:val="00AF58F5"/>
    <w:rsid w:val="00AF5EC8"/>
    <w:rsid w:val="00AF7375"/>
    <w:rsid w:val="00B04E69"/>
    <w:rsid w:val="00B162E3"/>
    <w:rsid w:val="00B2171C"/>
    <w:rsid w:val="00B21901"/>
    <w:rsid w:val="00B30CDE"/>
    <w:rsid w:val="00B3739D"/>
    <w:rsid w:val="00B37A1C"/>
    <w:rsid w:val="00B449AA"/>
    <w:rsid w:val="00B44D8A"/>
    <w:rsid w:val="00B50863"/>
    <w:rsid w:val="00B50B63"/>
    <w:rsid w:val="00B50D77"/>
    <w:rsid w:val="00B5380C"/>
    <w:rsid w:val="00B60FED"/>
    <w:rsid w:val="00B704CF"/>
    <w:rsid w:val="00B8526D"/>
    <w:rsid w:val="00B86DB3"/>
    <w:rsid w:val="00B86FBD"/>
    <w:rsid w:val="00B91A96"/>
    <w:rsid w:val="00BA1E4A"/>
    <w:rsid w:val="00BA425E"/>
    <w:rsid w:val="00BA7895"/>
    <w:rsid w:val="00BB29C3"/>
    <w:rsid w:val="00BB2EAF"/>
    <w:rsid w:val="00BC6438"/>
    <w:rsid w:val="00BD780B"/>
    <w:rsid w:val="00BF2E31"/>
    <w:rsid w:val="00BF431D"/>
    <w:rsid w:val="00C106D7"/>
    <w:rsid w:val="00C16CE3"/>
    <w:rsid w:val="00C170A7"/>
    <w:rsid w:val="00C22E03"/>
    <w:rsid w:val="00C31C16"/>
    <w:rsid w:val="00C31EA9"/>
    <w:rsid w:val="00C337D0"/>
    <w:rsid w:val="00C33AE3"/>
    <w:rsid w:val="00C46B1E"/>
    <w:rsid w:val="00C5069D"/>
    <w:rsid w:val="00C5106B"/>
    <w:rsid w:val="00C56CA5"/>
    <w:rsid w:val="00C617F9"/>
    <w:rsid w:val="00C63089"/>
    <w:rsid w:val="00C63274"/>
    <w:rsid w:val="00C65923"/>
    <w:rsid w:val="00C735A6"/>
    <w:rsid w:val="00C74C11"/>
    <w:rsid w:val="00C84F85"/>
    <w:rsid w:val="00C86956"/>
    <w:rsid w:val="00C9108E"/>
    <w:rsid w:val="00C91AA7"/>
    <w:rsid w:val="00C94DD5"/>
    <w:rsid w:val="00CB15B5"/>
    <w:rsid w:val="00CC65C5"/>
    <w:rsid w:val="00CD7711"/>
    <w:rsid w:val="00CF1FD9"/>
    <w:rsid w:val="00CF4561"/>
    <w:rsid w:val="00CF640B"/>
    <w:rsid w:val="00CF7377"/>
    <w:rsid w:val="00D07483"/>
    <w:rsid w:val="00D15F05"/>
    <w:rsid w:val="00D23EFE"/>
    <w:rsid w:val="00D24B24"/>
    <w:rsid w:val="00D323F6"/>
    <w:rsid w:val="00D35849"/>
    <w:rsid w:val="00D4361B"/>
    <w:rsid w:val="00D44A7D"/>
    <w:rsid w:val="00D6726F"/>
    <w:rsid w:val="00D70494"/>
    <w:rsid w:val="00D745E2"/>
    <w:rsid w:val="00D76F84"/>
    <w:rsid w:val="00D82B12"/>
    <w:rsid w:val="00D87C1E"/>
    <w:rsid w:val="00D96096"/>
    <w:rsid w:val="00D963AC"/>
    <w:rsid w:val="00DA17DC"/>
    <w:rsid w:val="00DC6E4E"/>
    <w:rsid w:val="00DD29BC"/>
    <w:rsid w:val="00DD6DCB"/>
    <w:rsid w:val="00DF7A0D"/>
    <w:rsid w:val="00DF7C0C"/>
    <w:rsid w:val="00E01D58"/>
    <w:rsid w:val="00E0276C"/>
    <w:rsid w:val="00E13179"/>
    <w:rsid w:val="00E206CD"/>
    <w:rsid w:val="00E23CF6"/>
    <w:rsid w:val="00E40BDA"/>
    <w:rsid w:val="00E5499D"/>
    <w:rsid w:val="00E730A8"/>
    <w:rsid w:val="00E76292"/>
    <w:rsid w:val="00E866F0"/>
    <w:rsid w:val="00E86B04"/>
    <w:rsid w:val="00E87403"/>
    <w:rsid w:val="00E877ED"/>
    <w:rsid w:val="00E972BB"/>
    <w:rsid w:val="00E979A9"/>
    <w:rsid w:val="00EA01FE"/>
    <w:rsid w:val="00EA0888"/>
    <w:rsid w:val="00EB3984"/>
    <w:rsid w:val="00EB693A"/>
    <w:rsid w:val="00EC1ACC"/>
    <w:rsid w:val="00EC28A5"/>
    <w:rsid w:val="00ED3BC8"/>
    <w:rsid w:val="00ED40BA"/>
    <w:rsid w:val="00ED478E"/>
    <w:rsid w:val="00EE2BB0"/>
    <w:rsid w:val="00EE3E21"/>
    <w:rsid w:val="00EF2CA2"/>
    <w:rsid w:val="00EF5AC8"/>
    <w:rsid w:val="00EF5C02"/>
    <w:rsid w:val="00F00170"/>
    <w:rsid w:val="00F036A8"/>
    <w:rsid w:val="00F03FB1"/>
    <w:rsid w:val="00F10BBD"/>
    <w:rsid w:val="00F12EE7"/>
    <w:rsid w:val="00F1376D"/>
    <w:rsid w:val="00F24C9F"/>
    <w:rsid w:val="00F42D1E"/>
    <w:rsid w:val="00F44962"/>
    <w:rsid w:val="00F55D3F"/>
    <w:rsid w:val="00F604B3"/>
    <w:rsid w:val="00F6126F"/>
    <w:rsid w:val="00F63E11"/>
    <w:rsid w:val="00F64DD4"/>
    <w:rsid w:val="00F71E36"/>
    <w:rsid w:val="00F739DF"/>
    <w:rsid w:val="00F742E7"/>
    <w:rsid w:val="00F83B6E"/>
    <w:rsid w:val="00F856E7"/>
    <w:rsid w:val="00F92469"/>
    <w:rsid w:val="00F9251F"/>
    <w:rsid w:val="00FA008F"/>
    <w:rsid w:val="00FA1C01"/>
    <w:rsid w:val="00FA27B0"/>
    <w:rsid w:val="00FA3726"/>
    <w:rsid w:val="00FA541A"/>
    <w:rsid w:val="00FA654D"/>
    <w:rsid w:val="00FC0039"/>
    <w:rsid w:val="00FC39A4"/>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4D254C25-2559-43D6-B057-D16D4E27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447C"/>
    <w:rPr>
      <w:rFonts w:ascii="Arial" w:hAnsi="Arial" w:cs="Arial"/>
      <w:b/>
      <w:sz w:val="24"/>
      <w:szCs w:val="22"/>
      <w:lang w:val="x-none" w:eastAsia="ar-SA"/>
    </w:rPr>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391C90"/>
    <w:rPr>
      <w:sz w:val="16"/>
      <w:szCs w:val="16"/>
    </w:rPr>
  </w:style>
  <w:style w:type="character" w:styleId="PageNumber">
    <w:name w:val="page number"/>
    <w:basedOn w:val="DefaultParagraphFont"/>
    <w:uiPriority w:val="99"/>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uiPriority w:val="99"/>
    <w:rsid w:val="00391C90"/>
    <w:pPr>
      <w:suppressAutoHyphens/>
    </w:pPr>
    <w:rPr>
      <w:rFonts w:eastAsia="SimSun"/>
      <w:sz w:val="20"/>
      <w:szCs w:val="20"/>
      <w:lang w:eastAsia="ar-SA"/>
    </w:rPr>
  </w:style>
  <w:style w:type="character" w:customStyle="1" w:styleId="CommentTextChar">
    <w:name w:val="Comment Text Char"/>
    <w:link w:val="CommentText"/>
    <w:uiPriority w:val="99"/>
    <w:rsid w:val="007E408A"/>
    <w:rPr>
      <w:rFonts w:ascii="Arial" w:eastAsia="SimSun" w:hAnsi="Arial" w:cs="Arial"/>
      <w:lang w:eastAsia="ar-SA"/>
    </w:rPr>
  </w:style>
  <w:style w:type="paragraph" w:styleId="BalloonText">
    <w:name w:val="Balloon Text"/>
    <w:basedOn w:val="Normal"/>
    <w:link w:val="BalloonTextChar"/>
    <w:uiPriority w:val="99"/>
    <w:rsid w:val="00391C90"/>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54447C"/>
    <w:rPr>
      <w:rFonts w:ascii="Tahoma"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uiPriority w:val="99"/>
    <w:rsid w:val="00391C90"/>
    <w:rPr>
      <w:rFonts w:eastAsia="Times New Roman"/>
      <w:b/>
      <w:bCs/>
    </w:rPr>
  </w:style>
  <w:style w:type="character" w:customStyle="1" w:styleId="CommentSubjectChar">
    <w:name w:val="Comment Subject Char"/>
    <w:link w:val="CommentSubject"/>
    <w:uiPriority w:val="99"/>
    <w:rsid w:val="0054447C"/>
    <w:rPr>
      <w:rFonts w:ascii="Arial" w:hAnsi="Arial" w:cs="Arial"/>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665488"/>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665488"/>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665488"/>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DefinitionQuotation">
    <w:name w:val="Definition/Quotation"/>
    <w:basedOn w:val="Placard"/>
    <w:link w:val="DefinitionQuotationChar"/>
    <w:rsid w:val="007E408A"/>
    <w:pPr>
      <w:widowControl w:val="0"/>
      <w:autoSpaceDE w:val="0"/>
      <w:autoSpaceDN w:val="0"/>
      <w:adjustRightInd w:val="0"/>
    </w:pPr>
    <w:rPr>
      <w:color w:val="00B050"/>
    </w:rPr>
  </w:style>
  <w:style w:type="character" w:customStyle="1" w:styleId="DefinitionQuotationChar">
    <w:name w:val="Definition/Quotation Char"/>
    <w:link w:val="DefinitionQuotation"/>
    <w:rsid w:val="007E408A"/>
    <w:rPr>
      <w:rFonts w:ascii="Arial" w:hAnsi="Arial" w:cs="Arial"/>
      <w:color w:val="00B050"/>
      <w:sz w:val="24"/>
      <w:szCs w:val="24"/>
    </w:rPr>
  </w:style>
  <w:style w:type="paragraph" w:customStyle="1" w:styleId="Reference">
    <w:name w:val="Reference"/>
    <w:basedOn w:val="Quotation"/>
    <w:rsid w:val="007E408A"/>
    <w:pPr>
      <w:widowControl w:val="0"/>
      <w:autoSpaceDE w:val="0"/>
      <w:autoSpaceDN w:val="0"/>
      <w:adjustRightInd w:val="0"/>
      <w:contextualSpacing/>
    </w:pPr>
    <w:rPr>
      <w:rFonts w:eastAsia="MS Mincho"/>
    </w:rPr>
  </w:style>
  <w:style w:type="paragraph" w:customStyle="1" w:styleId="Book">
    <w:name w:val="Book"/>
    <w:basedOn w:val="Reference"/>
    <w:rsid w:val="007E408A"/>
  </w:style>
  <w:style w:type="paragraph" w:styleId="HTMLPreformatted">
    <w:name w:val="HTML Preformatted"/>
    <w:basedOn w:val="Normal"/>
    <w:link w:val="HTMLPreformattedChar"/>
    <w:uiPriority w:val="99"/>
    <w:unhideWhenUsed/>
    <w:rsid w:val="007E408A"/>
    <w:rPr>
      <w:rFonts w:ascii="Courier New" w:hAnsi="Courier New" w:cs="Courier New"/>
      <w:sz w:val="20"/>
      <w:szCs w:val="20"/>
    </w:rPr>
  </w:style>
  <w:style w:type="character" w:customStyle="1" w:styleId="HTMLPreformattedChar">
    <w:name w:val="HTML Preformatted Char"/>
    <w:link w:val="HTMLPreformatted"/>
    <w:uiPriority w:val="99"/>
    <w:rsid w:val="007E408A"/>
    <w:rPr>
      <w:rFonts w:ascii="Courier New" w:eastAsia="Calibri" w:hAnsi="Courier New" w:cs="Courier New"/>
    </w:rPr>
  </w:style>
  <w:style w:type="paragraph" w:customStyle="1" w:styleId="p3">
    <w:name w:val="p3"/>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 w:type="character" w:customStyle="1" w:styleId="ft5">
    <w:name w:val="ft5"/>
    <w:rsid w:val="007E408A"/>
  </w:style>
  <w:style w:type="paragraph" w:customStyle="1" w:styleId="p4">
    <w:name w:val="p4"/>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 w:type="character" w:customStyle="1" w:styleId="ft3">
    <w:name w:val="ft3"/>
    <w:rsid w:val="007E408A"/>
  </w:style>
  <w:style w:type="paragraph" w:customStyle="1" w:styleId="p6">
    <w:name w:val="p6"/>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 w:type="paragraph" w:customStyle="1" w:styleId="p7">
    <w:name w:val="p7"/>
    <w:basedOn w:val="Normal"/>
    <w:rsid w:val="007E408A"/>
    <w:pPr>
      <w:widowControl/>
      <w:spacing w:before="100" w:beforeAutospacing="1" w:after="100" w:afterAutospacing="1"/>
    </w:pPr>
    <w:rPr>
      <w:rFonts w:ascii="Times New Roman" w:eastAsia="Times New Roman" w:hAnsi="Times New Roman" w:cs="Times New Roman"/>
      <w:szCs w:val="24"/>
      <w:lang w:val="sw-KE" w:eastAsia="sw-KE"/>
    </w:rPr>
  </w:style>
  <w:style w:type="paragraph" w:styleId="BodyTextIndent3">
    <w:name w:val="Body Text Indent 3"/>
    <w:basedOn w:val="Normal"/>
    <w:link w:val="BodyTextIndent3Char"/>
    <w:uiPriority w:val="99"/>
    <w:unhideWhenUsed/>
    <w:rsid w:val="0054447C"/>
    <w:pPr>
      <w:spacing w:after="120"/>
      <w:ind w:left="360"/>
    </w:pPr>
    <w:rPr>
      <w:rFonts w:cs="Times New Roman"/>
      <w:sz w:val="16"/>
      <w:szCs w:val="16"/>
      <w:lang w:val="x-none" w:eastAsia="x-none"/>
    </w:rPr>
  </w:style>
  <w:style w:type="character" w:customStyle="1" w:styleId="BodyTextIndent3Char">
    <w:name w:val="Body Text Indent 3 Char"/>
    <w:link w:val="BodyTextIndent3"/>
    <w:uiPriority w:val="99"/>
    <w:rsid w:val="0054447C"/>
    <w:rPr>
      <w:rFonts w:ascii="Arial" w:eastAsia="Calibri" w:hAnsi="Arial"/>
      <w:sz w:val="16"/>
      <w:szCs w:val="16"/>
      <w:lang w:val="x-none" w:eastAsia="x-none"/>
    </w:rPr>
  </w:style>
  <w:style w:type="paragraph" w:styleId="BodyText2">
    <w:name w:val="Body Text 2"/>
    <w:basedOn w:val="Normal"/>
    <w:link w:val="BodyText2Char"/>
    <w:uiPriority w:val="99"/>
    <w:unhideWhenUsed/>
    <w:rsid w:val="0054447C"/>
    <w:pPr>
      <w:spacing w:after="120" w:line="480" w:lineRule="auto"/>
    </w:pPr>
    <w:rPr>
      <w:rFonts w:cs="Times New Roman"/>
      <w:lang w:val="x-none" w:eastAsia="x-none"/>
    </w:rPr>
  </w:style>
  <w:style w:type="character" w:customStyle="1" w:styleId="BodyText2Char">
    <w:name w:val="Body Text 2 Char"/>
    <w:link w:val="BodyText2"/>
    <w:uiPriority w:val="99"/>
    <w:rsid w:val="0054447C"/>
    <w:rPr>
      <w:rFonts w:ascii="Arial" w:eastAsia="Calibri" w:hAnsi="Arial"/>
      <w:sz w:val="24"/>
      <w:szCs w:val="22"/>
      <w:lang w:val="x-none" w:eastAsia="x-none"/>
    </w:rPr>
  </w:style>
  <w:style w:type="paragraph" w:customStyle="1" w:styleId="SequenceTitle">
    <w:name w:val="Sequence Title"/>
    <w:basedOn w:val="sequenceheading0"/>
    <w:next w:val="Heading1"/>
    <w:link w:val="SequenceTitleChar"/>
    <w:rsid w:val="0054447C"/>
    <w:pPr>
      <w:numPr>
        <w:numId w:val="9"/>
      </w:numPr>
      <w:outlineLvl w:val="0"/>
    </w:pPr>
  </w:style>
  <w:style w:type="paragraph" w:customStyle="1" w:styleId="sequenceheading0">
    <w:name w:val="sequence heading"/>
    <w:basedOn w:val="BodyTextIndent3"/>
    <w:rsid w:val="0054447C"/>
    <w:pPr>
      <w:numPr>
        <w:numId w:val="8"/>
      </w:numPr>
      <w:autoSpaceDE w:val="0"/>
      <w:autoSpaceDN w:val="0"/>
      <w:adjustRightInd w:val="0"/>
      <w:spacing w:after="0"/>
      <w:ind w:left="0" w:firstLine="0"/>
      <w:contextualSpacing/>
    </w:pPr>
    <w:rPr>
      <w:rFonts w:eastAsia="MS Mincho"/>
      <w:b/>
      <w:sz w:val="24"/>
      <w:szCs w:val="24"/>
    </w:rPr>
  </w:style>
  <w:style w:type="character" w:customStyle="1" w:styleId="SequenceTitleChar">
    <w:name w:val="Sequence Title Char"/>
    <w:link w:val="SequenceTitle"/>
    <w:rsid w:val="0054447C"/>
    <w:rPr>
      <w:rFonts w:ascii="Arial" w:eastAsia="MS Mincho" w:hAnsi="Arial"/>
      <w:b/>
      <w:sz w:val="24"/>
      <w:szCs w:val="24"/>
      <w:lang w:val="x-none" w:eastAsia="x-none"/>
    </w:rPr>
  </w:style>
  <w:style w:type="paragraph" w:customStyle="1" w:styleId="quotation0">
    <w:name w:val="quotation"/>
    <w:basedOn w:val="Normal"/>
    <w:rsid w:val="0054447C"/>
    <w:pPr>
      <w:autoSpaceDE w:val="0"/>
      <w:autoSpaceDN w:val="0"/>
      <w:adjustRightInd w:val="0"/>
      <w:ind w:left="720" w:right="720" w:firstLine="720"/>
      <w:contextualSpacing/>
    </w:pPr>
    <w:rPr>
      <w:rFonts w:eastAsia="MS Mincho"/>
      <w:color w:val="008000"/>
      <w:szCs w:val="24"/>
    </w:rPr>
  </w:style>
  <w:style w:type="paragraph" w:customStyle="1" w:styleId="Guestparagraph">
    <w:name w:val="Guest paragraph"/>
    <w:basedOn w:val="Normal"/>
    <w:link w:val="GuestparagraphChar"/>
    <w:rsid w:val="0054447C"/>
    <w:pPr>
      <w:shd w:val="clear" w:color="auto" w:fill="D9D9D9"/>
      <w:autoSpaceDE w:val="0"/>
      <w:autoSpaceDN w:val="0"/>
      <w:adjustRightInd w:val="0"/>
      <w:ind w:firstLine="720"/>
      <w:contextualSpacing/>
    </w:pPr>
    <w:rPr>
      <w:rFonts w:eastAsia="MS Mincho" w:cs="Times New Roman"/>
      <w:color w:val="000000"/>
      <w:szCs w:val="24"/>
      <w:lang w:val="x-none" w:eastAsia="ar-SA"/>
    </w:rPr>
  </w:style>
  <w:style w:type="character" w:customStyle="1" w:styleId="GuestparagraphChar">
    <w:name w:val="Guest paragraph Char"/>
    <w:link w:val="Guestparagraph"/>
    <w:rsid w:val="0054447C"/>
    <w:rPr>
      <w:rFonts w:ascii="Arial" w:eastAsia="MS Mincho" w:hAnsi="Arial"/>
      <w:color w:val="000000"/>
      <w:sz w:val="24"/>
      <w:szCs w:val="24"/>
      <w:shd w:val="clear" w:color="auto" w:fill="D9D9D9"/>
      <w:lang w:val="x-none" w:eastAsia="ar-SA"/>
    </w:rPr>
  </w:style>
  <w:style w:type="character" w:customStyle="1" w:styleId="tophdg">
    <w:name w:val="tophdg"/>
    <w:rsid w:val="0054447C"/>
  </w:style>
  <w:style w:type="character" w:customStyle="1" w:styleId="greek">
    <w:name w:val="greek"/>
    <w:rsid w:val="0054447C"/>
  </w:style>
  <w:style w:type="paragraph" w:customStyle="1" w:styleId="Sequenceheading">
    <w:name w:val="Sequence heading"/>
    <w:link w:val="SequenceheadingChar"/>
    <w:rsid w:val="0054447C"/>
    <w:pPr>
      <w:numPr>
        <w:numId w:val="10"/>
      </w:numPr>
      <w:spacing w:line="276" w:lineRule="auto"/>
      <w:ind w:left="720" w:hanging="720"/>
      <w:contextualSpacing/>
    </w:pPr>
    <w:rPr>
      <w:rFonts w:ascii="Arial" w:eastAsia="Calibri" w:hAnsi="Arial"/>
      <w:b/>
      <w:color w:val="000000"/>
      <w:sz w:val="24"/>
      <w:szCs w:val="24"/>
      <w:lang w:val="en-US" w:eastAsia="en-GB"/>
    </w:rPr>
  </w:style>
  <w:style w:type="character" w:customStyle="1" w:styleId="SequenceheadingChar">
    <w:name w:val="Sequence heading Char"/>
    <w:link w:val="Sequenceheading"/>
    <w:rsid w:val="0054447C"/>
    <w:rPr>
      <w:rFonts w:ascii="Arial" w:eastAsia="Calibri" w:hAnsi="Arial"/>
      <w:b/>
      <w:color w:val="000000"/>
      <w:sz w:val="24"/>
      <w:szCs w:val="24"/>
      <w:lang w:val="en-US" w:eastAsia="en-GB"/>
    </w:rPr>
  </w:style>
  <w:style w:type="paragraph" w:customStyle="1" w:styleId="Manuscriptstyle2019">
    <w:name w:val="Manuscript_style_2019"/>
    <w:basedOn w:val="Placard"/>
    <w:link w:val="Manuscriptstyle2019Char"/>
    <w:uiPriority w:val="1"/>
    <w:rsid w:val="0054447C"/>
    <w:rPr>
      <w:lang w:val="x-none" w:eastAsia="x-none"/>
    </w:rPr>
  </w:style>
  <w:style w:type="character" w:customStyle="1" w:styleId="Manuscriptstyle2019Char">
    <w:name w:val="Manuscript_style_2019 Char"/>
    <w:link w:val="Manuscriptstyle2019"/>
    <w:uiPriority w:val="1"/>
    <w:rsid w:val="0054447C"/>
    <w:rPr>
      <w:rFonts w:ascii="Arial" w:hAnsi="Arial" w:cs="Arial"/>
      <w:color w:val="0000F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1DCE-3F29-40F3-AF07-FFD01282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13026</Words>
  <Characters>74251</Characters>
  <Application>Microsoft Office Word</Application>
  <DocSecurity>0</DocSecurity>
  <Lines>618</Lines>
  <Paragraphs>174</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Manager/>
  <Company>Microsoft</Company>
  <LinksUpToDate>false</LinksUpToDate>
  <CharactersWithSpaces>87103</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dc:description/>
  <cp:lastModifiedBy>Kevin Fawcette</cp:lastModifiedBy>
  <cp:revision>2</cp:revision>
  <cp:lastPrinted>2012-06-27T18:03:00Z</cp:lastPrinted>
  <dcterms:created xsi:type="dcterms:W3CDTF">2025-07-03T16:57:00Z</dcterms:created>
  <dcterms:modified xsi:type="dcterms:W3CDTF">2025-07-03T16:57:00Z</dcterms:modified>
  <cp:category/>
</cp:coreProperties>
</file>