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4D50BC">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1599565</wp:posOffset>
                </wp:positionH>
                <wp:positionV relativeFrom="page">
                  <wp:posOffset>698500</wp:posOffset>
                </wp:positionV>
                <wp:extent cx="4652010" cy="21177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2117725"/>
                        </a:xfrm>
                        <a:prstGeom prst="rect">
                          <a:avLst/>
                        </a:prstGeom>
                        <a:noFill/>
                        <a:ln w="9525">
                          <a:noFill/>
                          <a:miter lim="800000"/>
                          <a:headEnd/>
                          <a:tailEnd/>
                        </a:ln>
                      </wps:spPr>
                      <wps:txbx>
                        <w:txbxContent>
                          <w:p w:rsidR="005267D7" w:rsidRDefault="00A00214" w:rsidP="00175117">
                            <w:pPr>
                              <w:pStyle w:val="CoverSeriesTitle"/>
                              <w:rPr>
                                <w:rFonts w:ascii="Arial" w:hAnsi="Arial"/>
                                <w:sz w:val="72"/>
                                <w:szCs w:val="72"/>
                              </w:rPr>
                            </w:pPr>
                            <w:r w:rsidRPr="005267D7">
                              <w:rPr>
                                <w:rFonts w:ascii="Arial" w:hAnsi="Arial"/>
                                <w:sz w:val="72"/>
                                <w:szCs w:val="72"/>
                              </w:rPr>
                              <w:t xml:space="preserve">Ufalme, Maagano </w:t>
                            </w:r>
                          </w:p>
                          <w:p w:rsidR="00A00214" w:rsidRPr="005267D7" w:rsidRDefault="008E6B1A" w:rsidP="00175117">
                            <w:pPr>
                              <w:pStyle w:val="CoverSeriesTitle"/>
                              <w:rPr>
                                <w:rFonts w:ascii="Arial" w:hAnsi="Arial"/>
                                <w:sz w:val="72"/>
                                <w:szCs w:val="72"/>
                              </w:rPr>
                            </w:pPr>
                            <w:r w:rsidRPr="005267D7">
                              <w:rPr>
                                <w:rFonts w:ascii="Arial" w:hAnsi="Arial"/>
                                <w:sz w:val="72"/>
                                <w:szCs w:val="72"/>
                              </w:rPr>
                              <w:t>na</w:t>
                            </w:r>
                            <w:r w:rsidR="00A00214" w:rsidRPr="005267D7">
                              <w:rPr>
                                <w:rFonts w:ascii="Arial" w:hAnsi="Arial"/>
                                <w:sz w:val="72"/>
                                <w:szCs w:val="72"/>
                              </w:rPr>
                              <w:t xml:space="preserve"> Kanoni ya</w:t>
                            </w:r>
                            <w:r w:rsidR="00A00214" w:rsidRPr="005267D7">
                              <w:rPr>
                                <w:rFonts w:ascii="Arial" w:hAnsi="Arial"/>
                                <w:sz w:val="72"/>
                                <w:szCs w:val="72"/>
                              </w:rPr>
                              <w:br/>
                              <w:t>Agano la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5.95pt;margin-top:55pt;width:366.3pt;height:16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" filled="f" stroked="f">
                <v:textbox>
                  <w:txbxContent>
                    <w:p w:rsidR="005267D7" w:rsidRDefault="00A00214" w:rsidP="00175117">
                      <w:pPr>
                        <w:pStyle w:val="CoverSeriesTitle"/>
                        <w:rPr>
                          <w:rFonts w:ascii="Arial" w:hAnsi="Arial"/>
                          <w:sz w:val="72"/>
                          <w:szCs w:val="72"/>
                        </w:rPr>
                      </w:pPr>
                      <w:r w:rsidRPr="005267D7">
                        <w:rPr>
                          <w:rFonts w:ascii="Arial" w:hAnsi="Arial"/>
                          <w:sz w:val="72"/>
                          <w:szCs w:val="72"/>
                        </w:rPr>
                        <w:t xml:space="preserve">Ufalme, Maagano </w:t>
                      </w:r>
                    </w:p>
                    <w:p w:rsidR="00A00214" w:rsidRPr="005267D7" w:rsidRDefault="008E6B1A" w:rsidP="00175117">
                      <w:pPr>
                        <w:pStyle w:val="CoverSeriesTitle"/>
                        <w:rPr>
                          <w:rFonts w:ascii="Arial" w:hAnsi="Arial"/>
                          <w:sz w:val="72"/>
                          <w:szCs w:val="72"/>
                        </w:rPr>
                      </w:pPr>
                      <w:r w:rsidRPr="005267D7">
                        <w:rPr>
                          <w:rFonts w:ascii="Arial" w:hAnsi="Arial"/>
                          <w:sz w:val="72"/>
                          <w:szCs w:val="72"/>
                        </w:rPr>
                        <w:t>na</w:t>
                      </w:r>
                      <w:r w:rsidR="00A00214" w:rsidRPr="005267D7">
                        <w:rPr>
                          <w:rFonts w:ascii="Arial" w:hAnsi="Arial"/>
                          <w:sz w:val="72"/>
                          <w:szCs w:val="72"/>
                        </w:rPr>
                        <w:t xml:space="preserve"> Kanoni ya</w:t>
                      </w:r>
                      <w:r w:rsidR="00A00214" w:rsidRPr="005267D7">
                        <w:rPr>
                          <w:rFonts w:ascii="Arial" w:hAnsi="Arial"/>
                          <w:sz w:val="72"/>
                          <w:szCs w:val="72"/>
                        </w:rPr>
                        <w:br/>
                        <w:t>Agano la Kale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-1099185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4D50BC" w:rsidP="00E40BDA">
      <w:pPr>
        <w:pStyle w:val="Header1"/>
        <w:jc w:val="cente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-139700</wp:posOffset>
                </wp:positionH>
                <wp:positionV relativeFrom="paragraph">
                  <wp:posOffset>5570220</wp:posOffset>
                </wp:positionV>
                <wp:extent cx="2383155" cy="553085"/>
                <wp:effectExtent l="0" t="0" r="0" b="0"/>
                <wp:wrapThrough wrapText="bothSides">
                  <wp:wrapPolygon edited="0">
                    <wp:start x="518" y="0"/>
                    <wp:lineTo x="518" y="20831"/>
                    <wp:lineTo x="21065" y="20831"/>
                    <wp:lineTo x="21065" y="0"/>
                    <wp:lineTo x="51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553085"/>
                        </a:xfrm>
                        <a:prstGeom prst="rect">
                          <a:avLst/>
                        </a:prstGeom>
                        <a:noFill/>
                        <a:ln w="9525">
                          <a:noFill/>
                          <a:miter lim="800000"/>
                          <a:headEnd/>
                          <a:tailEnd/>
                        </a:ln>
                      </wps:spPr>
                      <wps:txbx>
                        <w:txbxContent>
                          <w:p w:rsidR="00A00214" w:rsidRPr="0071140C" w:rsidRDefault="00A00214" w:rsidP="005D624C">
                            <w:pPr>
                              <w:pStyle w:val="CoverDocType"/>
                              <w:rPr>
                                <w:rFonts w:ascii="Arial" w:hAnsi="Arial"/>
                              </w:rPr>
                            </w:pPr>
                            <w:r>
                              <w:rPr>
                                <w:rFonts w:ascii="Arial" w:hAnsi="Arial"/>
                              </w:rPr>
                              <w:t xml:space="preserve">Nukuu </w:t>
                            </w:r>
                          </w:p>
                          <w:p w:rsidR="00A00214" w:rsidRPr="00382990" w:rsidRDefault="00A00214" w:rsidP="005D624C">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pt;margin-top:438.6pt;width:187.65pt;height:43.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" filled="f" stroked="f">
                <v:textbox>
                  <w:txbxContent>
                    <w:p w:rsidR="00A00214" w:rsidRPr="0071140C" w:rsidRDefault="00A00214" w:rsidP="005D624C">
                      <w:pPr>
                        <w:pStyle w:val="CoverDocType"/>
                        <w:rPr>
                          <w:rFonts w:ascii="Arial" w:hAnsi="Arial"/>
                        </w:rPr>
                      </w:pPr>
                      <w:r>
                        <w:rPr>
                          <w:rFonts w:ascii="Arial" w:hAnsi="Arial"/>
                        </w:rPr>
                        <w:t xml:space="preserve">Nukuu </w:t>
                      </w:r>
                    </w:p>
                    <w:p w:rsidR="00A00214" w:rsidRPr="00382990" w:rsidRDefault="00A00214" w:rsidP="005D624C">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1714500</wp:posOffset>
                </wp:positionH>
                <wp:positionV relativeFrom="paragraph">
                  <wp:posOffset>1264920</wp:posOffset>
                </wp:positionV>
                <wp:extent cx="4537075" cy="7404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40410"/>
                        </a:xfrm>
                        <a:prstGeom prst="rect">
                          <a:avLst/>
                        </a:prstGeom>
                        <a:noFill/>
                        <a:ln w="9525">
                          <a:noFill/>
                          <a:miter lim="800000"/>
                          <a:headEnd/>
                          <a:tailEnd/>
                        </a:ln>
                      </wps:spPr>
                      <wps:txbx>
                        <w:txbxContent>
                          <w:p w:rsidR="00A00214" w:rsidRPr="00690EC5" w:rsidRDefault="00A00214" w:rsidP="00B2171C">
                            <w:pPr>
                              <w:pStyle w:val="CoverLessonTitle"/>
                              <w:jc w:val="center"/>
                              <w:rPr>
                                <w:rFonts w:ascii="Arial" w:hAnsi="Arial"/>
                                <w:sz w:val="52"/>
                                <w:szCs w:val="52"/>
                              </w:rPr>
                            </w:pPr>
                            <w:r w:rsidRPr="00690EC5">
                              <w:rPr>
                                <w:rFonts w:ascii="Arial" w:hAnsi="Arial"/>
                                <w:sz w:val="52"/>
                                <w:szCs w:val="52"/>
                              </w:rPr>
                              <w:t>Kanoni ya Agano la Kale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5pt;margin-top:99.6pt;width:357.25pt;height:58.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" filled="f" stroked="f">
                <v:textbox>
                  <w:txbxContent>
                    <w:p w:rsidR="00A00214" w:rsidRPr="00690EC5" w:rsidRDefault="00A00214" w:rsidP="00B2171C">
                      <w:pPr>
                        <w:pStyle w:val="CoverLessonTitle"/>
                        <w:jc w:val="center"/>
                        <w:rPr>
                          <w:rFonts w:ascii="Arial" w:hAnsi="Arial"/>
                          <w:sz w:val="52"/>
                          <w:szCs w:val="52"/>
                        </w:rPr>
                      </w:pPr>
                      <w:r w:rsidRPr="00690EC5">
                        <w:rPr>
                          <w:rFonts w:ascii="Arial" w:hAnsi="Arial"/>
                          <w:sz w:val="52"/>
                          <w:szCs w:val="52"/>
                        </w:rPr>
                        <w:t>Kanoni ya Agano la Kale</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-838200</wp:posOffset>
                </wp:positionH>
                <wp:positionV relativeFrom="page">
                  <wp:posOffset>3289300</wp:posOffset>
                </wp:positionV>
                <wp:extent cx="2392680" cy="6705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A00214" w:rsidRPr="00690EC5" w:rsidRDefault="00A00214" w:rsidP="002D0D81">
                            <w:pPr>
                              <w:jc w:val="center"/>
                              <w:rPr>
                                <w:color w:val="FFFFFF"/>
                                <w:sz w:val="52"/>
                                <w:szCs w:val="52"/>
                              </w:rPr>
                            </w:pPr>
                            <w:r w:rsidRPr="00690EC5">
                              <w:rPr>
                                <w:color w:val="FFFFFF"/>
                                <w:sz w:val="52"/>
                                <w:szCs w:val="52"/>
                              </w:rPr>
                              <w:t>Somo la 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6pt;margin-top:259pt;width:188.4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" filled="f" stroked="f">
                <v:textbox>
                  <w:txbxContent>
                    <w:p w:rsidR="00A00214" w:rsidRPr="00690EC5" w:rsidRDefault="00A00214" w:rsidP="002D0D81">
                      <w:pPr>
                        <w:jc w:val="center"/>
                        <w:rPr>
                          <w:color w:val="FFFFFF"/>
                          <w:sz w:val="52"/>
                          <w:szCs w:val="52"/>
                        </w:rPr>
                      </w:pPr>
                      <w:r w:rsidRPr="00690EC5">
                        <w:rPr>
                          <w:color w:val="FFFFFF"/>
                          <w:sz w:val="52"/>
                          <w:szCs w:val="52"/>
                        </w:rPr>
                        <w:t>Somo la 4</w:t>
                      </w:r>
                    </w:p>
                  </w:txbxContent>
                </v:textbox>
                <w10:wrap type="square" anchory="page"/>
              </v:shape>
            </w:pict>
          </mc:Fallback>
        </mc:AlternateContent>
      </w:r>
    </w:p>
    <w:p w:rsidR="00175117" w:rsidRDefault="00175117" w:rsidP="00FF1C95">
      <w:pPr>
        <w:pStyle w:val="Footer1"/>
        <w:tabs>
          <w:tab w:val="clear" w:pos="8640"/>
          <w:tab w:val="right" w:pos="8620"/>
        </w:tabs>
        <w:rPr>
          <w:color w:val="auto"/>
          <w:szCs w:val="24"/>
        </w:rPr>
        <w:sectPr w:rsidR="00175117"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6D7569" w:rsidRPr="00690EC5" w:rsidRDefault="006D7569" w:rsidP="00690EC5">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6D7569" w:rsidRDefault="006D7569" w:rsidP="006D7569">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6D7569" w:rsidRDefault="006D7569" w:rsidP="006D7569">
      <w:pPr>
        <w:jc w:val="both"/>
        <w:rPr>
          <w:rFonts w:ascii="Times New Roman" w:hAnsi="Times New Roman" w:cs="Times New Roman"/>
          <w:b/>
          <w:bCs/>
          <w:sz w:val="20"/>
          <w:szCs w:val="20"/>
        </w:rPr>
      </w:pPr>
    </w:p>
    <w:p w:rsidR="006D7569" w:rsidRPr="00690EC5" w:rsidRDefault="006D7569" w:rsidP="006D7569">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6D7569" w:rsidRDefault="006D7569" w:rsidP="006D7569">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6D7569" w:rsidRDefault="006D7569" w:rsidP="006D7569">
      <w:pPr>
        <w:jc w:val="both"/>
        <w:rPr>
          <w:rFonts w:ascii="Times New Roman" w:hAnsi="Times New Roman" w:cs="Times New Roman"/>
          <w:b/>
          <w:bCs/>
          <w:sz w:val="20"/>
          <w:szCs w:val="20"/>
        </w:rPr>
      </w:pPr>
    </w:p>
    <w:p w:rsidR="006D7569" w:rsidRDefault="006D7569" w:rsidP="006D7569">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6D7569" w:rsidRDefault="006D7569" w:rsidP="006D7569">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690EC5" w:rsidRDefault="00690EC5" w:rsidP="006D7569">
      <w:pPr>
        <w:pStyle w:val="header0"/>
        <w:jc w:val="both"/>
        <w:rPr>
          <w:color w:val="auto"/>
          <w:sz w:val="20"/>
        </w:rPr>
      </w:pPr>
    </w:p>
    <w:p w:rsidR="00690EC5" w:rsidRDefault="00690EC5" w:rsidP="006D7569">
      <w:pPr>
        <w:pStyle w:val="header0"/>
        <w:jc w:val="both"/>
        <w:rPr>
          <w:color w:val="auto"/>
          <w:sz w:val="20"/>
        </w:rPr>
      </w:pPr>
    </w:p>
    <w:p w:rsidR="00690EC5" w:rsidRDefault="00690EC5" w:rsidP="006D7569">
      <w:pPr>
        <w:pStyle w:val="header0"/>
        <w:jc w:val="both"/>
        <w:rPr>
          <w:sz w:val="20"/>
        </w:rPr>
      </w:pP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6D7569" w:rsidRDefault="006D7569" w:rsidP="006D756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6D7569">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690EC5" w:rsidRPr="008F2B73" w:rsidRDefault="00034AF5" w:rsidP="008F2B73">
      <w:pPr>
        <w:ind w:left="-720"/>
        <w:rPr>
          <w:rFonts w:ascii="Times New Roman" w:hAnsi="Times New Roman" w:cs="Times New Roman"/>
          <w:b/>
          <w:color w:val="2C5376"/>
          <w:sz w:val="40"/>
          <w:szCs w:val="40"/>
        </w:rPr>
      </w:pPr>
      <w:r w:rsidRPr="008F2B73">
        <w:rPr>
          <w:rFonts w:ascii="Times New Roman" w:hAnsi="Times New Roman" w:cs="Times New Roman"/>
          <w:b/>
          <w:color w:val="2C5376"/>
          <w:sz w:val="40"/>
          <w:szCs w:val="40"/>
        </w:rPr>
        <w:lastRenderedPageBreak/>
        <w:t>Yaliyomo</w:t>
      </w:r>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r>
        <w:rPr>
          <w:rFonts w:cs="Times New Roman"/>
          <w:b w:val="0"/>
          <w:color w:val="2C5376"/>
          <w:szCs w:val="24"/>
        </w:rPr>
        <w:fldChar w:fldCharType="begin"/>
      </w:r>
      <w:r>
        <w:rPr>
          <w:rFonts w:cs="Times New Roman"/>
          <w:b w:val="0"/>
          <w:color w:val="2C5376"/>
          <w:szCs w:val="24"/>
        </w:rPr>
        <w:instrText xml:space="preserve"> TOC \o "1-3" \h \z \t "Chapter heading,1,Panel Heading,2,Bullet Heading,3" </w:instrText>
      </w:r>
      <w:r>
        <w:rPr>
          <w:rFonts w:cs="Times New Roman"/>
          <w:b w:val="0"/>
          <w:color w:val="2C5376"/>
          <w:szCs w:val="24"/>
        </w:rPr>
        <w:fldChar w:fldCharType="separate"/>
      </w:r>
      <w:hyperlink w:anchor="_Toc168040086" w:history="1">
        <w:r w:rsidRPr="00192433">
          <w:rPr>
            <w:rStyle w:val="Hyperlink"/>
            <w:rFonts w:cs="Times New Roman"/>
            <w:noProof/>
          </w:rPr>
          <w:t>UTANGULIZI</w:t>
        </w:r>
        <w:r>
          <w:rPr>
            <w:noProof/>
            <w:webHidden/>
          </w:rPr>
          <w:tab/>
        </w:r>
        <w:r>
          <w:rPr>
            <w:noProof/>
            <w:webHidden/>
          </w:rPr>
          <w:fldChar w:fldCharType="begin"/>
        </w:r>
        <w:r>
          <w:rPr>
            <w:noProof/>
            <w:webHidden/>
          </w:rPr>
          <w:instrText xml:space="preserve"> PAGEREF _Toc168040086 \h </w:instrText>
        </w:r>
        <w:r>
          <w:rPr>
            <w:noProof/>
            <w:webHidden/>
          </w:rPr>
        </w:r>
        <w:r>
          <w:rPr>
            <w:noProof/>
            <w:webHidden/>
          </w:rPr>
          <w:fldChar w:fldCharType="separate"/>
        </w:r>
        <w:r w:rsidR="008F2B73">
          <w:rPr>
            <w:noProof/>
            <w:webHidden/>
          </w:rPr>
          <w:t>1</w:t>
        </w:r>
        <w:r>
          <w:rPr>
            <w:noProof/>
            <w:webHidden/>
          </w:rPr>
          <w:fldChar w:fldCharType="end"/>
        </w:r>
      </w:hyperlink>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hyperlink w:anchor="_Toc168040087" w:history="1">
        <w:r w:rsidRPr="00192433">
          <w:rPr>
            <w:rStyle w:val="Hyperlink"/>
            <w:rFonts w:cs="Times New Roman"/>
            <w:noProof/>
          </w:rPr>
          <w:t>KANONI MFANO WA KIOO</w:t>
        </w:r>
        <w:r>
          <w:rPr>
            <w:noProof/>
            <w:webHidden/>
          </w:rPr>
          <w:tab/>
        </w:r>
        <w:r>
          <w:rPr>
            <w:noProof/>
            <w:webHidden/>
          </w:rPr>
          <w:fldChar w:fldCharType="begin"/>
        </w:r>
        <w:r>
          <w:rPr>
            <w:noProof/>
            <w:webHidden/>
          </w:rPr>
          <w:instrText xml:space="preserve"> PAGEREF _Toc168040087 \h </w:instrText>
        </w:r>
        <w:r>
          <w:rPr>
            <w:noProof/>
            <w:webHidden/>
          </w:rPr>
        </w:r>
        <w:r>
          <w:rPr>
            <w:noProof/>
            <w:webHidden/>
          </w:rPr>
          <w:fldChar w:fldCharType="separate"/>
        </w:r>
        <w:r w:rsidR="008F2B73">
          <w:rPr>
            <w:noProof/>
            <w:webHidden/>
          </w:rPr>
          <w:t>2</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088" w:history="1">
        <w:r w:rsidRPr="00192433">
          <w:rPr>
            <w:rStyle w:val="Hyperlink"/>
            <w:rFonts w:cs="Times New Roman"/>
            <w:noProof/>
          </w:rPr>
          <w:t>Msingi</w:t>
        </w:r>
        <w:r>
          <w:rPr>
            <w:noProof/>
            <w:webHidden/>
          </w:rPr>
          <w:tab/>
        </w:r>
        <w:r>
          <w:rPr>
            <w:noProof/>
            <w:webHidden/>
          </w:rPr>
          <w:fldChar w:fldCharType="begin"/>
        </w:r>
        <w:r>
          <w:rPr>
            <w:noProof/>
            <w:webHidden/>
          </w:rPr>
          <w:instrText xml:space="preserve"> PAGEREF _Toc168040088 \h </w:instrText>
        </w:r>
        <w:r>
          <w:rPr>
            <w:noProof/>
            <w:webHidden/>
          </w:rPr>
        </w:r>
        <w:r>
          <w:rPr>
            <w:noProof/>
            <w:webHidden/>
          </w:rPr>
          <w:fldChar w:fldCharType="separate"/>
        </w:r>
        <w:r w:rsidR="008F2B73">
          <w:rPr>
            <w:noProof/>
            <w:webHidden/>
          </w:rPr>
          <w:t>2</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89" w:history="1">
        <w:r w:rsidRPr="00192433">
          <w:rPr>
            <w:rStyle w:val="Hyperlink"/>
            <w:rFonts w:cs="Times New Roman"/>
            <w:noProof/>
          </w:rPr>
          <w:t>Sifa ya Maandiko</w:t>
        </w:r>
        <w:r>
          <w:rPr>
            <w:noProof/>
            <w:webHidden/>
          </w:rPr>
          <w:tab/>
        </w:r>
        <w:r>
          <w:rPr>
            <w:noProof/>
            <w:webHidden/>
          </w:rPr>
          <w:fldChar w:fldCharType="begin"/>
        </w:r>
        <w:r>
          <w:rPr>
            <w:noProof/>
            <w:webHidden/>
          </w:rPr>
          <w:instrText xml:space="preserve"> PAGEREF _Toc168040089 \h </w:instrText>
        </w:r>
        <w:r>
          <w:rPr>
            <w:noProof/>
            <w:webHidden/>
          </w:rPr>
        </w:r>
        <w:r>
          <w:rPr>
            <w:noProof/>
            <w:webHidden/>
          </w:rPr>
          <w:fldChar w:fldCharType="separate"/>
        </w:r>
        <w:r w:rsidR="008F2B73">
          <w:rPr>
            <w:noProof/>
            <w:webHidden/>
          </w:rPr>
          <w:t>2</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0" w:history="1">
        <w:r w:rsidRPr="00192433">
          <w:rPr>
            <w:rStyle w:val="Hyperlink"/>
            <w:rFonts w:cs="Times New Roman"/>
            <w:noProof/>
          </w:rPr>
          <w:t>Mifano ya Kibiblia</w:t>
        </w:r>
        <w:r>
          <w:rPr>
            <w:noProof/>
            <w:webHidden/>
          </w:rPr>
          <w:tab/>
        </w:r>
        <w:r>
          <w:rPr>
            <w:noProof/>
            <w:webHidden/>
          </w:rPr>
          <w:fldChar w:fldCharType="begin"/>
        </w:r>
        <w:r>
          <w:rPr>
            <w:noProof/>
            <w:webHidden/>
          </w:rPr>
          <w:instrText xml:space="preserve"> PAGEREF _Toc168040090 \h </w:instrText>
        </w:r>
        <w:r>
          <w:rPr>
            <w:noProof/>
            <w:webHidden/>
          </w:rPr>
        </w:r>
        <w:r>
          <w:rPr>
            <w:noProof/>
            <w:webHidden/>
          </w:rPr>
          <w:fldChar w:fldCharType="separate"/>
        </w:r>
        <w:r w:rsidR="008F2B73">
          <w:rPr>
            <w:noProof/>
            <w:webHidden/>
          </w:rPr>
          <w:t>3</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091" w:history="1">
        <w:r w:rsidRPr="00192433">
          <w:rPr>
            <w:rStyle w:val="Hyperlink"/>
            <w:rFonts w:cs="Times New Roman"/>
            <w:noProof/>
          </w:rPr>
          <w:t>Lengo</w:t>
        </w:r>
        <w:r>
          <w:rPr>
            <w:noProof/>
            <w:webHidden/>
          </w:rPr>
          <w:tab/>
        </w:r>
        <w:r>
          <w:rPr>
            <w:noProof/>
            <w:webHidden/>
          </w:rPr>
          <w:fldChar w:fldCharType="begin"/>
        </w:r>
        <w:r>
          <w:rPr>
            <w:noProof/>
            <w:webHidden/>
          </w:rPr>
          <w:instrText xml:space="preserve"> PAGEREF _Toc168040091 \h </w:instrText>
        </w:r>
        <w:r>
          <w:rPr>
            <w:noProof/>
            <w:webHidden/>
          </w:rPr>
        </w:r>
        <w:r>
          <w:rPr>
            <w:noProof/>
            <w:webHidden/>
          </w:rPr>
          <w:fldChar w:fldCharType="separate"/>
        </w:r>
        <w:r w:rsidR="008F2B73">
          <w:rPr>
            <w:noProof/>
            <w:webHidden/>
          </w:rPr>
          <w:t>5</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2" w:history="1">
        <w:r w:rsidRPr="00192433">
          <w:rPr>
            <w:rStyle w:val="Hyperlink"/>
            <w:rFonts w:cs="Times New Roman"/>
            <w:noProof/>
          </w:rPr>
          <w:t>Mafundisho</w:t>
        </w:r>
        <w:r>
          <w:rPr>
            <w:noProof/>
            <w:webHidden/>
          </w:rPr>
          <w:tab/>
        </w:r>
        <w:r>
          <w:rPr>
            <w:noProof/>
            <w:webHidden/>
          </w:rPr>
          <w:fldChar w:fldCharType="begin"/>
        </w:r>
        <w:r>
          <w:rPr>
            <w:noProof/>
            <w:webHidden/>
          </w:rPr>
          <w:instrText xml:space="preserve"> PAGEREF _Toc168040092 \h </w:instrText>
        </w:r>
        <w:r>
          <w:rPr>
            <w:noProof/>
            <w:webHidden/>
          </w:rPr>
        </w:r>
        <w:r>
          <w:rPr>
            <w:noProof/>
            <w:webHidden/>
          </w:rPr>
          <w:fldChar w:fldCharType="separate"/>
        </w:r>
        <w:r w:rsidR="008F2B73">
          <w:rPr>
            <w:noProof/>
            <w:webHidden/>
          </w:rPr>
          <w:t>5</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3" w:history="1">
        <w:r w:rsidRPr="00192433">
          <w:rPr>
            <w:rStyle w:val="Hyperlink"/>
            <w:rFonts w:cs="Times New Roman"/>
            <w:noProof/>
          </w:rPr>
          <w:t>Mifano</w:t>
        </w:r>
        <w:r>
          <w:rPr>
            <w:noProof/>
            <w:webHidden/>
          </w:rPr>
          <w:tab/>
        </w:r>
        <w:r>
          <w:rPr>
            <w:noProof/>
            <w:webHidden/>
          </w:rPr>
          <w:fldChar w:fldCharType="begin"/>
        </w:r>
        <w:r>
          <w:rPr>
            <w:noProof/>
            <w:webHidden/>
          </w:rPr>
          <w:instrText xml:space="preserve"> PAGEREF _Toc168040093 \h </w:instrText>
        </w:r>
        <w:r>
          <w:rPr>
            <w:noProof/>
            <w:webHidden/>
          </w:rPr>
        </w:r>
        <w:r>
          <w:rPr>
            <w:noProof/>
            <w:webHidden/>
          </w:rPr>
          <w:fldChar w:fldCharType="separate"/>
        </w:r>
        <w:r w:rsidR="008F2B73">
          <w:rPr>
            <w:noProof/>
            <w:webHidden/>
          </w:rPr>
          <w:t>6</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4" w:history="1">
        <w:r w:rsidRPr="00192433">
          <w:rPr>
            <w:rStyle w:val="Hyperlink"/>
            <w:rFonts w:cs="Times New Roman"/>
            <w:noProof/>
          </w:rPr>
          <w:t>Mahitaji Binafsi</w:t>
        </w:r>
        <w:r>
          <w:rPr>
            <w:noProof/>
            <w:webHidden/>
          </w:rPr>
          <w:tab/>
        </w:r>
        <w:r>
          <w:rPr>
            <w:noProof/>
            <w:webHidden/>
          </w:rPr>
          <w:fldChar w:fldCharType="begin"/>
        </w:r>
        <w:r>
          <w:rPr>
            <w:noProof/>
            <w:webHidden/>
          </w:rPr>
          <w:instrText xml:space="preserve"> PAGEREF _Toc168040094 \h </w:instrText>
        </w:r>
        <w:r>
          <w:rPr>
            <w:noProof/>
            <w:webHidden/>
          </w:rPr>
        </w:r>
        <w:r>
          <w:rPr>
            <w:noProof/>
            <w:webHidden/>
          </w:rPr>
          <w:fldChar w:fldCharType="separate"/>
        </w:r>
        <w:r w:rsidR="008F2B73">
          <w:rPr>
            <w:noProof/>
            <w:webHidden/>
          </w:rPr>
          <w:t>6</w:t>
        </w:r>
        <w:r>
          <w:rPr>
            <w:noProof/>
            <w:webHidden/>
          </w:rPr>
          <w:fldChar w:fldCharType="end"/>
        </w:r>
      </w:hyperlink>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hyperlink w:anchor="_Toc168040095" w:history="1">
        <w:r w:rsidRPr="00192433">
          <w:rPr>
            <w:rStyle w:val="Hyperlink"/>
            <w:rFonts w:cs="Times New Roman"/>
            <w:noProof/>
          </w:rPr>
          <w:t>KANONI MFANO WA DIRISHA</w:t>
        </w:r>
        <w:r>
          <w:rPr>
            <w:noProof/>
            <w:webHidden/>
          </w:rPr>
          <w:tab/>
        </w:r>
        <w:r>
          <w:rPr>
            <w:noProof/>
            <w:webHidden/>
          </w:rPr>
          <w:fldChar w:fldCharType="begin"/>
        </w:r>
        <w:r>
          <w:rPr>
            <w:noProof/>
            <w:webHidden/>
          </w:rPr>
          <w:instrText xml:space="preserve"> PAGEREF _Toc168040095 \h </w:instrText>
        </w:r>
        <w:r>
          <w:rPr>
            <w:noProof/>
            <w:webHidden/>
          </w:rPr>
        </w:r>
        <w:r>
          <w:rPr>
            <w:noProof/>
            <w:webHidden/>
          </w:rPr>
          <w:fldChar w:fldCharType="separate"/>
        </w:r>
        <w:r w:rsidR="008F2B73">
          <w:rPr>
            <w:noProof/>
            <w:webHidden/>
          </w:rPr>
          <w:t>7</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096" w:history="1">
        <w:r w:rsidRPr="00192433">
          <w:rPr>
            <w:rStyle w:val="Hyperlink"/>
            <w:rFonts w:cs="Times New Roman"/>
            <w:noProof/>
          </w:rPr>
          <w:t>Msingi</w:t>
        </w:r>
        <w:r>
          <w:rPr>
            <w:noProof/>
            <w:webHidden/>
          </w:rPr>
          <w:tab/>
        </w:r>
        <w:r>
          <w:rPr>
            <w:noProof/>
            <w:webHidden/>
          </w:rPr>
          <w:fldChar w:fldCharType="begin"/>
        </w:r>
        <w:r>
          <w:rPr>
            <w:noProof/>
            <w:webHidden/>
          </w:rPr>
          <w:instrText xml:space="preserve"> PAGEREF _Toc168040096 \h </w:instrText>
        </w:r>
        <w:r>
          <w:rPr>
            <w:noProof/>
            <w:webHidden/>
          </w:rPr>
        </w:r>
        <w:r>
          <w:rPr>
            <w:noProof/>
            <w:webHidden/>
          </w:rPr>
          <w:fldChar w:fldCharType="separate"/>
        </w:r>
        <w:r w:rsidR="008F2B73">
          <w:rPr>
            <w:noProof/>
            <w:webHidden/>
          </w:rPr>
          <w:t>8</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7" w:history="1">
        <w:r w:rsidRPr="00192433">
          <w:rPr>
            <w:rStyle w:val="Hyperlink"/>
            <w:rFonts w:cs="Times New Roman"/>
            <w:noProof/>
          </w:rPr>
          <w:t>Sifa ya Maandiko</w:t>
        </w:r>
        <w:r>
          <w:rPr>
            <w:noProof/>
            <w:webHidden/>
          </w:rPr>
          <w:tab/>
        </w:r>
        <w:r>
          <w:rPr>
            <w:noProof/>
            <w:webHidden/>
          </w:rPr>
          <w:fldChar w:fldCharType="begin"/>
        </w:r>
        <w:r>
          <w:rPr>
            <w:noProof/>
            <w:webHidden/>
          </w:rPr>
          <w:instrText xml:space="preserve"> PAGEREF _Toc168040097 \h </w:instrText>
        </w:r>
        <w:r>
          <w:rPr>
            <w:noProof/>
            <w:webHidden/>
          </w:rPr>
        </w:r>
        <w:r>
          <w:rPr>
            <w:noProof/>
            <w:webHidden/>
          </w:rPr>
          <w:fldChar w:fldCharType="separate"/>
        </w:r>
        <w:r w:rsidR="008F2B73">
          <w:rPr>
            <w:noProof/>
            <w:webHidden/>
          </w:rPr>
          <w:t>8</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098" w:history="1">
        <w:r w:rsidRPr="00192433">
          <w:rPr>
            <w:rStyle w:val="Hyperlink"/>
            <w:rFonts w:cs="Times New Roman"/>
            <w:noProof/>
          </w:rPr>
          <w:t>Mifano ya Kibiblia</w:t>
        </w:r>
        <w:r>
          <w:rPr>
            <w:noProof/>
            <w:webHidden/>
          </w:rPr>
          <w:tab/>
        </w:r>
        <w:r>
          <w:rPr>
            <w:noProof/>
            <w:webHidden/>
          </w:rPr>
          <w:fldChar w:fldCharType="begin"/>
        </w:r>
        <w:r>
          <w:rPr>
            <w:noProof/>
            <w:webHidden/>
          </w:rPr>
          <w:instrText xml:space="preserve"> PAGEREF _Toc168040098 \h </w:instrText>
        </w:r>
        <w:r>
          <w:rPr>
            <w:noProof/>
            <w:webHidden/>
          </w:rPr>
        </w:r>
        <w:r>
          <w:rPr>
            <w:noProof/>
            <w:webHidden/>
          </w:rPr>
          <w:fldChar w:fldCharType="separate"/>
        </w:r>
        <w:r w:rsidR="008F2B73">
          <w:rPr>
            <w:noProof/>
            <w:webHidden/>
          </w:rPr>
          <w:t>11</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099" w:history="1">
        <w:r w:rsidRPr="00192433">
          <w:rPr>
            <w:rStyle w:val="Hyperlink"/>
            <w:rFonts w:cs="Times New Roman"/>
            <w:noProof/>
          </w:rPr>
          <w:t>Lengo</w:t>
        </w:r>
        <w:r>
          <w:rPr>
            <w:noProof/>
            <w:webHidden/>
          </w:rPr>
          <w:tab/>
        </w:r>
        <w:r>
          <w:rPr>
            <w:noProof/>
            <w:webHidden/>
          </w:rPr>
          <w:fldChar w:fldCharType="begin"/>
        </w:r>
        <w:r>
          <w:rPr>
            <w:noProof/>
            <w:webHidden/>
          </w:rPr>
          <w:instrText xml:space="preserve"> PAGEREF _Toc168040099 \h </w:instrText>
        </w:r>
        <w:r>
          <w:rPr>
            <w:noProof/>
            <w:webHidden/>
          </w:rPr>
        </w:r>
        <w:r>
          <w:rPr>
            <w:noProof/>
            <w:webHidden/>
          </w:rPr>
          <w:fldChar w:fldCharType="separate"/>
        </w:r>
        <w:r w:rsidR="008F2B73">
          <w:rPr>
            <w:noProof/>
            <w:webHidden/>
          </w:rPr>
          <w:t>12</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0" w:history="1">
        <w:r w:rsidRPr="00192433">
          <w:rPr>
            <w:rStyle w:val="Hyperlink"/>
            <w:rFonts w:cs="Times New Roman"/>
            <w:noProof/>
          </w:rPr>
          <w:t>Matukio Sambamba (Sinkronia)</w:t>
        </w:r>
        <w:r>
          <w:rPr>
            <w:noProof/>
            <w:webHidden/>
          </w:rPr>
          <w:tab/>
        </w:r>
        <w:r>
          <w:rPr>
            <w:noProof/>
            <w:webHidden/>
          </w:rPr>
          <w:fldChar w:fldCharType="begin"/>
        </w:r>
        <w:r>
          <w:rPr>
            <w:noProof/>
            <w:webHidden/>
          </w:rPr>
          <w:instrText xml:space="preserve"> PAGEREF _Toc168040100 \h </w:instrText>
        </w:r>
        <w:r>
          <w:rPr>
            <w:noProof/>
            <w:webHidden/>
          </w:rPr>
        </w:r>
        <w:r>
          <w:rPr>
            <w:noProof/>
            <w:webHidden/>
          </w:rPr>
          <w:fldChar w:fldCharType="separate"/>
        </w:r>
        <w:r w:rsidR="008F2B73">
          <w:rPr>
            <w:noProof/>
            <w:webHidden/>
          </w:rPr>
          <w:t>13</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1" w:history="1">
        <w:r w:rsidRPr="00192433">
          <w:rPr>
            <w:rStyle w:val="Hyperlink"/>
            <w:rFonts w:cs="Times New Roman"/>
            <w:noProof/>
          </w:rPr>
          <w:t>Muunganiko wa Matukio (diakronia)</w:t>
        </w:r>
        <w:r>
          <w:rPr>
            <w:noProof/>
            <w:webHidden/>
          </w:rPr>
          <w:tab/>
        </w:r>
        <w:r>
          <w:rPr>
            <w:noProof/>
            <w:webHidden/>
          </w:rPr>
          <w:fldChar w:fldCharType="begin"/>
        </w:r>
        <w:r>
          <w:rPr>
            <w:noProof/>
            <w:webHidden/>
          </w:rPr>
          <w:instrText xml:space="preserve"> PAGEREF _Toc168040101 \h </w:instrText>
        </w:r>
        <w:r>
          <w:rPr>
            <w:noProof/>
            <w:webHidden/>
          </w:rPr>
        </w:r>
        <w:r>
          <w:rPr>
            <w:noProof/>
            <w:webHidden/>
          </w:rPr>
          <w:fldChar w:fldCharType="separate"/>
        </w:r>
        <w:r w:rsidR="008F2B73">
          <w:rPr>
            <w:noProof/>
            <w:webHidden/>
          </w:rPr>
          <w:t>15</w:t>
        </w:r>
        <w:r>
          <w:rPr>
            <w:noProof/>
            <w:webHidden/>
          </w:rPr>
          <w:fldChar w:fldCharType="end"/>
        </w:r>
      </w:hyperlink>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hyperlink w:anchor="_Toc168040102" w:history="1">
        <w:r w:rsidRPr="00192433">
          <w:rPr>
            <w:rStyle w:val="Hyperlink"/>
            <w:rFonts w:cs="Times New Roman"/>
            <w:noProof/>
          </w:rPr>
          <w:t>KANONI MFANO WA PICHA</w:t>
        </w:r>
        <w:r>
          <w:rPr>
            <w:noProof/>
            <w:webHidden/>
          </w:rPr>
          <w:tab/>
        </w:r>
        <w:r>
          <w:rPr>
            <w:noProof/>
            <w:webHidden/>
          </w:rPr>
          <w:fldChar w:fldCharType="begin"/>
        </w:r>
        <w:r>
          <w:rPr>
            <w:noProof/>
            <w:webHidden/>
          </w:rPr>
          <w:instrText xml:space="preserve"> PAGEREF _Toc168040102 \h </w:instrText>
        </w:r>
        <w:r>
          <w:rPr>
            <w:noProof/>
            <w:webHidden/>
          </w:rPr>
        </w:r>
        <w:r>
          <w:rPr>
            <w:noProof/>
            <w:webHidden/>
          </w:rPr>
          <w:fldChar w:fldCharType="separate"/>
        </w:r>
        <w:r w:rsidR="008F2B73">
          <w:rPr>
            <w:noProof/>
            <w:webHidden/>
          </w:rPr>
          <w:t>19</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103" w:history="1">
        <w:r w:rsidRPr="00192433">
          <w:rPr>
            <w:rStyle w:val="Hyperlink"/>
            <w:rFonts w:cs="Times New Roman"/>
            <w:noProof/>
          </w:rPr>
          <w:t>Msingi</w:t>
        </w:r>
        <w:r>
          <w:rPr>
            <w:noProof/>
            <w:webHidden/>
          </w:rPr>
          <w:tab/>
        </w:r>
        <w:r>
          <w:rPr>
            <w:noProof/>
            <w:webHidden/>
          </w:rPr>
          <w:fldChar w:fldCharType="begin"/>
        </w:r>
        <w:r>
          <w:rPr>
            <w:noProof/>
            <w:webHidden/>
          </w:rPr>
          <w:instrText xml:space="preserve"> PAGEREF _Toc168040103 \h </w:instrText>
        </w:r>
        <w:r>
          <w:rPr>
            <w:noProof/>
            <w:webHidden/>
          </w:rPr>
        </w:r>
        <w:r>
          <w:rPr>
            <w:noProof/>
            <w:webHidden/>
          </w:rPr>
          <w:fldChar w:fldCharType="separate"/>
        </w:r>
        <w:r w:rsidR="008F2B73">
          <w:rPr>
            <w:noProof/>
            <w:webHidden/>
          </w:rPr>
          <w:t>20</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4" w:history="1">
        <w:r w:rsidRPr="00192433">
          <w:rPr>
            <w:rStyle w:val="Hyperlink"/>
            <w:rFonts w:cs="Times New Roman"/>
            <w:noProof/>
          </w:rPr>
          <w:t>Sifa ya Maandiko</w:t>
        </w:r>
        <w:r>
          <w:rPr>
            <w:noProof/>
            <w:webHidden/>
          </w:rPr>
          <w:tab/>
        </w:r>
        <w:r>
          <w:rPr>
            <w:noProof/>
            <w:webHidden/>
          </w:rPr>
          <w:fldChar w:fldCharType="begin"/>
        </w:r>
        <w:r>
          <w:rPr>
            <w:noProof/>
            <w:webHidden/>
          </w:rPr>
          <w:instrText xml:space="preserve"> PAGEREF _Toc168040104 \h </w:instrText>
        </w:r>
        <w:r>
          <w:rPr>
            <w:noProof/>
            <w:webHidden/>
          </w:rPr>
        </w:r>
        <w:r>
          <w:rPr>
            <w:noProof/>
            <w:webHidden/>
          </w:rPr>
          <w:fldChar w:fldCharType="separate"/>
        </w:r>
        <w:r w:rsidR="008F2B73">
          <w:rPr>
            <w:noProof/>
            <w:webHidden/>
          </w:rPr>
          <w:t>20</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5" w:history="1">
        <w:r w:rsidRPr="00192433">
          <w:rPr>
            <w:rStyle w:val="Hyperlink"/>
            <w:rFonts w:cs="Times New Roman"/>
            <w:noProof/>
          </w:rPr>
          <w:t>Mifano ya Kibiblia</w:t>
        </w:r>
        <w:r>
          <w:rPr>
            <w:noProof/>
            <w:webHidden/>
          </w:rPr>
          <w:tab/>
        </w:r>
        <w:r>
          <w:rPr>
            <w:noProof/>
            <w:webHidden/>
          </w:rPr>
          <w:fldChar w:fldCharType="begin"/>
        </w:r>
        <w:r>
          <w:rPr>
            <w:noProof/>
            <w:webHidden/>
          </w:rPr>
          <w:instrText xml:space="preserve"> PAGEREF _Toc168040105 \h </w:instrText>
        </w:r>
        <w:r>
          <w:rPr>
            <w:noProof/>
            <w:webHidden/>
          </w:rPr>
        </w:r>
        <w:r>
          <w:rPr>
            <w:noProof/>
            <w:webHidden/>
          </w:rPr>
          <w:fldChar w:fldCharType="separate"/>
        </w:r>
        <w:r w:rsidR="008F2B73">
          <w:rPr>
            <w:noProof/>
            <w:webHidden/>
          </w:rPr>
          <w:t>22</w:t>
        </w:r>
        <w:r>
          <w:rPr>
            <w:noProof/>
            <w:webHidden/>
          </w:rPr>
          <w:fldChar w:fldCharType="end"/>
        </w:r>
      </w:hyperlink>
    </w:p>
    <w:p w:rsidR="00A37D98" w:rsidRDefault="00A37D98" w:rsidP="008F2B73">
      <w:pPr>
        <w:pStyle w:val="TOC2"/>
        <w:rPr>
          <w:rFonts w:ascii="Aptos" w:eastAsia="Times New Roman" w:hAnsi="Aptos" w:cs="Times New Roman"/>
          <w:noProof/>
          <w:kern w:val="2"/>
          <w:szCs w:val="24"/>
          <w:lang w:eastAsia="en-US"/>
        </w:rPr>
      </w:pPr>
      <w:hyperlink w:anchor="_Toc168040106" w:history="1">
        <w:r w:rsidRPr="00192433">
          <w:rPr>
            <w:rStyle w:val="Hyperlink"/>
            <w:rFonts w:cs="Times New Roman"/>
            <w:noProof/>
          </w:rPr>
          <w:t>Lengo</w:t>
        </w:r>
        <w:r>
          <w:rPr>
            <w:noProof/>
            <w:webHidden/>
          </w:rPr>
          <w:tab/>
        </w:r>
        <w:r>
          <w:rPr>
            <w:noProof/>
            <w:webHidden/>
          </w:rPr>
          <w:fldChar w:fldCharType="begin"/>
        </w:r>
        <w:r>
          <w:rPr>
            <w:noProof/>
            <w:webHidden/>
          </w:rPr>
          <w:instrText xml:space="preserve"> PAGEREF _Toc168040106 \h </w:instrText>
        </w:r>
        <w:r>
          <w:rPr>
            <w:noProof/>
            <w:webHidden/>
          </w:rPr>
        </w:r>
        <w:r>
          <w:rPr>
            <w:noProof/>
            <w:webHidden/>
          </w:rPr>
          <w:fldChar w:fldCharType="separate"/>
        </w:r>
        <w:r w:rsidR="008F2B73">
          <w:rPr>
            <w:noProof/>
            <w:webHidden/>
          </w:rPr>
          <w:t>24</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7" w:history="1">
        <w:r w:rsidRPr="00192433">
          <w:rPr>
            <w:rStyle w:val="Hyperlink"/>
            <w:rFonts w:cs="Times New Roman"/>
            <w:noProof/>
          </w:rPr>
          <w:t>Mwandishi</w:t>
        </w:r>
        <w:r>
          <w:rPr>
            <w:noProof/>
            <w:webHidden/>
          </w:rPr>
          <w:tab/>
        </w:r>
        <w:r>
          <w:rPr>
            <w:noProof/>
            <w:webHidden/>
          </w:rPr>
          <w:fldChar w:fldCharType="begin"/>
        </w:r>
        <w:r>
          <w:rPr>
            <w:noProof/>
            <w:webHidden/>
          </w:rPr>
          <w:instrText xml:space="preserve"> PAGEREF _Toc168040107 \h </w:instrText>
        </w:r>
        <w:r>
          <w:rPr>
            <w:noProof/>
            <w:webHidden/>
          </w:rPr>
        </w:r>
        <w:r>
          <w:rPr>
            <w:noProof/>
            <w:webHidden/>
          </w:rPr>
          <w:fldChar w:fldCharType="separate"/>
        </w:r>
        <w:r w:rsidR="008F2B73">
          <w:rPr>
            <w:noProof/>
            <w:webHidden/>
          </w:rPr>
          <w:t>25</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8" w:history="1">
        <w:r w:rsidRPr="00192433">
          <w:rPr>
            <w:rStyle w:val="Hyperlink"/>
            <w:rFonts w:cs="Times New Roman"/>
            <w:noProof/>
          </w:rPr>
          <w:t>Hadhira</w:t>
        </w:r>
        <w:r>
          <w:rPr>
            <w:noProof/>
            <w:webHidden/>
          </w:rPr>
          <w:tab/>
        </w:r>
        <w:r>
          <w:rPr>
            <w:noProof/>
            <w:webHidden/>
          </w:rPr>
          <w:fldChar w:fldCharType="begin"/>
        </w:r>
        <w:r>
          <w:rPr>
            <w:noProof/>
            <w:webHidden/>
          </w:rPr>
          <w:instrText xml:space="preserve"> PAGEREF _Toc168040108 \h </w:instrText>
        </w:r>
        <w:r>
          <w:rPr>
            <w:noProof/>
            <w:webHidden/>
          </w:rPr>
        </w:r>
        <w:r>
          <w:rPr>
            <w:noProof/>
            <w:webHidden/>
          </w:rPr>
          <w:fldChar w:fldCharType="separate"/>
        </w:r>
        <w:r w:rsidR="008F2B73">
          <w:rPr>
            <w:noProof/>
            <w:webHidden/>
          </w:rPr>
          <w:t>26</w:t>
        </w:r>
        <w:r>
          <w:rPr>
            <w:noProof/>
            <w:webHidden/>
          </w:rPr>
          <w:fldChar w:fldCharType="end"/>
        </w:r>
      </w:hyperlink>
    </w:p>
    <w:p w:rsidR="00A37D98" w:rsidRDefault="00A37D98">
      <w:pPr>
        <w:pStyle w:val="TOC3"/>
        <w:tabs>
          <w:tab w:val="right" w:leader="dot" w:pos="8630"/>
        </w:tabs>
        <w:rPr>
          <w:rFonts w:ascii="Aptos" w:eastAsia="Times New Roman" w:hAnsi="Aptos" w:cs="Times New Roman"/>
          <w:noProof/>
          <w:kern w:val="2"/>
          <w:szCs w:val="24"/>
          <w:lang w:eastAsia="en-US"/>
        </w:rPr>
      </w:pPr>
      <w:hyperlink w:anchor="_Toc168040109" w:history="1">
        <w:r w:rsidRPr="00192433">
          <w:rPr>
            <w:rStyle w:val="Hyperlink"/>
            <w:rFonts w:cs="Times New Roman"/>
            <w:noProof/>
          </w:rPr>
          <w:t>Hati</w:t>
        </w:r>
        <w:r>
          <w:rPr>
            <w:noProof/>
            <w:webHidden/>
          </w:rPr>
          <w:tab/>
        </w:r>
        <w:r>
          <w:rPr>
            <w:noProof/>
            <w:webHidden/>
          </w:rPr>
          <w:fldChar w:fldCharType="begin"/>
        </w:r>
        <w:r>
          <w:rPr>
            <w:noProof/>
            <w:webHidden/>
          </w:rPr>
          <w:instrText xml:space="preserve"> PAGEREF _Toc168040109 \h </w:instrText>
        </w:r>
        <w:r>
          <w:rPr>
            <w:noProof/>
            <w:webHidden/>
          </w:rPr>
        </w:r>
        <w:r>
          <w:rPr>
            <w:noProof/>
            <w:webHidden/>
          </w:rPr>
          <w:fldChar w:fldCharType="separate"/>
        </w:r>
        <w:r w:rsidR="008F2B73">
          <w:rPr>
            <w:noProof/>
            <w:webHidden/>
          </w:rPr>
          <w:t>28</w:t>
        </w:r>
        <w:r>
          <w:rPr>
            <w:noProof/>
            <w:webHidden/>
          </w:rPr>
          <w:fldChar w:fldCharType="end"/>
        </w:r>
      </w:hyperlink>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hyperlink w:anchor="_Toc168040110" w:history="1">
        <w:r w:rsidRPr="00192433">
          <w:rPr>
            <w:rStyle w:val="Hyperlink"/>
            <w:rFonts w:cs="Times New Roman"/>
            <w:noProof/>
          </w:rPr>
          <w:t>HITIMISHO</w:t>
        </w:r>
        <w:r>
          <w:rPr>
            <w:noProof/>
            <w:webHidden/>
          </w:rPr>
          <w:tab/>
        </w:r>
        <w:r>
          <w:rPr>
            <w:noProof/>
            <w:webHidden/>
          </w:rPr>
          <w:fldChar w:fldCharType="begin"/>
        </w:r>
        <w:r>
          <w:rPr>
            <w:noProof/>
            <w:webHidden/>
          </w:rPr>
          <w:instrText xml:space="preserve"> PAGEREF _Toc168040110 \h </w:instrText>
        </w:r>
        <w:r>
          <w:rPr>
            <w:noProof/>
            <w:webHidden/>
          </w:rPr>
        </w:r>
        <w:r>
          <w:rPr>
            <w:noProof/>
            <w:webHidden/>
          </w:rPr>
          <w:fldChar w:fldCharType="separate"/>
        </w:r>
        <w:r w:rsidR="008F2B73">
          <w:rPr>
            <w:noProof/>
            <w:webHidden/>
          </w:rPr>
          <w:t>31</w:t>
        </w:r>
        <w:r>
          <w:rPr>
            <w:noProof/>
            <w:webHidden/>
          </w:rPr>
          <w:fldChar w:fldCharType="end"/>
        </w:r>
      </w:hyperlink>
    </w:p>
    <w:p w:rsidR="00A37D98" w:rsidRDefault="00A37D98">
      <w:pPr>
        <w:pStyle w:val="TOC1"/>
        <w:tabs>
          <w:tab w:val="right" w:leader="dot" w:pos="8630"/>
        </w:tabs>
        <w:rPr>
          <w:rFonts w:ascii="Aptos" w:eastAsia="Times New Roman" w:hAnsi="Aptos" w:cs="Times New Roman"/>
          <w:b w:val="0"/>
          <w:noProof/>
          <w:color w:val="auto"/>
          <w:kern w:val="2"/>
          <w:szCs w:val="24"/>
          <w:lang w:eastAsia="en-US"/>
        </w:rPr>
      </w:pPr>
      <w:hyperlink w:anchor="_Toc168040111" w:history="1">
        <w:r w:rsidRPr="00192433">
          <w:rPr>
            <w:rStyle w:val="Hyperlink"/>
            <w:rFonts w:cs="Times New Roman"/>
            <w:noProof/>
          </w:rPr>
          <w:t>WAANDAAJI WA SOMO</w:t>
        </w:r>
        <w:r>
          <w:rPr>
            <w:noProof/>
            <w:webHidden/>
          </w:rPr>
          <w:tab/>
        </w:r>
        <w:r>
          <w:rPr>
            <w:noProof/>
            <w:webHidden/>
          </w:rPr>
          <w:fldChar w:fldCharType="begin"/>
        </w:r>
        <w:r>
          <w:rPr>
            <w:noProof/>
            <w:webHidden/>
          </w:rPr>
          <w:instrText xml:space="preserve"> PAGEREF _Toc168040111 \h </w:instrText>
        </w:r>
        <w:r>
          <w:rPr>
            <w:noProof/>
            <w:webHidden/>
          </w:rPr>
        </w:r>
        <w:r>
          <w:rPr>
            <w:noProof/>
            <w:webHidden/>
          </w:rPr>
          <w:fldChar w:fldCharType="separate"/>
        </w:r>
        <w:r w:rsidR="008F2B73">
          <w:rPr>
            <w:noProof/>
            <w:webHidden/>
          </w:rPr>
          <w:t>32</w:t>
        </w:r>
        <w:r>
          <w:rPr>
            <w:noProof/>
            <w:webHidden/>
          </w:rPr>
          <w:fldChar w:fldCharType="end"/>
        </w:r>
      </w:hyperlink>
    </w:p>
    <w:p w:rsidR="00A37D98" w:rsidRDefault="00A37D98" w:rsidP="008F2B73">
      <w:pPr>
        <w:tabs>
          <w:tab w:val="left" w:pos="540"/>
          <w:tab w:val="left" w:pos="576"/>
          <w:tab w:val="left" w:leader="dot" w:pos="7920"/>
        </w:tabs>
        <w:spacing w:before="120"/>
        <w:outlineLvl w:val="0"/>
        <w:rPr>
          <w:rFonts w:ascii="Times New Roman" w:hAnsi="Times New Roman" w:cs="Times New Roman"/>
          <w:b/>
          <w:color w:val="2C5376"/>
          <w:szCs w:val="24"/>
        </w:rPr>
      </w:pPr>
      <w:r>
        <w:rPr>
          <w:rFonts w:ascii="Times New Roman" w:hAnsi="Times New Roman" w:cs="Times New Roman"/>
          <w:b/>
          <w:color w:val="2C5376"/>
          <w:szCs w:val="24"/>
        </w:rPr>
        <w:fldChar w:fldCharType="end"/>
      </w:r>
    </w:p>
    <w:p w:rsidR="00A37D98" w:rsidRDefault="00A37D98" w:rsidP="00970A9A">
      <w:pPr>
        <w:tabs>
          <w:tab w:val="left" w:pos="540"/>
          <w:tab w:val="left" w:pos="576"/>
          <w:tab w:val="left" w:leader="dot" w:pos="7920"/>
        </w:tabs>
        <w:spacing w:before="120"/>
        <w:ind w:left="360"/>
        <w:outlineLvl w:val="0"/>
        <w:rPr>
          <w:rFonts w:ascii="Times New Roman" w:hAnsi="Times New Roman" w:cs="Times New Roman"/>
          <w:b/>
          <w:color w:val="2C5376"/>
          <w:szCs w:val="24"/>
        </w:rPr>
      </w:pPr>
    </w:p>
    <w:p w:rsidR="00A37D98" w:rsidRDefault="00A37D98" w:rsidP="00970A9A">
      <w:pPr>
        <w:tabs>
          <w:tab w:val="left" w:pos="540"/>
          <w:tab w:val="left" w:pos="576"/>
          <w:tab w:val="left" w:leader="dot" w:pos="7920"/>
        </w:tabs>
        <w:spacing w:before="120"/>
        <w:ind w:left="360"/>
        <w:outlineLvl w:val="0"/>
        <w:rPr>
          <w:rFonts w:ascii="Times New Roman" w:hAnsi="Times New Roman" w:cs="Times New Roman"/>
          <w:b/>
          <w:color w:val="2C5376"/>
          <w:szCs w:val="24"/>
        </w:rPr>
        <w:sectPr w:rsidR="00A37D98" w:rsidSect="00230C58">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800" w:header="720" w:footer="368" w:gutter="0"/>
          <w:pgNumType w:start="1"/>
          <w:cols w:space="720"/>
          <w:titlePg/>
        </w:sectPr>
      </w:pPr>
    </w:p>
    <w:p w:rsidR="00690EC5" w:rsidRDefault="00690EC5" w:rsidP="00690EC5">
      <w:pPr>
        <w:pStyle w:val="Chapterheading"/>
        <w:pBdr>
          <w:bottom w:val="none" w:sz="0" w:space="0" w:color="auto"/>
        </w:pBdr>
        <w:jc w:val="left"/>
        <w:rPr>
          <w:rFonts w:cs="Times New Roman"/>
        </w:rPr>
      </w:pPr>
    </w:p>
    <w:p w:rsidR="00BD37AD" w:rsidRDefault="00BD37AD" w:rsidP="00690EC5">
      <w:pPr>
        <w:pStyle w:val="Chapterheading"/>
        <w:pBdr>
          <w:bottom w:val="none" w:sz="0" w:space="0" w:color="auto"/>
        </w:pBdr>
        <w:rPr>
          <w:rFonts w:cs="Times New Roman"/>
        </w:rPr>
      </w:pPr>
    </w:p>
    <w:p w:rsidR="000A4A84" w:rsidRPr="000A4A84" w:rsidRDefault="000A4A84" w:rsidP="00690EC5">
      <w:pPr>
        <w:pStyle w:val="Chapterheading"/>
        <w:rPr>
          <w:rFonts w:cs="Times New Roman"/>
        </w:rPr>
      </w:pPr>
      <w:bookmarkStart w:id="1" w:name="_Toc168040086"/>
      <w:r w:rsidRPr="000A4A84">
        <w:rPr>
          <w:rFonts w:cs="Times New Roman"/>
        </w:rPr>
        <w:t>UTANGULIZI</w:t>
      </w:r>
      <w:bookmarkEnd w:id="1"/>
    </w:p>
    <w:p w:rsidR="00DD1AC1" w:rsidRDefault="00DD1AC1" w:rsidP="00DD1AC1">
      <w:pPr>
        <w:pStyle w:val="Body"/>
        <w:jc w:val="both"/>
      </w:pPr>
    </w:p>
    <w:p w:rsidR="00E30B48" w:rsidRPr="00E30B48" w:rsidRDefault="00310B2A" w:rsidP="00A37D98">
      <w:pPr>
        <w:pStyle w:val="Body"/>
        <w:jc w:val="both"/>
      </w:pPr>
      <w:r>
        <w:t xml:space="preserve">Mtu yeyote ambaye </w:t>
      </w:r>
      <w:r w:rsidR="00E30B48" w:rsidRPr="00E30B48">
        <w:t>a</w:t>
      </w:r>
      <w:r>
        <w:t>mewahi</w:t>
      </w:r>
      <w:r w:rsidR="00E30B48" w:rsidRPr="00E30B48">
        <w:t xml:space="preserve"> kuongoza kundi kubwa la watu</w:t>
      </w:r>
      <w:r w:rsidR="00371FF5">
        <w:t>,</w:t>
      </w:r>
      <w:r w:rsidR="001A2E3C">
        <w:t xml:space="preserve"> kama </w:t>
      </w:r>
      <w:r w:rsidR="00E30B48" w:rsidRPr="00E30B48">
        <w:t xml:space="preserve">kanisa au shirika </w:t>
      </w:r>
      <w:r w:rsidR="00371FF5">
        <w:t>lolote</w:t>
      </w:r>
      <w:r w:rsidR="001A2E3C">
        <w:t xml:space="preserve">, </w:t>
      </w:r>
      <w:r w:rsidR="00E30B48" w:rsidRPr="00E30B48">
        <w:t>ana</w:t>
      </w:r>
      <w:r>
        <w:t>tambua</w:t>
      </w:r>
      <w:r w:rsidR="00E30B48" w:rsidRPr="00E30B48">
        <w:t xml:space="preserve"> kuwa ni muhimu kuwa na lengo </w:t>
      </w:r>
      <w:r w:rsidR="00371FF5">
        <w:t>mahususi l</w:t>
      </w:r>
      <w:r w:rsidR="001A2E3C">
        <w:t>a</w:t>
      </w:r>
      <w:r w:rsidR="00E30B48" w:rsidRPr="00E30B48">
        <w:t xml:space="preserve"> kikundi</w:t>
      </w:r>
      <w:r>
        <w:t xml:space="preserve">, </w:t>
      </w:r>
      <w:r w:rsidR="00E30B48" w:rsidRPr="00E30B48">
        <w:t>na</w:t>
      </w:r>
      <w:r>
        <w:t xml:space="preserve"> pia</w:t>
      </w:r>
      <w:r w:rsidR="00E30B48" w:rsidRPr="00E30B48">
        <w:t xml:space="preserve"> kuanzisha sera za msingi. Lakini kadri muda unavyopita, ni </w:t>
      </w:r>
      <w:r w:rsidR="00371FF5">
        <w:t>muhimu</w:t>
      </w:r>
      <w:r w:rsidR="00E30B48" w:rsidRPr="00E30B48">
        <w:t xml:space="preserve"> kuzungumzia fursa na changamoto </w:t>
      </w:r>
      <w:r w:rsidR="008066F2">
        <w:t>zilizopo</w:t>
      </w:r>
      <w:r w:rsidR="00E30B48" w:rsidRPr="00E30B48">
        <w:t>.</w:t>
      </w:r>
      <w:r w:rsidR="00FF3693">
        <w:t xml:space="preserve"> </w:t>
      </w:r>
      <w:r w:rsidR="00E30B48" w:rsidRPr="00E30B48">
        <w:t xml:space="preserve">Katika </w:t>
      </w:r>
      <w:r>
        <w:t>nyakati za</w:t>
      </w:r>
      <w:r w:rsidR="00E30B48" w:rsidRPr="00E30B48">
        <w:t xml:space="preserve"> kale </w:t>
      </w:r>
      <w:r>
        <w:t>z</w:t>
      </w:r>
      <w:r w:rsidR="00E30B48" w:rsidRPr="00E30B48">
        <w:t>a Biblia, wafalme w</w:t>
      </w:r>
      <w:r>
        <w:t>aliokuwa na</w:t>
      </w:r>
      <w:r w:rsidR="00E30B48" w:rsidRPr="00E30B48">
        <w:t xml:space="preserve"> uwezo mkubwa walikuwa na lengo la kuimarisha </w:t>
      </w:r>
      <w:r w:rsidR="00E30B48" w:rsidRPr="00A37D98">
        <w:t>na</w:t>
      </w:r>
      <w:r w:rsidR="00E30B48" w:rsidRPr="00E30B48">
        <w:t xml:space="preserve"> kupanua falme zao</w:t>
      </w:r>
      <w:r w:rsidR="001A2E3C">
        <w:t>. Hivyo,</w:t>
      </w:r>
      <w:r w:rsidR="00E30B48" w:rsidRPr="00E30B48">
        <w:t xml:space="preserve"> walianzisha sera za msingi </w:t>
      </w:r>
      <w:r>
        <w:t xml:space="preserve">na wezeshi </w:t>
      </w:r>
      <w:r w:rsidR="00E30B48" w:rsidRPr="00E30B48">
        <w:t>kupitia makubaliano ya kimataifa. Lakini wafalme hawa pia walishughulikia fursa na changamoto ambazo zilikabili</w:t>
      </w:r>
      <w:r w:rsidR="00081EDC">
        <w:t xml:space="preserve"> falme</w:t>
      </w:r>
      <w:r w:rsidR="00E30B48" w:rsidRPr="00E30B48">
        <w:t xml:space="preserve"> </w:t>
      </w:r>
      <w:r w:rsidR="00081EDC">
        <w:t>hizo</w:t>
      </w:r>
      <w:r w:rsidR="001A2E3C">
        <w:t xml:space="preserve"> </w:t>
      </w:r>
      <w:r>
        <w:t xml:space="preserve">kwa kutumia </w:t>
      </w:r>
      <w:r w:rsidR="00371FF5">
        <w:t xml:space="preserve">matamko au amri mbalimbali </w:t>
      </w:r>
      <w:r w:rsidR="00081EDC">
        <w:t>z</w:t>
      </w:r>
      <w:r w:rsidR="00E30B48" w:rsidRPr="00E30B48">
        <w:t>a kifalme</w:t>
      </w:r>
      <w:r w:rsidR="001A2E3C">
        <w:t>.</w:t>
      </w:r>
      <w:r w:rsidR="001054EC">
        <w:t xml:space="preserve"> </w:t>
      </w:r>
      <w:r w:rsidR="001A2E3C">
        <w:t xml:space="preserve">Baadhi ya </w:t>
      </w:r>
      <w:r w:rsidR="00371FF5">
        <w:t xml:space="preserve">matamko </w:t>
      </w:r>
      <w:r w:rsidR="00081EDC">
        <w:t>na</w:t>
      </w:r>
      <w:r w:rsidR="00371FF5">
        <w:t xml:space="preserve"> amri hizo </w:t>
      </w:r>
      <w:r w:rsidR="00081EDC">
        <w:t>zimehifadhiwa</w:t>
      </w:r>
      <w:r w:rsidR="00371FF5">
        <w:t xml:space="preserve"> </w:t>
      </w:r>
      <w:r w:rsidR="001B3CB9">
        <w:t>kwenye makumbusho h</w:t>
      </w:r>
      <w:r w:rsidR="001054EC">
        <w:t>ata</w:t>
      </w:r>
      <w:r w:rsidR="001B3CB9">
        <w:t xml:space="preserve"> leo.</w:t>
      </w:r>
      <w:r w:rsidR="00690EC5">
        <w:t xml:space="preserve"> </w:t>
      </w:r>
    </w:p>
    <w:p w:rsidR="00E30B48" w:rsidRPr="00E30B48" w:rsidRDefault="001054EC" w:rsidP="00E30B48">
      <w:pPr>
        <w:pStyle w:val="Body"/>
        <w:jc w:val="both"/>
      </w:pPr>
      <w:r>
        <w:t>Kwa mantiki hiyo, h</w:t>
      </w:r>
      <w:r w:rsidR="00081EDC">
        <w:t xml:space="preserve">aikuwa jambo la </w:t>
      </w:r>
      <w:r w:rsidR="00E30B48" w:rsidRPr="00E30B48">
        <w:t>kushangaza kwa Waisraeli wa zamani kwamba</w:t>
      </w:r>
      <w:r w:rsidR="001A2E3C">
        <w:t>,</w:t>
      </w:r>
      <w:r w:rsidR="00E30B48" w:rsidRPr="00E30B48">
        <w:t xml:space="preserve"> Mungu wa Israeli, Mfalme wa viumbe vyote alifanya vivyo hivyo. Lengo lake lilikuwa kuimarisha na kupanua ufalme wake duniani, na alianzisha sera za kimsingi za ufalme wake kupitia maagano. Lakini Mungu pia alishughulikia fursa na changamoto ambazo ufalme wake ulikumbana nazo kupitia </w:t>
      </w:r>
      <w:r w:rsidR="00081EDC">
        <w:t xml:space="preserve">amri </w:t>
      </w:r>
      <w:r w:rsidR="00E30B48" w:rsidRPr="00E30B48">
        <w:t>za kifalme</w:t>
      </w:r>
      <w:r>
        <w:t>. B</w:t>
      </w:r>
      <w:r w:rsidR="00081EDC">
        <w:t>aadhi ya amri hizo zipo</w:t>
      </w:r>
      <w:r w:rsidR="00E30B48" w:rsidRPr="00E30B48">
        <w:t xml:space="preserve"> katika </w:t>
      </w:r>
      <w:r w:rsidR="00081EDC">
        <w:t>Kanoni</w:t>
      </w:r>
      <w:r w:rsidR="00E30B48" w:rsidRPr="00E30B48">
        <w:t xml:space="preserve"> ya Agano la Kale.</w:t>
      </w:r>
    </w:p>
    <w:p w:rsidR="00E30B48" w:rsidRPr="00E30B48" w:rsidRDefault="00E30B48" w:rsidP="00E30B48">
      <w:pPr>
        <w:pStyle w:val="Body"/>
        <w:jc w:val="both"/>
      </w:pPr>
      <w:r w:rsidRPr="00E30B48">
        <w:t xml:space="preserve">Hili ni somo la nne katika </w:t>
      </w:r>
      <w:r w:rsidR="001A2E3C">
        <w:t>m</w:t>
      </w:r>
      <w:r w:rsidR="00081EDC">
        <w:t>fululizo wa masomo yahusuyo</w:t>
      </w:r>
      <w:r w:rsidRPr="00E30B48">
        <w:t xml:space="preserve"> Ufalme</w:t>
      </w:r>
      <w:r w:rsidR="00E6181A">
        <w:t>, Maagano</w:t>
      </w:r>
      <w:r w:rsidRPr="00E30B48">
        <w:t xml:space="preserve"> na </w:t>
      </w:r>
      <w:r w:rsidR="00226689">
        <w:t>Kanoni</w:t>
      </w:r>
      <w:r w:rsidRPr="00E30B48">
        <w:t xml:space="preserve"> ya Agano la Kale. Katika somo hili, tut</w:t>
      </w:r>
      <w:r w:rsidR="008B6344">
        <w:t xml:space="preserve">ajadili kuhusu </w:t>
      </w:r>
      <w:r w:rsidRPr="00E30B48">
        <w:t>“</w:t>
      </w:r>
      <w:r w:rsidR="00E6181A">
        <w:t>Kan</w:t>
      </w:r>
      <w:r w:rsidR="00226689">
        <w:t>oni</w:t>
      </w:r>
      <w:r w:rsidR="00E6181A">
        <w:t xml:space="preserve"> </w:t>
      </w:r>
      <w:r w:rsidR="00226689">
        <w:t>y</w:t>
      </w:r>
      <w:r w:rsidRPr="00E30B48">
        <w:t>a Maandiko ya</w:t>
      </w:r>
      <w:r w:rsidR="00690EC5">
        <w:t xml:space="preserve"> </w:t>
      </w:r>
      <w:r w:rsidRPr="00E30B48">
        <w:t>Agano la Kale”. Neno “</w:t>
      </w:r>
      <w:r w:rsidR="00E6181A">
        <w:t>Kan</w:t>
      </w:r>
      <w:r w:rsidR="00226689">
        <w:t>o</w:t>
      </w:r>
      <w:r w:rsidR="00E6181A">
        <w:t>ni</w:t>
      </w:r>
      <w:r w:rsidR="00E05E31" w:rsidRPr="00E30B48">
        <w:t>,</w:t>
      </w:r>
      <w:r w:rsidRPr="00E30B48">
        <w:t xml:space="preserve">” Ni neno la Kale la Kiyunani na Kilatini linalomaanisha “Kiwango” chetu au “kipimo”. Na katika somo hili, tutaona jinsi </w:t>
      </w:r>
      <w:r w:rsidR="008B6344">
        <w:t xml:space="preserve">ambavyo </w:t>
      </w:r>
      <w:r w:rsidRPr="00E30B48">
        <w:t>Maandiko yali</w:t>
      </w:r>
      <w:r w:rsidR="00E05E31">
        <w:t>andikwa kuwa</w:t>
      </w:r>
      <w:r w:rsidRPr="00E30B48">
        <w:t xml:space="preserve"> kiwango cha mamlaka </w:t>
      </w:r>
      <w:r w:rsidR="008B6344">
        <w:t>y</w:t>
      </w:r>
      <w:r w:rsidRPr="00E30B48">
        <w:t>a Mungu kwa watu wake</w:t>
      </w:r>
      <w:r w:rsidR="00E05E31">
        <w:t xml:space="preserve"> kwa nyakati</w:t>
      </w:r>
      <w:r w:rsidR="008B6344">
        <w:t xml:space="preserve"> </w:t>
      </w:r>
      <w:r w:rsidR="00E05E31">
        <w:t>z</w:t>
      </w:r>
      <w:r w:rsidR="008B6344">
        <w:t>ote</w:t>
      </w:r>
      <w:r w:rsidRPr="00E30B48">
        <w:t>.</w:t>
      </w:r>
    </w:p>
    <w:p w:rsidR="00E30B48" w:rsidRPr="00E30B48" w:rsidRDefault="00E30B48" w:rsidP="00E30B48">
      <w:pPr>
        <w:pStyle w:val="Body"/>
        <w:jc w:val="both"/>
      </w:pPr>
      <w:r w:rsidRPr="00E30B48">
        <w:t>Waandishi wote wa Agano la Kale waliamini kwamba, Mungu alikuwa akieneza ufalme wake</w:t>
      </w:r>
      <w:r w:rsidR="001B3273">
        <w:t xml:space="preserve"> kutoka mbinguni mpaka </w:t>
      </w:r>
      <w:r w:rsidRPr="00E30B48">
        <w:t>dunia</w:t>
      </w:r>
      <w:r w:rsidR="001B3273">
        <w:t>ni</w:t>
      </w:r>
      <w:r w:rsidRPr="00E30B48">
        <w:t xml:space="preserve">. </w:t>
      </w:r>
      <w:r w:rsidR="00C73A27" w:rsidRPr="00E30B48">
        <w:t>Pia</w:t>
      </w:r>
      <w:r w:rsidR="00C73A27">
        <w:t xml:space="preserve"> w</w:t>
      </w:r>
      <w:r w:rsidRPr="00E30B48">
        <w:t>aliamini kwamba Mungu alisimamia ufalme wake kupitia se</w:t>
      </w:r>
      <w:r w:rsidR="000525EB">
        <w:t>ra za kimsingi alizoweka katika</w:t>
      </w:r>
      <w:r w:rsidRPr="00E30B48">
        <w:t xml:space="preserve"> maagano</w:t>
      </w:r>
      <w:r w:rsidR="00FF3693">
        <w:t xml:space="preserve"> </w:t>
      </w:r>
      <w:r w:rsidR="000525EB">
        <w:t>makuu</w:t>
      </w:r>
      <w:r w:rsidRPr="00E30B48">
        <w:t>. Mungu alifanya maagano katika siku za Adamu, Nuhu, Ibrahimu, Musa, Daudi na katika Agano Jipya ambal</w:t>
      </w:r>
      <w:r w:rsidR="005E361A">
        <w:t>o manabii walitabiri litakuja baadaye</w:t>
      </w:r>
      <w:r w:rsidR="0082075C">
        <w:t>. K</w:t>
      </w:r>
      <w:r w:rsidRPr="00E30B48">
        <w:t>ama tujuavyo, hakukuwa na Maandiko yaliyoandikw</w:t>
      </w:r>
      <w:r w:rsidR="0082075C">
        <w:t>a wakati Mungu akifanya maagano na</w:t>
      </w:r>
      <w:r w:rsidRPr="00E30B48">
        <w:t xml:space="preserve"> Adamu</w:t>
      </w:r>
      <w:r w:rsidR="00C73A27">
        <w:t>,</w:t>
      </w:r>
      <w:r w:rsidRPr="00E30B48">
        <w:t xml:space="preserve"> Nuhu na Ibrahimu. Lakini Israeli ilipo</w:t>
      </w:r>
      <w:r w:rsidR="00C73A27">
        <w:t>ongezeka</w:t>
      </w:r>
      <w:r w:rsidRPr="00E30B48">
        <w:t xml:space="preserve"> kuwa </w:t>
      </w:r>
      <w:r w:rsidR="0082075C">
        <w:t>U</w:t>
      </w:r>
      <w:r w:rsidRPr="00E30B48">
        <w:t>falme katika siku za Musa na Daudi, Mung</w:t>
      </w:r>
      <w:r w:rsidR="0082075C">
        <w:t xml:space="preserve">u alitumia sera za maagano yake katika </w:t>
      </w:r>
      <w:r w:rsidRPr="00E30B48">
        <w:t>maisha ya watu wake kupitia Maandiko ya Agano l</w:t>
      </w:r>
      <w:r w:rsidR="0082075C">
        <w:t>a Kale. Maandiko haya yaliandaliwa</w:t>
      </w:r>
      <w:r w:rsidRPr="00E30B48">
        <w:t xml:space="preserve"> </w:t>
      </w:r>
      <w:r w:rsidR="0082075C">
        <w:t xml:space="preserve">kwa ajili ya </w:t>
      </w:r>
      <w:r w:rsidRPr="00E30B48">
        <w:t xml:space="preserve">Israeli </w:t>
      </w:r>
      <w:r w:rsidR="0082075C">
        <w:t>kwanza</w:t>
      </w:r>
      <w:r w:rsidR="004B7D93">
        <w:t>, lakini pia yaliandaliwa</w:t>
      </w:r>
      <w:r w:rsidRPr="00E30B48">
        <w:t xml:space="preserve"> kuwa kanuni au kiwango cha imani na maisha kwa kila kizazi cha watu wa Mungu. </w:t>
      </w:r>
    </w:p>
    <w:p w:rsidR="00E30B48" w:rsidRDefault="0031253F" w:rsidP="00E30B48">
      <w:pPr>
        <w:pStyle w:val="Body"/>
        <w:jc w:val="both"/>
      </w:pPr>
      <w:r w:rsidRPr="00E30B48">
        <w:t>Katika somo hili</w:t>
      </w:r>
      <w:r>
        <w:t>,</w:t>
      </w:r>
      <w:r w:rsidRPr="00E30B48">
        <w:t xml:space="preserve"> </w:t>
      </w:r>
      <w:r>
        <w:t>t</w:t>
      </w:r>
      <w:r w:rsidR="00E30B48" w:rsidRPr="00E30B48">
        <w:t xml:space="preserve">utatafakari juu ya kanuni ya Agano la Kale </w:t>
      </w:r>
      <w:r>
        <w:t>kwa</w:t>
      </w:r>
      <w:r w:rsidRPr="00E30B48">
        <w:t xml:space="preserve"> </w:t>
      </w:r>
      <w:r w:rsidR="00E30B48" w:rsidRPr="00E30B48">
        <w:t xml:space="preserve">kuchunguza mikakati mitatu mikubwa ambayo watu wa Mungu </w:t>
      </w:r>
      <w:r>
        <w:t>wame</w:t>
      </w:r>
      <w:r w:rsidR="008D246A">
        <w:t xml:space="preserve">tumia Neno lake la kifalme </w:t>
      </w:r>
      <w:r w:rsidR="00E30B48" w:rsidRPr="00E30B48">
        <w:t>zamani k</w:t>
      </w:r>
      <w:r w:rsidR="000F028C">
        <w:t>atika</w:t>
      </w:r>
      <w:r w:rsidR="00E30B48" w:rsidRPr="00E30B48">
        <w:t xml:space="preserve"> maisha yao. Kwanza, tutaangalia Agano la Kale kama kioo kinachoonesha</w:t>
      </w:r>
      <w:r w:rsidR="00DD5E0F">
        <w:t xml:space="preserve"> dhima au</w:t>
      </w:r>
      <w:r w:rsidR="00E30B48" w:rsidRPr="00E30B48">
        <w:t xml:space="preserve"> ma</w:t>
      </w:r>
      <w:r w:rsidR="008D246A">
        <w:t>da mbali</w:t>
      </w:r>
      <w:r w:rsidR="00E30B48" w:rsidRPr="00E30B48">
        <w:t xml:space="preserve">mbali. Pili, tutachunguza Agano la Kale </w:t>
      </w:r>
      <w:r w:rsidR="00E30B48" w:rsidRPr="009D6E76">
        <w:rPr>
          <w:color w:val="auto"/>
        </w:rPr>
        <w:t>kama</w:t>
      </w:r>
      <w:r w:rsidR="00E30B48" w:rsidRPr="00E30B48">
        <w:t xml:space="preserve"> dirisha la historia. Na tatu, tutach</w:t>
      </w:r>
      <w:r w:rsidR="009D6E76">
        <w:t>unguza Agano la Kale kama picha</w:t>
      </w:r>
      <w:r w:rsidR="001054EC">
        <w:t>, au</w:t>
      </w:r>
      <w:r w:rsidR="00E30B48" w:rsidRPr="00E30B48">
        <w:t xml:space="preserve"> mfululizo wa picha za fasihi ambazo zilisisitiza mitazamo fulani kwa wat</w:t>
      </w:r>
      <w:r w:rsidR="00735774">
        <w:t xml:space="preserve">u wa Mungu. Mikakati hii mitatu haitofautiani; bali </w:t>
      </w:r>
      <w:r w:rsidR="00E30B48" w:rsidRPr="00E30B48">
        <w:t>inategemeana sana. Lakini kwa madhumuni yetu, tuta</w:t>
      </w:r>
      <w:r w:rsidR="008378F0">
        <w:t>i</w:t>
      </w:r>
      <w:r w:rsidR="00E30B48" w:rsidRPr="00E30B48">
        <w:t xml:space="preserve">chunguza </w:t>
      </w:r>
      <w:r w:rsidR="00735774">
        <w:t>tofauti tofauti</w:t>
      </w:r>
      <w:r w:rsidR="00E30B48" w:rsidRPr="00E30B48">
        <w:t xml:space="preserve">, </w:t>
      </w:r>
      <w:r w:rsidR="00735774">
        <w:t>tu</w:t>
      </w:r>
      <w:r w:rsidR="00E30B48" w:rsidRPr="00E30B48">
        <w:t>k</w:t>
      </w:r>
      <w:r w:rsidR="00735774">
        <w:t>ianza na jinsi</w:t>
      </w:r>
      <w:r w:rsidR="008378F0">
        <w:t xml:space="preserve"> </w:t>
      </w:r>
      <w:r w:rsidR="00E30B48" w:rsidRPr="00E30B48">
        <w:t>kan</w:t>
      </w:r>
      <w:r w:rsidR="00C44008">
        <w:t>o</w:t>
      </w:r>
      <w:r w:rsidR="00E30B48" w:rsidRPr="00E30B48">
        <w:t xml:space="preserve">ni ya Agano la Kale </w:t>
      </w:r>
      <w:r w:rsidR="00735774">
        <w:t>ili</w:t>
      </w:r>
      <w:r w:rsidR="00A23B8B">
        <w:t>vyo</w:t>
      </w:r>
      <w:r w:rsidR="00735774">
        <w:t xml:space="preserve"> </w:t>
      </w:r>
      <w:r w:rsidR="00F85A93">
        <w:t xml:space="preserve">mfano wa </w:t>
      </w:r>
      <w:r w:rsidR="00E30B48" w:rsidRPr="00E30B48">
        <w:t xml:space="preserve">kioo. </w:t>
      </w:r>
    </w:p>
    <w:p w:rsidR="001054EC" w:rsidRDefault="001054EC" w:rsidP="00690EC5">
      <w:pPr>
        <w:pStyle w:val="Chapterheading"/>
        <w:jc w:val="left"/>
        <w:rPr>
          <w:rFonts w:cs="Times New Roman"/>
        </w:rPr>
      </w:pPr>
      <w:bookmarkStart w:id="2" w:name="_Toc456613429"/>
    </w:p>
    <w:p w:rsidR="00E30B48" w:rsidRPr="00B54F5B" w:rsidRDefault="00A37D98" w:rsidP="00970A9A">
      <w:pPr>
        <w:pStyle w:val="Chapterheading"/>
        <w:rPr>
          <w:rFonts w:cs="Times New Roman"/>
        </w:rPr>
      </w:pPr>
      <w:bookmarkStart w:id="3" w:name="_Toc168040087"/>
      <w:r>
        <w:rPr>
          <w:rFonts w:cs="Times New Roman"/>
        </w:rPr>
        <w:t>KANONI MFANO WA KIOO</w:t>
      </w:r>
      <w:bookmarkEnd w:id="2"/>
      <w:bookmarkEnd w:id="3"/>
    </w:p>
    <w:p w:rsidR="00E30B48" w:rsidRDefault="00E30B48" w:rsidP="00E30B48">
      <w:pPr>
        <w:ind w:firstLine="720"/>
        <w:jc w:val="both"/>
        <w:rPr>
          <w:rFonts w:ascii="Times New Roman" w:hAnsi="Times New Roman" w:cs="Times New Roman"/>
        </w:rPr>
      </w:pPr>
    </w:p>
    <w:p w:rsidR="00E30B48" w:rsidRPr="00E30B48" w:rsidRDefault="00E30B48" w:rsidP="00A37D98">
      <w:pPr>
        <w:pStyle w:val="Body"/>
        <w:jc w:val="both"/>
      </w:pPr>
      <w:r w:rsidRPr="00E30B48">
        <w:t>Je, ume</w:t>
      </w:r>
      <w:r w:rsidR="006952D8">
        <w:t>wahi ku</w:t>
      </w:r>
      <w:r w:rsidRPr="00E30B48">
        <w:t>gundua kuwa unaposoma kitabu na kikundi cha marafiki, vitu vingine huvutia mawazo</w:t>
      </w:r>
      <w:r w:rsidR="005862C7">
        <w:t xml:space="preserve"> yako na vingine huteka</w:t>
      </w:r>
      <w:r w:rsidRPr="00E30B48">
        <w:t xml:space="preserve"> umakini wa wengine? Kitabu chenyewe kinaweza</w:t>
      </w:r>
      <w:r w:rsidR="00520E51">
        <w:t xml:space="preserve"> kutaja mada mbali</w:t>
      </w:r>
      <w:r w:rsidRPr="00E30B48">
        <w:t>mbali, lakini sote huwa tunayapa kipaumbele mambo ambayo ni muhimu sana kwetu</w:t>
      </w:r>
      <w:r w:rsidR="000F0F2E">
        <w:t>. Hii imekuwa kweli kila wakati</w:t>
      </w:r>
      <w:r w:rsidRPr="00E30B48">
        <w:t xml:space="preserve"> watu wa Mungu wa</w:t>
      </w:r>
      <w:r w:rsidR="00D57ED1">
        <w:t>livyolishika</w:t>
      </w:r>
      <w:r w:rsidRPr="00E30B48">
        <w:t xml:space="preserve"> Agano la Kale. Waandishi wa Agano la Kale waligusia masomo mengi </w:t>
      </w:r>
      <w:r w:rsidR="00CF294A">
        <w:t>kadri</w:t>
      </w:r>
      <w:r w:rsidR="00D056AA">
        <w:t xml:space="preserve"> </w:t>
      </w:r>
      <w:r w:rsidRPr="00E30B48">
        <w:t>wali</w:t>
      </w:r>
      <w:r w:rsidR="00D056AA">
        <w:t>vyo</w:t>
      </w:r>
      <w:r w:rsidRPr="00E30B48">
        <w:t>tumia thiolojia ya ufalme wa Mungu na sera za maagano ya Mungu kwa watu wake kupitia</w:t>
      </w:r>
      <w:r w:rsidR="00CF294A">
        <w:t xml:space="preserve"> vitabu vyao. Na tunapoingia katika Agano la Kale</w:t>
      </w:r>
      <w:r w:rsidRPr="00E30B48">
        <w:t xml:space="preserve"> tunaweza kuo</w:t>
      </w:r>
      <w:r w:rsidR="00DD0C01">
        <w:t>n</w:t>
      </w:r>
      <w:r w:rsidRPr="00E30B48">
        <w:t>esha</w:t>
      </w:r>
      <w:r w:rsidR="00CF294A">
        <w:t xml:space="preserve"> mada</w:t>
      </w:r>
      <w:r w:rsidR="00F155B2">
        <w:t xml:space="preserve"> </w:t>
      </w:r>
      <w:r w:rsidRPr="00E30B48">
        <w:t>muhimu ka</w:t>
      </w:r>
      <w:r w:rsidR="00DD0C01">
        <w:t>tika</w:t>
      </w:r>
      <w:r w:rsidRPr="00E30B48">
        <w:t xml:space="preserve"> maisha yetu.</w:t>
      </w:r>
    </w:p>
    <w:p w:rsidR="00E30B48" w:rsidRPr="00E30B48" w:rsidRDefault="00CF294A" w:rsidP="00B54F5B">
      <w:pPr>
        <w:pStyle w:val="Body"/>
        <w:jc w:val="both"/>
        <w:rPr>
          <w:rFonts w:eastAsia="Times New Roman"/>
          <w:color w:val="202124"/>
          <w:szCs w:val="24"/>
        </w:rPr>
      </w:pPr>
      <w:r>
        <w:t>Tunapoingia katika kanuni ya Agano la Kale kana</w:t>
      </w:r>
      <w:r w:rsidR="00E30B48" w:rsidRPr="00E30B48">
        <w:t xml:space="preserve"> kwamba ni kioo, tunatafuta hasa kile ambacho Agano la Kale linasema juu ya </w:t>
      </w:r>
      <w:r w:rsidR="00E30B48" w:rsidRPr="00E30B48">
        <w:rPr>
          <w:i/>
          <w:iCs/>
        </w:rPr>
        <w:t>wasiwasi wetu</w:t>
      </w:r>
      <w:r w:rsidR="00E30B48" w:rsidRPr="00E30B48">
        <w:t xml:space="preserve"> na </w:t>
      </w:r>
      <w:r w:rsidR="00E30B48" w:rsidRPr="00E30B48">
        <w:rPr>
          <w:i/>
          <w:iCs/>
        </w:rPr>
        <w:t>maswali yetu,</w:t>
      </w:r>
      <w:r w:rsidR="00E30B48" w:rsidRPr="00E30B48">
        <w:t xml:space="preserve"> hata kama ikiwa mada hizi ni sehemu ndogo tu za Maandiko yenyewe. </w:t>
      </w:r>
      <w:r w:rsidRPr="00E30B48">
        <w:t xml:space="preserve">Mkakati </w:t>
      </w:r>
      <w:r>
        <w:t xml:space="preserve">huu tunauita </w:t>
      </w:r>
      <w:r w:rsidRPr="00E30B48">
        <w:t>“</w:t>
      </w:r>
      <w:r w:rsidR="00E30B48" w:rsidRPr="00E30B48">
        <w:t>uchambuzi wa mada” kwa sababu tunatafuta njia ambazo Ag</w:t>
      </w:r>
      <w:r>
        <w:t>ano la Kale huonesha juu ya dhima</w:t>
      </w:r>
      <w:r w:rsidR="00E30B48" w:rsidRPr="00E30B48">
        <w:t xml:space="preserve"> au mada ambazo ni muhimu kwetu tunapotafuta kuwa waaminifu kwa</w:t>
      </w:r>
      <w:r w:rsidR="008F7FC7">
        <w:t xml:space="preserve"> Mungu. Ili kuelewa jinsi kanoni</w:t>
      </w:r>
      <w:r w:rsidR="00E30B48" w:rsidRPr="00E30B48">
        <w:t xml:space="preserve"> ya Agano la Kale </w:t>
      </w:r>
      <w:r w:rsidR="008F7FC7">
        <w:t xml:space="preserve">ilivyotumika </w:t>
      </w:r>
      <w:r w:rsidR="00E30B48" w:rsidRPr="00E30B48">
        <w:t xml:space="preserve">kama kioo katika uchambuzi wa mada, tutagusia masuala mawili: kwanza, misingi au kuhalalisha </w:t>
      </w:r>
      <w:bookmarkStart w:id="4" w:name="_Hlk60373227"/>
      <w:r w:rsidR="00E30B48" w:rsidRPr="00E30B48">
        <w:t>mkakati</w:t>
      </w:r>
      <w:bookmarkEnd w:id="4"/>
      <w:r w:rsidR="00E30B48" w:rsidRPr="00E30B48">
        <w:t xml:space="preserve"> huu; pili, lengo la mkakati huu. Tuangalie kwanza m</w:t>
      </w:r>
      <w:r w:rsidR="008F7FC7">
        <w:t>isingi y</w:t>
      </w:r>
      <w:r w:rsidR="00E30B48" w:rsidRPr="00E30B48">
        <w:t xml:space="preserve">a uchambuzi wa </w:t>
      </w:r>
      <w:bookmarkStart w:id="5" w:name="_Hlk60373081"/>
      <w:r w:rsidR="00E30B48" w:rsidRPr="00E30B48">
        <w:t>mada</w:t>
      </w:r>
      <w:bookmarkEnd w:id="5"/>
      <w:r w:rsidR="00E30B48" w:rsidRPr="00E30B48">
        <w:t>.</w:t>
      </w:r>
      <w:r w:rsidR="00FF3693">
        <w:t xml:space="preserve"> </w:t>
      </w:r>
    </w:p>
    <w:p w:rsidR="00E30B48" w:rsidRPr="00B54F5B" w:rsidRDefault="00E30B48" w:rsidP="00E30B48">
      <w:pPr>
        <w:jc w:val="both"/>
        <w:rPr>
          <w:rFonts w:ascii="Times New Roman" w:hAnsi="Times New Roman" w:cs="Times New Roman"/>
          <w:szCs w:val="24"/>
        </w:rPr>
      </w:pPr>
    </w:p>
    <w:p w:rsidR="00690EC5" w:rsidRDefault="00690EC5" w:rsidP="00690EC5">
      <w:pPr>
        <w:pStyle w:val="PanelHeading"/>
        <w:ind w:right="10"/>
        <w:rPr>
          <w:rFonts w:cs="Times New Roman"/>
        </w:rPr>
      </w:pPr>
      <w:bookmarkStart w:id="6" w:name="_Toc456613430"/>
    </w:p>
    <w:p w:rsidR="00E30B48" w:rsidRDefault="00E30B48" w:rsidP="00690EC5">
      <w:pPr>
        <w:pStyle w:val="PanelHeading"/>
        <w:ind w:right="10"/>
        <w:rPr>
          <w:rFonts w:cs="Times New Roman"/>
        </w:rPr>
      </w:pPr>
      <w:bookmarkStart w:id="7" w:name="_Toc168040088"/>
      <w:r w:rsidRPr="00B54F5B">
        <w:rPr>
          <w:rFonts w:cs="Times New Roman"/>
        </w:rPr>
        <w:t>M</w:t>
      </w:r>
      <w:r w:rsidR="00B54F5B">
        <w:rPr>
          <w:rFonts w:cs="Times New Roman"/>
        </w:rPr>
        <w:t>singi</w:t>
      </w:r>
      <w:bookmarkStart w:id="8" w:name="_Hlk60373060"/>
      <w:bookmarkEnd w:id="6"/>
      <w:bookmarkEnd w:id="7"/>
    </w:p>
    <w:p w:rsidR="00C44008" w:rsidRPr="00233549" w:rsidRDefault="00C44008" w:rsidP="00C44008">
      <w:pPr>
        <w:pStyle w:val="PanelHeading"/>
        <w:jc w:val="left"/>
        <w:rPr>
          <w:rFonts w:cs="Times New Roman"/>
        </w:rPr>
      </w:pPr>
    </w:p>
    <w:p w:rsidR="00E30B48" w:rsidRPr="00E30B48" w:rsidRDefault="00E30B48" w:rsidP="00E30B48">
      <w:pPr>
        <w:pStyle w:val="Body"/>
        <w:jc w:val="both"/>
        <w:rPr>
          <w:i/>
          <w:iCs/>
        </w:rPr>
      </w:pPr>
      <w:r w:rsidRPr="00E30B48">
        <w:t>I</w:t>
      </w:r>
      <w:r w:rsidR="00C46F9C">
        <w:t>wapo</w:t>
      </w:r>
      <w:r w:rsidRPr="00E30B48">
        <w:t xml:space="preserve"> tunatambua au la, tunaposoma Agano la Kale, haiwezekani </w:t>
      </w:r>
      <w:r w:rsidR="002E49E7">
        <w:t>kujitenga sisi wenyewe na</w:t>
      </w:r>
      <w:r w:rsidRPr="00E30B48">
        <w:t xml:space="preserve"> vipaumbele vinavyotokana na uzoefu wetu. Tu</w:t>
      </w:r>
      <w:r w:rsidR="00C46F9C">
        <w:t>natazama Agano la Kale kama N</w:t>
      </w:r>
      <w:r w:rsidRPr="00E30B48">
        <w:t xml:space="preserve">eno la </w:t>
      </w:r>
      <w:r w:rsidR="00C46F9C" w:rsidRPr="00E30B48">
        <w:t xml:space="preserve">Mungu </w:t>
      </w:r>
      <w:r w:rsidR="00C46F9C">
        <w:t xml:space="preserve">la </w:t>
      </w:r>
      <w:r w:rsidRPr="00E30B48">
        <w:t>kifalme kwa watu wake.</w:t>
      </w:r>
      <w:r w:rsidR="007D75F0">
        <w:t xml:space="preserve"> Hivyo</w:t>
      </w:r>
      <w:r w:rsidRPr="00E30B48">
        <w:t>, kwa kiwango kimoja au kingine,</w:t>
      </w:r>
      <w:r w:rsidR="007D75F0">
        <w:t xml:space="preserve"> </w:t>
      </w:r>
      <w:r w:rsidRPr="00E30B48">
        <w:t>t</w:t>
      </w:r>
      <w:r w:rsidR="007D75F0">
        <w:t xml:space="preserve">unakwenda katika </w:t>
      </w:r>
      <w:r w:rsidRPr="00E30B48">
        <w:t xml:space="preserve">Maandiko haya tukitarajia kujua jinsi yanavyoshughulikia masuala ambayo ni </w:t>
      </w:r>
      <w:r w:rsidRPr="00E30B48">
        <w:rPr>
          <w:i/>
          <w:iCs/>
        </w:rPr>
        <w:t>muhimu kwetu.</w:t>
      </w:r>
      <w:r w:rsidRPr="00E30B48">
        <w:t xml:space="preserve"> Lakini mazoea haya huibua </w:t>
      </w:r>
      <w:r w:rsidR="00110C41">
        <w:t>ma</w:t>
      </w:r>
      <w:r w:rsidRPr="00E30B48">
        <w:t>swali</w:t>
      </w:r>
      <w:r w:rsidR="00110C41">
        <w:t xml:space="preserve"> kadhaa</w:t>
      </w:r>
      <w:r w:rsidRPr="00E30B48">
        <w:t xml:space="preserve">: “Je, </w:t>
      </w:r>
      <w:r w:rsidR="000F7BE7">
        <w:t>h</w:t>
      </w:r>
      <w:r w:rsidRPr="00E30B48">
        <w:t>ili n</w:t>
      </w:r>
      <w:r w:rsidR="00C767F3">
        <w:t>i</w:t>
      </w:r>
      <w:r w:rsidRPr="00E30B48">
        <w:t xml:space="preserve"> jambo sahihi kufanya?” Je</w:t>
      </w:r>
      <w:r w:rsidR="00C767F3">
        <w:t>,</w:t>
      </w:r>
      <w:r w:rsidRPr="00E30B48">
        <w:t xml:space="preserve"> ni sawa kusoma Agano la Kale</w:t>
      </w:r>
      <w:r w:rsidR="00C767F3">
        <w:t xml:space="preserve"> tukiwa na nia</w:t>
      </w:r>
      <w:r w:rsidRPr="00E30B48">
        <w:t xml:space="preserve"> </w:t>
      </w:r>
      <w:r w:rsidRPr="00E30B48">
        <w:rPr>
          <w:i/>
          <w:iCs/>
        </w:rPr>
        <w:t>akili</w:t>
      </w:r>
      <w:r w:rsidR="00C767F3">
        <w:rPr>
          <w:i/>
          <w:iCs/>
        </w:rPr>
        <w:t>ni mw</w:t>
      </w:r>
      <w:r w:rsidRPr="00E30B48">
        <w:rPr>
          <w:i/>
          <w:iCs/>
        </w:rPr>
        <w:t>etu?</w:t>
      </w:r>
      <w:bookmarkEnd w:id="8"/>
    </w:p>
    <w:p w:rsidR="00E30B48" w:rsidRPr="00E30B48" w:rsidRDefault="00E30B48" w:rsidP="00E30B48">
      <w:pPr>
        <w:pStyle w:val="Body"/>
        <w:jc w:val="both"/>
      </w:pPr>
      <w:r w:rsidRPr="00E30B48">
        <w:t>Kuna angalau mambo mawili ambayo hutumika kama m</w:t>
      </w:r>
      <w:r w:rsidR="006E31D5">
        <w:t>isingi y</w:t>
      </w:r>
      <w:r w:rsidRPr="00E30B48">
        <w:t>a kulifikia Agano la Kale kama</w:t>
      </w:r>
      <w:r w:rsidR="006E31D5">
        <w:t xml:space="preserve"> </w:t>
      </w:r>
      <w:r w:rsidR="00581E00">
        <w:t>kioo cha mahitaji</w:t>
      </w:r>
      <w:r w:rsidRPr="00E30B48">
        <w:t xml:space="preserve"> yetu: kwanza, tabia ya Maandiko yenyewe inaunga mkono njia hii; pili, mifano mingi ya kibiblia inathibitisha h</w:t>
      </w:r>
      <w:r w:rsidR="0023028D">
        <w:t xml:space="preserve">ilo. </w:t>
      </w:r>
      <w:r w:rsidR="0023028D" w:rsidRPr="00E30B48">
        <w:t>K</w:t>
      </w:r>
      <w:r w:rsidRPr="00E30B48">
        <w:t>wanza</w:t>
      </w:r>
      <w:r w:rsidR="0023028D">
        <w:t>, zingatia namna sifa</w:t>
      </w:r>
      <w:r w:rsidRPr="00E30B48">
        <w:t xml:space="preserve"> ya Maandiko ina</w:t>
      </w:r>
      <w:r w:rsidR="00C35B4F">
        <w:t>v</w:t>
      </w:r>
      <w:r w:rsidRPr="00E30B48">
        <w:t xml:space="preserve">yosaidia </w:t>
      </w:r>
      <w:r w:rsidR="00C35B4F">
        <w:t xml:space="preserve">kwa </w:t>
      </w:r>
      <w:r w:rsidRPr="00E30B48">
        <w:t xml:space="preserve">kutumia uchambuzi wa mada. </w:t>
      </w:r>
    </w:p>
    <w:p w:rsidR="00E30B48" w:rsidRDefault="00E30B48" w:rsidP="00E30B48">
      <w:pPr>
        <w:jc w:val="both"/>
        <w:rPr>
          <w:rFonts w:ascii="Times New Roman" w:hAnsi="Times New Roman" w:cs="Times New Roman"/>
          <w:sz w:val="22"/>
        </w:rPr>
      </w:pPr>
    </w:p>
    <w:p w:rsidR="00690EC5" w:rsidRPr="00E30B48" w:rsidRDefault="00690EC5" w:rsidP="00E30B48">
      <w:pPr>
        <w:jc w:val="both"/>
        <w:rPr>
          <w:rFonts w:ascii="Times New Roman" w:hAnsi="Times New Roman" w:cs="Times New Roman"/>
          <w:sz w:val="22"/>
        </w:rPr>
      </w:pPr>
    </w:p>
    <w:p w:rsidR="00E30B48" w:rsidRPr="00B54F5B" w:rsidRDefault="00FF1E64" w:rsidP="00690EC5">
      <w:pPr>
        <w:pStyle w:val="BulletHeading"/>
        <w:ind w:right="10"/>
        <w:jc w:val="both"/>
        <w:rPr>
          <w:rFonts w:cs="Times New Roman"/>
        </w:rPr>
      </w:pPr>
      <w:bookmarkStart w:id="9" w:name="_Toc456613431"/>
      <w:bookmarkStart w:id="10" w:name="_Toc168040089"/>
      <w:r>
        <w:rPr>
          <w:rFonts w:cs="Times New Roman"/>
        </w:rPr>
        <w:t>Sif</w:t>
      </w:r>
      <w:r w:rsidR="00E30B48" w:rsidRPr="00B54F5B">
        <w:rPr>
          <w:rFonts w:cs="Times New Roman"/>
        </w:rPr>
        <w:t>a ya Maandiko</w:t>
      </w:r>
      <w:bookmarkEnd w:id="9"/>
      <w:bookmarkEnd w:id="10"/>
    </w:p>
    <w:p w:rsidR="00B54F5B" w:rsidRDefault="00B54F5B" w:rsidP="00B54F5B">
      <w:pPr>
        <w:pStyle w:val="Body"/>
        <w:jc w:val="both"/>
      </w:pPr>
    </w:p>
    <w:p w:rsidR="00E30B48" w:rsidRPr="00B54F5B" w:rsidRDefault="00E30B48" w:rsidP="00B54F5B">
      <w:pPr>
        <w:pStyle w:val="Body"/>
        <w:jc w:val="both"/>
      </w:pPr>
      <w:r w:rsidRPr="00B54F5B">
        <w:t xml:space="preserve">Kama </w:t>
      </w:r>
      <w:r w:rsidR="000E6503">
        <w:t xml:space="preserve">vile </w:t>
      </w:r>
      <w:r w:rsidRPr="00B54F5B">
        <w:t>vitabu</w:t>
      </w:r>
      <w:r w:rsidR="00FD1E30">
        <w:t xml:space="preserve"> vilivyoandikwa vizuri kwa </w:t>
      </w:r>
      <w:r w:rsidRPr="00B54F5B">
        <w:t>urefu wowote</w:t>
      </w:r>
      <w:r w:rsidR="00FD1E30" w:rsidRPr="00FD1E30">
        <w:t xml:space="preserve"> </w:t>
      </w:r>
      <w:r w:rsidR="00FD1E30" w:rsidRPr="00B54F5B">
        <w:t>muhimu</w:t>
      </w:r>
      <w:r w:rsidRPr="00B54F5B">
        <w:t xml:space="preserve">, vitabu vya Agano la Kale vinajumuisha vitu vidogo vidogo </w:t>
      </w:r>
      <w:r w:rsidR="00057AC9" w:rsidRPr="00B54F5B">
        <w:t xml:space="preserve">vingi </w:t>
      </w:r>
      <w:r w:rsidRPr="00B54F5B">
        <w:t xml:space="preserve">ambavyo vinaungana pamoja katika sehemu nyingi. Sehemu hizi huja pamoja kuunda sehemu kubwa zaidi na sehemu hizi huunda vitabu </w:t>
      </w:r>
      <w:r w:rsidR="001E764D">
        <w:t>vilivyo kamili</w:t>
      </w:r>
      <w:r w:rsidRPr="00B54F5B">
        <w:t xml:space="preserve">. </w:t>
      </w:r>
      <w:r w:rsidR="004D316F">
        <w:t xml:space="preserve">Katika kila </w:t>
      </w:r>
      <w:r w:rsidR="004D316F" w:rsidRPr="00B54F5B">
        <w:t>moja</w:t>
      </w:r>
      <w:r w:rsidR="004D316F">
        <w:t xml:space="preserve"> ya hatua </w:t>
      </w:r>
      <w:r w:rsidRPr="00B54F5B">
        <w:t>hizi</w:t>
      </w:r>
      <w:r w:rsidR="008B7791">
        <w:t>,</w:t>
      </w:r>
      <w:r w:rsidRPr="00B54F5B">
        <w:t xml:space="preserve"> hutoa mchango wake </w:t>
      </w:r>
      <w:r w:rsidR="004D316F">
        <w:t>katika</w:t>
      </w:r>
      <w:r w:rsidRPr="00B54F5B">
        <w:t xml:space="preserve"> vitabu vya Agano la Kale. Na tunapaswa k</w:t>
      </w:r>
      <w:r w:rsidR="009F7F1E">
        <w:t xml:space="preserve">ujisikia huru kabisa kuelekeza </w:t>
      </w:r>
      <w:r w:rsidRPr="00B54F5B">
        <w:t xml:space="preserve">mawazo yetu </w:t>
      </w:r>
      <w:r w:rsidR="00C27EEC">
        <w:t>katika hatua hizi zote</w:t>
      </w:r>
      <w:r w:rsidRPr="00B54F5B">
        <w:t>.</w:t>
      </w:r>
    </w:p>
    <w:p w:rsidR="00E30B48" w:rsidRPr="00B54F5B" w:rsidRDefault="00E30B48" w:rsidP="00B54F5B">
      <w:pPr>
        <w:pStyle w:val="Body"/>
        <w:jc w:val="both"/>
      </w:pPr>
      <w:r w:rsidRPr="00B54F5B">
        <w:lastRenderedPageBreak/>
        <w:t>Kwa bahati mbaya, Wakristo wengi wenye nia njema mara nyingi hufikiria maana ya vifu</w:t>
      </w:r>
      <w:r w:rsidR="00850B18">
        <w:t>ngu vya Agano la Kale kwa kiwango cha chini sana</w:t>
      </w:r>
      <w:r w:rsidRPr="00B54F5B">
        <w:t xml:space="preserve">. Wanafanya </w:t>
      </w:r>
      <w:r w:rsidR="003C647B">
        <w:t>hivyo kana kwamba kila kifungu hu</w:t>
      </w:r>
      <w:r w:rsidRPr="00B54F5B">
        <w:t xml:space="preserve">toa mwanga mdogo </w:t>
      </w:r>
      <w:r w:rsidR="003C647B">
        <w:t>sana</w:t>
      </w:r>
      <w:r w:rsidR="00496A7F">
        <w:t xml:space="preserve"> wa maele</w:t>
      </w:r>
      <w:r w:rsidR="00BF2FCA">
        <w:t>zo</w:t>
      </w:r>
      <w:r w:rsidR="003C647B">
        <w:t>,</w:t>
      </w:r>
      <w:r w:rsidR="00BF2FCA">
        <w:t xml:space="preserve"> na kuna njia moja tu ya kuyafupisha kwa usahihi. Lakini kwa kweli, </w:t>
      </w:r>
      <w:r w:rsidR="003C647B">
        <w:t xml:space="preserve">badala ya </w:t>
      </w:r>
      <w:r w:rsidR="00BF2FCA">
        <w:t>mwanga mdogo</w:t>
      </w:r>
      <w:r w:rsidRPr="00B54F5B">
        <w:t xml:space="preserve"> mfano wa bori</w:t>
      </w:r>
      <w:r w:rsidR="000D06F2">
        <w:t xml:space="preserve">ti, </w:t>
      </w:r>
      <w:r w:rsidRPr="00B54F5B">
        <w:t xml:space="preserve">umuhimu wa vifungu vya kibiblia </w:t>
      </w:r>
      <w:r w:rsidR="000D06F2">
        <w:t>h</w:t>
      </w:r>
      <w:r w:rsidRPr="00B54F5B">
        <w:t>ulinganish</w:t>
      </w:r>
      <w:r w:rsidR="000D06F2">
        <w:t>w</w:t>
      </w:r>
      <w:r w:rsidRPr="00B54F5B">
        <w:t xml:space="preserve">a kwa karibu zaidi na taa “ndogo” inayoonesha mwangaza dhaifu pole pole. </w:t>
      </w:r>
      <w:r w:rsidR="000B63BE">
        <w:t xml:space="preserve">Baadhi ya dhima ni muhimu na vifungu vyake huviangazia. </w:t>
      </w:r>
      <w:r w:rsidR="00A26C3E">
        <w:t>Na h</w:t>
      </w:r>
      <w:r w:rsidR="002D5A16">
        <w:t xml:space="preserve">ivi ndivyo vifungu muhimu vya kibiblia. </w:t>
      </w:r>
      <w:r w:rsidRPr="00EF47E9">
        <w:rPr>
          <w:color w:val="auto"/>
        </w:rPr>
        <w:t>Kwa</w:t>
      </w:r>
      <w:r w:rsidRPr="00B54F5B">
        <w:t xml:space="preserve"> kweli, mada </w:t>
      </w:r>
      <w:r w:rsidR="00A26C3E">
        <w:t xml:space="preserve">zingine zinaweza kuwa </w:t>
      </w:r>
      <w:r w:rsidRPr="00B54F5B">
        <w:t xml:space="preserve">ndogo </w:t>
      </w:r>
      <w:r w:rsidR="00A26C3E">
        <w:t xml:space="preserve">zikiwasilishwa kama zenye mwanga hafifu. </w:t>
      </w:r>
      <w:r w:rsidR="00482C66">
        <w:t xml:space="preserve">Lakini </w:t>
      </w:r>
      <w:r w:rsidRPr="00B54F5B">
        <w:t>kwa kawaida huwa na vitu vya msingi vya kusoma katika uchambuzi wa mada.</w:t>
      </w:r>
      <w:r w:rsidR="00482C66" w:rsidRPr="00482C66">
        <w:rPr>
          <w:color w:val="C00000"/>
        </w:rPr>
        <w:t xml:space="preserve"> </w:t>
      </w:r>
      <w:r w:rsidR="00EF47E9" w:rsidRPr="00EF47E9">
        <w:rPr>
          <w:color w:val="auto"/>
        </w:rPr>
        <w:t>Uchambuzi</w:t>
      </w:r>
      <w:r w:rsidR="00EF47E9">
        <w:rPr>
          <w:color w:val="C00000"/>
        </w:rPr>
        <w:t xml:space="preserve"> </w:t>
      </w:r>
      <w:r w:rsidR="00482C66" w:rsidRPr="00B54F5B">
        <w:t>wa mada hutambua upeo huu wote wa umuhimu wa vifungu vya kibiblia na mara nyingi huelekeza mada kwa uchambuzi zaidi au kidogo.</w:t>
      </w:r>
    </w:p>
    <w:p w:rsidR="00F82202" w:rsidRDefault="00E30B48" w:rsidP="00B54F5B">
      <w:pPr>
        <w:pStyle w:val="Body"/>
        <w:jc w:val="both"/>
      </w:pPr>
      <w:r w:rsidRPr="00EF47E9">
        <w:rPr>
          <w:color w:val="auto"/>
        </w:rPr>
        <w:t>Ili kutoa mfano rahisi wa yale tuliyonayo akilini, acha tuangalie</w:t>
      </w:r>
      <w:r w:rsidRPr="00BF2FCA">
        <w:rPr>
          <w:color w:val="FF0000"/>
        </w:rPr>
        <w:t xml:space="preserve"> </w:t>
      </w:r>
      <w:r w:rsidRPr="00C44008">
        <w:rPr>
          <w:color w:val="auto"/>
        </w:rPr>
        <w:t>Mwanzo 1:1</w:t>
      </w:r>
      <w:r w:rsidR="00EF47E9" w:rsidRPr="00C44008">
        <w:rPr>
          <w:color w:val="auto"/>
        </w:rPr>
        <w:t>,</w:t>
      </w:r>
      <w:r w:rsidRPr="00B54F5B">
        <w:t xml:space="preserve"> Kifungu cha kwanza cha Biblia. Hapo tunasoma </w:t>
      </w:r>
      <w:r w:rsidR="00F82202">
        <w:t>kwamba:</w:t>
      </w:r>
      <w:r w:rsidRPr="00B54F5B">
        <w:t xml:space="preserve"> </w:t>
      </w:r>
    </w:p>
    <w:p w:rsidR="00C44008" w:rsidRDefault="00C44008" w:rsidP="00B54F5B">
      <w:pPr>
        <w:pStyle w:val="Body"/>
        <w:jc w:val="both"/>
        <w:rPr>
          <w:color w:val="1F3864"/>
        </w:rPr>
      </w:pPr>
    </w:p>
    <w:p w:rsidR="00F82202" w:rsidRDefault="00E30B48" w:rsidP="00B54F5B">
      <w:pPr>
        <w:pStyle w:val="Body"/>
        <w:jc w:val="both"/>
        <w:rPr>
          <w:color w:val="1F3864"/>
        </w:rPr>
      </w:pPr>
      <w:r w:rsidRPr="00C36824">
        <w:rPr>
          <w:color w:val="1F3864"/>
        </w:rPr>
        <w:t>“Hapo mwanzo Mungu ali</w:t>
      </w:r>
      <w:r w:rsidR="00EF47E9">
        <w:rPr>
          <w:color w:val="1F3864"/>
        </w:rPr>
        <w:t>zi</w:t>
      </w:r>
      <w:r w:rsidRPr="00C36824">
        <w:rPr>
          <w:color w:val="1F3864"/>
        </w:rPr>
        <w:t xml:space="preserve">umba mbingu na </w:t>
      </w:r>
      <w:r w:rsidR="00EF47E9">
        <w:rPr>
          <w:color w:val="1F3864"/>
        </w:rPr>
        <w:t>nchi”</w:t>
      </w:r>
      <w:r w:rsidR="00F82202" w:rsidRPr="00C36824">
        <w:rPr>
          <w:color w:val="1F3864"/>
        </w:rPr>
        <w:t xml:space="preserve"> (</w:t>
      </w:r>
      <w:r w:rsidR="00C44008">
        <w:rPr>
          <w:color w:val="1F3864"/>
        </w:rPr>
        <w:t>Mwanzo</w:t>
      </w:r>
      <w:r w:rsidR="00F82202" w:rsidRPr="00C36824">
        <w:rPr>
          <w:color w:val="1F3864"/>
        </w:rPr>
        <w:t xml:space="preserve"> 1:1)</w:t>
      </w:r>
      <w:r w:rsidRPr="00C36824">
        <w:rPr>
          <w:color w:val="1F3864"/>
        </w:rPr>
        <w:t xml:space="preserve">. </w:t>
      </w:r>
    </w:p>
    <w:p w:rsidR="00C44008" w:rsidRPr="00C36824" w:rsidRDefault="00C44008" w:rsidP="00B54F5B">
      <w:pPr>
        <w:pStyle w:val="Body"/>
        <w:jc w:val="both"/>
        <w:rPr>
          <w:color w:val="1F3864"/>
        </w:rPr>
      </w:pPr>
    </w:p>
    <w:p w:rsidR="00E30B48" w:rsidRPr="00B54F5B" w:rsidRDefault="00E30B48" w:rsidP="00B54F5B">
      <w:pPr>
        <w:pStyle w:val="Body"/>
        <w:jc w:val="both"/>
      </w:pPr>
      <w:r w:rsidRPr="00B54F5B">
        <w:t>Sasa</w:t>
      </w:r>
      <w:r w:rsidR="00294B20">
        <w:t>,</w:t>
      </w:r>
      <w:r w:rsidRPr="00B54F5B">
        <w:t xml:space="preserve"> ikiwa tungejiuliza, “Je! </w:t>
      </w:r>
      <w:r w:rsidR="007C6A31">
        <w:t>Kifungu hiki k</w:t>
      </w:r>
      <w:r w:rsidR="00294B20">
        <w:t>inafundisha nini?” K</w:t>
      </w:r>
      <w:r w:rsidRPr="00B54F5B">
        <w:t>wa mtazamo wa kwanza, tunaweza kudhani kuwa jibu ni rahisi sana: Mwanzo 1:1 inatuambia kwamba Mungu al</w:t>
      </w:r>
      <w:r w:rsidR="00294B20">
        <w:t>iumba ulimwengu. Wengi wetu lab</w:t>
      </w:r>
      <w:r w:rsidRPr="00B54F5B">
        <w:t>da tunakubali kwamba</w:t>
      </w:r>
      <w:r w:rsidR="00294B20">
        <w:t>,</w:t>
      </w:r>
      <w:r w:rsidRPr="00B54F5B">
        <w:t xml:space="preserve"> hii ni njia nzuri ya kufupisha wazo kuu la </w:t>
      </w:r>
      <w:r w:rsidR="007C6A31">
        <w:t>kifungu</w:t>
      </w:r>
      <w:r w:rsidRPr="00B54F5B">
        <w:t xml:space="preserve"> h</w:t>
      </w:r>
      <w:r w:rsidR="007C6A31">
        <w:t>ik</w:t>
      </w:r>
      <w:r w:rsidRPr="00B54F5B">
        <w:t xml:space="preserve">i. Lakini, kwa kweli kama </w:t>
      </w:r>
      <w:r w:rsidR="00294B20">
        <w:t xml:space="preserve">ambavyo </w:t>
      </w:r>
      <w:r w:rsidRPr="00B54F5B">
        <w:t>muhutasari huu una</w:t>
      </w:r>
      <w:r w:rsidR="00294B20">
        <w:t>vyo</w:t>
      </w:r>
      <w:r w:rsidRPr="00B54F5B">
        <w:t>weza</w:t>
      </w:r>
      <w:r w:rsidR="00294B20">
        <w:t xml:space="preserve"> kuwa, ikiwa tunajizuia katika</w:t>
      </w:r>
      <w:r w:rsidRPr="00B54F5B">
        <w:t xml:space="preserve"> mada hii kuu, tunapuuza mada zingine nyingi amba</w:t>
      </w:r>
      <w:r w:rsidR="00E97273">
        <w:t>z</w:t>
      </w:r>
      <w:r w:rsidRPr="00B54F5B">
        <w:t xml:space="preserve">o </w:t>
      </w:r>
      <w:r w:rsidR="00E97273">
        <w:t>kifungu hiki</w:t>
      </w:r>
      <w:r w:rsidRPr="00B54F5B">
        <w:t xml:space="preserve"> </w:t>
      </w:r>
      <w:r w:rsidR="00E97273">
        <w:t>k</w:t>
      </w:r>
      <w:r w:rsidRPr="00B54F5B">
        <w:t>inagus</w:t>
      </w:r>
      <w:r w:rsidR="00E97273">
        <w:t>i</w:t>
      </w:r>
      <w:r w:rsidRPr="00B54F5B">
        <w:t xml:space="preserve">a. </w:t>
      </w:r>
    </w:p>
    <w:p w:rsidR="00E30B48" w:rsidRPr="00B54F5B" w:rsidRDefault="00E30B48" w:rsidP="00B54F5B">
      <w:pPr>
        <w:pStyle w:val="Body"/>
        <w:jc w:val="both"/>
      </w:pPr>
      <w:r w:rsidRPr="00B54F5B">
        <w:t>Ni mada ngapi zinazoonekana katika maneno haya machache? Kwa kweli orodha ni ndefu kabisa. Licha ya kusema juu ya ukweli kwamba Mungu aliumba ulimwengu, kifungu hiki kinagusia mada za kithiolojia kama “kuna Mungu</w:t>
      </w:r>
      <w:r w:rsidR="00294B20">
        <w:t>,</w:t>
      </w:r>
      <w:r w:rsidRPr="00B54F5B">
        <w:t>” na “Mungu alikuwepo kabla ya uumbaji</w:t>
      </w:r>
      <w:r w:rsidR="00294B20">
        <w:t>.</w:t>
      </w:r>
      <w:r w:rsidRPr="00B54F5B">
        <w:t>” Na pia inatuambia kwamba Mungu ana nguvu ya kutosha kuumba</w:t>
      </w:r>
      <w:r w:rsidR="00294B20">
        <w:t>,</w:t>
      </w:r>
      <w:r w:rsidRPr="00B54F5B">
        <w:t xml:space="preserve"> na kwamba Mungu anapaswa kutambuliwa kama Muumba</w:t>
      </w:r>
      <w:r w:rsidR="00DE2B27">
        <w:t>ji</w:t>
      </w:r>
      <w:r w:rsidRPr="00B54F5B">
        <w:t>.</w:t>
      </w:r>
    </w:p>
    <w:p w:rsidR="00E30B48" w:rsidRPr="00A37D98" w:rsidRDefault="00E30B48" w:rsidP="00A37D98">
      <w:pPr>
        <w:pStyle w:val="Body"/>
        <w:jc w:val="both"/>
      </w:pPr>
      <w:r w:rsidRPr="00A37D98">
        <w:t>Mwanzo</w:t>
      </w:r>
      <w:r w:rsidR="00294B20" w:rsidRPr="00A37D98">
        <w:t xml:space="preserve"> </w:t>
      </w:r>
      <w:r w:rsidRPr="00A37D98">
        <w:t>1:1</w:t>
      </w:r>
      <w:r w:rsidR="00294B20" w:rsidRPr="00A37D98">
        <w:t>,</w:t>
      </w:r>
      <w:r w:rsidRPr="00A37D98">
        <w:t xml:space="preserve"> pia inatuambia juu ya uumbaji wenyewe. Inatuambia ukweli kwamba kulikuwa na tukio la uumbaji, wakati ambapo vitu vyote viliumbwa. Na kudhihirisha kuwa uumbai haujitosh</w:t>
      </w:r>
      <w:r w:rsidR="0019502A" w:rsidRPr="00A37D98">
        <w:t xml:space="preserve">elezi; </w:t>
      </w:r>
      <w:r w:rsidR="00294B20" w:rsidRPr="00A37D98">
        <w:t>uwepo wake u</w:t>
      </w:r>
      <w:r w:rsidRPr="00A37D98">
        <w:t>na</w:t>
      </w:r>
      <w:r w:rsidR="00294B20" w:rsidRPr="00A37D98">
        <w:t>m</w:t>
      </w:r>
      <w:r w:rsidRPr="00A37D98">
        <w:t xml:space="preserve">tegemea </w:t>
      </w:r>
      <w:r w:rsidR="00294B20" w:rsidRPr="00A37D98">
        <w:t xml:space="preserve">Mungu. </w:t>
      </w:r>
      <w:r w:rsidR="0019502A" w:rsidRPr="00A37D98">
        <w:t>N</w:t>
      </w:r>
      <w:r w:rsidRPr="00A37D98">
        <w:t xml:space="preserve">a inaeleza kuwa mbingu ina ukubwa wa uumbaji, na pia kwamba dunia ina ukubwa wa uumbaji. Msitari huu mmoja unagusia mada hizi na </w:t>
      </w:r>
      <w:r w:rsidR="00D120F1" w:rsidRPr="00A37D98">
        <w:t>ny</w:t>
      </w:r>
      <w:r w:rsidRPr="00A37D98">
        <w:t>ingine nyingi ndogo</w:t>
      </w:r>
      <w:r w:rsidR="00D120F1" w:rsidRPr="00A37D98">
        <w:t>ndogo</w:t>
      </w:r>
      <w:r w:rsidRPr="00A37D98">
        <w:t>, na tunaweza kuzingatia uhalali wowote wa mawazo yetu haya.</w:t>
      </w:r>
    </w:p>
    <w:p w:rsidR="00E30B48" w:rsidRPr="00233549" w:rsidRDefault="00E30B48" w:rsidP="00233549">
      <w:pPr>
        <w:pStyle w:val="Body"/>
        <w:jc w:val="both"/>
      </w:pPr>
      <w:r w:rsidRPr="00B54F5B">
        <w:t xml:space="preserve">Ikiwa ni hivyo, mada nyingi zinaonekana katika mstari mmoja tu kama Mwanzo 1:1, </w:t>
      </w:r>
      <w:r w:rsidR="00281F90">
        <w:t xml:space="preserve">na </w:t>
      </w:r>
      <w:r w:rsidRPr="00B54F5B">
        <w:t xml:space="preserve">fikiria ni </w:t>
      </w:r>
      <w:r w:rsidR="007E2CBF">
        <w:t xml:space="preserve">mada </w:t>
      </w:r>
      <w:r w:rsidRPr="00B54F5B">
        <w:t>ngapi zinaonekana katika vifungu vikubwa. Vifungu vingi vya Agano la Kale vinagusa sana masuala mengi yanay</w:t>
      </w:r>
      <w:r w:rsidR="00281F90">
        <w:t>ohusiana na mahitaji</w:t>
      </w:r>
      <w:r w:rsidRPr="00B54F5B">
        <w:t xml:space="preserve"> yetu na uzoefu wetu. Kwa kweli, lazima tuwe waangalifu</w:t>
      </w:r>
      <w:r w:rsidR="00281F90">
        <w:t>, tusisome mawazo</w:t>
      </w:r>
      <w:r w:rsidRPr="00B54F5B">
        <w:t xml:space="preserve"> yetu wenyewe katika Maandiko. Lakini ikiwa vifungu vya Agano la Kale vinaelezea waziwazi au masuala w</w:t>
      </w:r>
      <w:r w:rsidR="00BA7387">
        <w:t>aziwazi, ni sawa kwetu kunufaika</w:t>
      </w:r>
      <w:r w:rsidRPr="00B54F5B">
        <w:t xml:space="preserve"> na mada hizi. </w:t>
      </w:r>
    </w:p>
    <w:p w:rsidR="00E30B48" w:rsidRDefault="00E30B48" w:rsidP="00E30B48">
      <w:pPr>
        <w:jc w:val="both"/>
        <w:rPr>
          <w:rFonts w:ascii="Times New Roman" w:hAnsi="Times New Roman" w:cs="Times New Roman"/>
          <w:szCs w:val="24"/>
          <w:lang w:bidi="he-IL"/>
        </w:rPr>
      </w:pPr>
    </w:p>
    <w:p w:rsidR="00690EC5" w:rsidRPr="00B54F5B" w:rsidRDefault="00690EC5" w:rsidP="00E30B48">
      <w:pPr>
        <w:jc w:val="both"/>
        <w:rPr>
          <w:rFonts w:ascii="Times New Roman" w:hAnsi="Times New Roman" w:cs="Times New Roman"/>
          <w:szCs w:val="24"/>
          <w:lang w:bidi="he-IL"/>
        </w:rPr>
      </w:pPr>
    </w:p>
    <w:p w:rsidR="00E30B48" w:rsidRDefault="00E30B48" w:rsidP="00690EC5">
      <w:pPr>
        <w:pStyle w:val="BulletHeading"/>
        <w:ind w:right="10"/>
        <w:jc w:val="both"/>
        <w:rPr>
          <w:rFonts w:cs="Times New Roman"/>
        </w:rPr>
      </w:pPr>
      <w:bookmarkStart w:id="11" w:name="_Toc456613432"/>
      <w:bookmarkStart w:id="12" w:name="_Toc168040090"/>
      <w:r w:rsidRPr="00B54F5B">
        <w:rPr>
          <w:rFonts w:cs="Times New Roman"/>
        </w:rPr>
        <w:t xml:space="preserve">Mifano ya </w:t>
      </w:r>
      <w:r w:rsidR="00FF1E64">
        <w:rPr>
          <w:rFonts w:cs="Times New Roman"/>
        </w:rPr>
        <w:t>Kib</w:t>
      </w:r>
      <w:r w:rsidRPr="00B54F5B">
        <w:rPr>
          <w:rFonts w:cs="Times New Roman"/>
        </w:rPr>
        <w:t>iblia</w:t>
      </w:r>
      <w:bookmarkEnd w:id="12"/>
      <w:r w:rsidRPr="00B54F5B">
        <w:rPr>
          <w:rFonts w:cs="Times New Roman"/>
        </w:rPr>
        <w:t xml:space="preserve"> </w:t>
      </w:r>
      <w:bookmarkEnd w:id="11"/>
    </w:p>
    <w:p w:rsidR="00233549" w:rsidRPr="00B54F5B" w:rsidRDefault="00233549" w:rsidP="00B54F5B">
      <w:pPr>
        <w:pStyle w:val="BulletHeading"/>
        <w:rPr>
          <w:rFonts w:cs="Times New Roman"/>
        </w:rPr>
      </w:pPr>
    </w:p>
    <w:p w:rsidR="00E30B48" w:rsidRPr="00E30B48" w:rsidRDefault="007E2CBF" w:rsidP="007E2CBF">
      <w:pPr>
        <w:pStyle w:val="Body"/>
        <w:jc w:val="both"/>
      </w:pPr>
      <w:r w:rsidRPr="00B54F5B">
        <w:t>Lakini pia tunaweza kuona msingi wa kulitumia Agano la Kale kama kioo katika mifano ya kibiblia ya uchambuzi wa mada. Wandishi wa kibiblia waliongozwa na Mungu na wahusika wenye mamlaka katika Biblia mara nyingi walielezea mambo madogo sana ya vifungu vya Agano la Kale.</w:t>
      </w:r>
      <w:r>
        <w:t xml:space="preserve"> </w:t>
      </w:r>
      <w:r w:rsidR="009316BC">
        <w:t>Kwa mfano</w:t>
      </w:r>
      <w:r w:rsidR="002C75F0">
        <w:t xml:space="preserve">, fikiria kuhusu </w:t>
      </w:r>
      <w:r w:rsidR="00E30B48" w:rsidRPr="00E30B48">
        <w:t xml:space="preserve">Waebrania 11:32-34: </w:t>
      </w:r>
    </w:p>
    <w:p w:rsidR="00E205C7" w:rsidRDefault="00E205C7" w:rsidP="00690EC5">
      <w:pPr>
        <w:pStyle w:val="Scripturequotes"/>
        <w:ind w:left="0"/>
        <w:jc w:val="both"/>
        <w:rPr>
          <w:rFonts w:cs="Times New Roman"/>
        </w:rPr>
      </w:pPr>
    </w:p>
    <w:p w:rsidR="00E30B48" w:rsidRPr="00E30B48" w:rsidRDefault="00E30B48" w:rsidP="00E30B48">
      <w:pPr>
        <w:pStyle w:val="Scripturequotes"/>
        <w:jc w:val="both"/>
        <w:rPr>
          <w:rFonts w:cs="Times New Roman"/>
        </w:rPr>
      </w:pPr>
      <w:r w:rsidRPr="00E30B48">
        <w:rPr>
          <w:rFonts w:cs="Times New Roman"/>
        </w:rPr>
        <w:t>Nami niseme nini tena? Maana wakati usingen</w:t>
      </w:r>
      <w:r w:rsidR="001269AF">
        <w:rPr>
          <w:rFonts w:cs="Times New Roman"/>
        </w:rPr>
        <w:t>itosha kuleta habari za Gideoni</w:t>
      </w:r>
      <w:r w:rsidRPr="00E30B48">
        <w:rPr>
          <w:rFonts w:cs="Times New Roman"/>
        </w:rPr>
        <w:t xml:space="preserve"> na Baraka na Samsoni na Yeftha … Daudi na Samweli na za manabii;</w:t>
      </w:r>
      <w:bookmarkStart w:id="13" w:name="_Hlk60655282"/>
      <w:r w:rsidRPr="00E30B48">
        <w:rPr>
          <w:rFonts w:cs="Times New Roman"/>
        </w:rPr>
        <w:t>†</w:t>
      </w:r>
      <w:bookmarkEnd w:id="13"/>
      <w:r w:rsidRPr="00E30B48">
        <w:rPr>
          <w:rFonts w:cs="Times New Roman"/>
        </w:rPr>
        <w:t xml:space="preserve"> … ambao kwa imani walishinda milki za wafalme, walitenda haki walipata ahadi, walifunga vinywa vya simba.† walizima nguvu za moto, waliokoka na makali ya upanga. Walitiwa nguvu na baada ya kuwa dhaifu,</w:t>
      </w:r>
      <w:r w:rsidR="004A2650">
        <w:rPr>
          <w:rFonts w:cs="Times New Roman"/>
        </w:rPr>
        <w:t xml:space="preserve"> walikuwa h</w:t>
      </w:r>
      <w:r w:rsidRPr="00E30B48">
        <w:rPr>
          <w:rFonts w:cs="Times New Roman"/>
        </w:rPr>
        <w:t>odari katika vita, walikimbiza majeshi ya wageni (Waebrania 11:32-34).</w:t>
      </w:r>
    </w:p>
    <w:p w:rsidR="00E30B48" w:rsidRPr="00E30B48" w:rsidRDefault="00E30B48" w:rsidP="00E30B48">
      <w:pPr>
        <w:pStyle w:val="Scripturequotes"/>
        <w:ind w:left="0"/>
        <w:jc w:val="both"/>
        <w:rPr>
          <w:rFonts w:cs="Times New Roman"/>
        </w:rPr>
      </w:pPr>
    </w:p>
    <w:p w:rsidR="00E30B48" w:rsidRPr="00E30B48" w:rsidRDefault="00E30B48" w:rsidP="00B54F5B">
      <w:pPr>
        <w:pStyle w:val="Body"/>
        <w:jc w:val="both"/>
        <w:rPr>
          <w:color w:val="auto"/>
          <w:szCs w:val="24"/>
        </w:rPr>
      </w:pPr>
      <w:r w:rsidRPr="00E30B48">
        <w:rPr>
          <w:color w:val="auto"/>
          <w:szCs w:val="24"/>
        </w:rPr>
        <w:t xml:space="preserve">Kila mtu anayejua habari za Yeftha na Samson katika kitabu cha Waamuzi anajua kwamba kitabu hicho hakikuwasilisha wanaume hawa kwa njia nzuri. Kwa kweli, mwandishi wa kitabu cha </w:t>
      </w:r>
      <w:r w:rsidRPr="00A37D98">
        <w:t>Waamuzi</w:t>
      </w:r>
      <w:r w:rsidRPr="00E30B48">
        <w:rPr>
          <w:color w:val="auto"/>
          <w:szCs w:val="24"/>
        </w:rPr>
        <w:t xml:space="preserve"> alirudia mara kwa mara </w:t>
      </w:r>
      <w:r w:rsidR="00EB2F41">
        <w:rPr>
          <w:color w:val="auto"/>
          <w:szCs w:val="24"/>
        </w:rPr>
        <w:t>ku</w:t>
      </w:r>
      <w:r w:rsidR="00F60516">
        <w:rPr>
          <w:color w:val="auto"/>
          <w:szCs w:val="24"/>
        </w:rPr>
        <w:t>poromoka</w:t>
      </w:r>
      <w:r w:rsidRPr="00E30B48">
        <w:rPr>
          <w:color w:val="auto"/>
          <w:szCs w:val="24"/>
        </w:rPr>
        <w:t xml:space="preserve"> kwa maadili ya viongozi wa Israeli </w:t>
      </w:r>
      <w:r w:rsidRPr="00A37D98">
        <w:t>katika</w:t>
      </w:r>
      <w:r w:rsidRPr="00E30B48">
        <w:rPr>
          <w:color w:val="auto"/>
          <w:szCs w:val="24"/>
        </w:rPr>
        <w:t xml:space="preserve"> kipindi hiki cha historia, pamoja na Yeftha na Samson. Alionesha u</w:t>
      </w:r>
      <w:r w:rsidR="00622074">
        <w:rPr>
          <w:color w:val="auto"/>
          <w:szCs w:val="24"/>
        </w:rPr>
        <w:t>kosefu wao kuonesha kuwa waamzi</w:t>
      </w:r>
      <w:r w:rsidRPr="00E30B48">
        <w:rPr>
          <w:color w:val="auto"/>
          <w:szCs w:val="24"/>
        </w:rPr>
        <w:t xml:space="preserve"> hawakuwa na uwezo wa kutosha</w:t>
      </w:r>
      <w:r w:rsidR="00FF3693">
        <w:rPr>
          <w:color w:val="auto"/>
          <w:szCs w:val="24"/>
        </w:rPr>
        <w:t xml:space="preserve"> </w:t>
      </w:r>
      <w:r w:rsidRPr="00E30B48">
        <w:rPr>
          <w:color w:val="auto"/>
          <w:szCs w:val="24"/>
        </w:rPr>
        <w:t>kwa watu wa Mungu.</w:t>
      </w:r>
    </w:p>
    <w:p w:rsidR="00E30B48" w:rsidRPr="00E30B48" w:rsidRDefault="00E30B48" w:rsidP="00B54F5B">
      <w:pPr>
        <w:pStyle w:val="Body"/>
        <w:jc w:val="both"/>
        <w:rPr>
          <w:color w:val="auto"/>
          <w:szCs w:val="24"/>
        </w:rPr>
      </w:pPr>
      <w:r w:rsidRPr="00E30B48">
        <w:rPr>
          <w:color w:val="auto"/>
          <w:szCs w:val="24"/>
        </w:rPr>
        <w:t>Bado, taarifa za Yeftha na Samson katika kitabu cha Waamuzi pia zinatupa</w:t>
      </w:r>
      <w:r w:rsidR="00617AA9">
        <w:rPr>
          <w:color w:val="auto"/>
          <w:szCs w:val="24"/>
        </w:rPr>
        <w:t>tia</w:t>
      </w:r>
      <w:r w:rsidRPr="00E30B48">
        <w:rPr>
          <w:color w:val="auto"/>
          <w:szCs w:val="24"/>
        </w:rPr>
        <w:t xml:space="preserve"> ukweli mzuri, lakini ukweli mdogo ju</w:t>
      </w:r>
      <w:r w:rsidR="00617AA9">
        <w:rPr>
          <w:color w:val="auto"/>
          <w:szCs w:val="24"/>
        </w:rPr>
        <w:t>u ya waamzi</w:t>
      </w:r>
      <w:r w:rsidRPr="00E30B48">
        <w:rPr>
          <w:color w:val="auto"/>
          <w:szCs w:val="24"/>
        </w:rPr>
        <w:t xml:space="preserve"> hawa wawili. Wanaume hawa wote walipata ushindi dhidi ya </w:t>
      </w:r>
      <w:r w:rsidRPr="00A37D98">
        <w:t>maadui</w:t>
      </w:r>
      <w:r w:rsidRPr="00E30B48">
        <w:rPr>
          <w:color w:val="auto"/>
          <w:szCs w:val="24"/>
        </w:rPr>
        <w:t xml:space="preserve"> wa Mungu walipomgeukia Mungu kwa imani. </w:t>
      </w:r>
      <w:r w:rsidR="006E0643">
        <w:rPr>
          <w:color w:val="auto"/>
          <w:szCs w:val="24"/>
        </w:rPr>
        <w:t>H</w:t>
      </w:r>
      <w:r w:rsidRPr="00E30B48">
        <w:rPr>
          <w:color w:val="auto"/>
          <w:szCs w:val="24"/>
        </w:rPr>
        <w:t>i</w:t>
      </w:r>
      <w:r w:rsidR="006E0643">
        <w:rPr>
          <w:color w:val="auto"/>
          <w:szCs w:val="24"/>
        </w:rPr>
        <w:t>v</w:t>
      </w:r>
      <w:r w:rsidRPr="00E30B48">
        <w:rPr>
          <w:color w:val="auto"/>
          <w:szCs w:val="24"/>
        </w:rPr>
        <w:t xml:space="preserve">yo, mwandishi wa Waebrania alitumia mafanikio mazuri ya wanaume hawa </w:t>
      </w:r>
      <w:r w:rsidRPr="00B54F5B">
        <w:t>alipotafuta</w:t>
      </w:r>
      <w:r w:rsidRPr="00E30B48">
        <w:rPr>
          <w:color w:val="auto"/>
          <w:szCs w:val="24"/>
        </w:rPr>
        <w:t xml:space="preserve"> mifano ya imani katika Agano la Kale. Ingawa alisisitiza mada hizi </w:t>
      </w:r>
      <w:r w:rsidR="00E77DA2">
        <w:rPr>
          <w:color w:val="auto"/>
          <w:szCs w:val="24"/>
        </w:rPr>
        <w:t>ndogo</w:t>
      </w:r>
      <w:r w:rsidRPr="00E30B48">
        <w:rPr>
          <w:color w:val="auto"/>
          <w:szCs w:val="24"/>
        </w:rPr>
        <w:t>ndogo ambazo zilikuwa muhimu kwake, mwandishi wa</w:t>
      </w:r>
      <w:r w:rsidR="00FC6547">
        <w:rPr>
          <w:color w:val="auto"/>
          <w:szCs w:val="24"/>
        </w:rPr>
        <w:t xml:space="preserve"> Waebrania alibaki mwaminifu kwenye</w:t>
      </w:r>
      <w:r w:rsidRPr="00E30B48">
        <w:rPr>
          <w:color w:val="auto"/>
          <w:szCs w:val="24"/>
        </w:rPr>
        <w:t xml:space="preserve"> kitabu cha Waamuzi.</w:t>
      </w:r>
    </w:p>
    <w:p w:rsidR="00E30B48" w:rsidRDefault="00E30B48" w:rsidP="00E30B48">
      <w:pPr>
        <w:pStyle w:val="Scripturequotes"/>
        <w:ind w:left="1080"/>
        <w:jc w:val="both"/>
        <w:rPr>
          <w:rFonts w:cs="Times New Roman"/>
          <w:b/>
          <w:bCs w:val="0"/>
          <w:color w:val="595959"/>
        </w:rPr>
      </w:pPr>
    </w:p>
    <w:p w:rsidR="00E30B48" w:rsidRPr="00B54F5B" w:rsidRDefault="00E30B48" w:rsidP="00E30B48">
      <w:pPr>
        <w:pStyle w:val="Scripturequotes"/>
        <w:jc w:val="both"/>
        <w:rPr>
          <w:rStyle w:val="QuotationsChar"/>
        </w:rPr>
      </w:pPr>
      <w:r w:rsidRPr="00B54F5B">
        <w:rPr>
          <w:rStyle w:val="QuotationsChar"/>
        </w:rPr>
        <w:t xml:space="preserve">Waandishi wa Agano Jipya wanaweza kurejea </w:t>
      </w:r>
      <w:r w:rsidR="005E2D52">
        <w:rPr>
          <w:rStyle w:val="QuotationsChar"/>
        </w:rPr>
        <w:t xml:space="preserve">katika </w:t>
      </w:r>
      <w:r w:rsidRPr="00B54F5B">
        <w:rPr>
          <w:rStyle w:val="QuotationsChar"/>
        </w:rPr>
        <w:t>Agano la Kale</w:t>
      </w:r>
      <w:r w:rsidR="005E2D52">
        <w:rPr>
          <w:rStyle w:val="QuotationsChar"/>
        </w:rPr>
        <w:t xml:space="preserve">; </w:t>
      </w:r>
      <w:r w:rsidRPr="00B54F5B">
        <w:rPr>
          <w:rStyle w:val="QuotationsChar"/>
        </w:rPr>
        <w:t>vidoke</w:t>
      </w:r>
      <w:r w:rsidR="00492D33">
        <w:rPr>
          <w:rStyle w:val="QuotationsChar"/>
        </w:rPr>
        <w:t>zo vidogo vya maelezo na kuonyesha matumizi ya alama hizo</w:t>
      </w:r>
      <w:r w:rsidR="00690EC5">
        <w:rPr>
          <w:rStyle w:val="QuotationsChar"/>
        </w:rPr>
        <w:t xml:space="preserve"> </w:t>
      </w:r>
      <w:r w:rsidRPr="00B54F5B">
        <w:rPr>
          <w:rStyle w:val="QuotationsChar"/>
        </w:rPr>
        <w:t>maada</w:t>
      </w:r>
      <w:r w:rsidR="00492D33">
        <w:rPr>
          <w:rStyle w:val="QuotationsChar"/>
        </w:rPr>
        <w:t>mu ni waaminifu kw</w:t>
      </w:r>
      <w:r w:rsidR="00420B4D">
        <w:rPr>
          <w:rStyle w:val="QuotationsChar"/>
        </w:rPr>
        <w:t xml:space="preserve">enye kifungu. </w:t>
      </w:r>
      <w:r w:rsidRPr="00B54F5B">
        <w:rPr>
          <w:rStyle w:val="QuotationsChar"/>
        </w:rPr>
        <w:t>Yesu alitoa madai ya kushangaza. Anasema kuwa</w:t>
      </w:r>
      <w:r w:rsidR="00420B4D">
        <w:rPr>
          <w:rStyle w:val="QuotationsChar"/>
        </w:rPr>
        <w:t>,</w:t>
      </w:r>
      <w:r w:rsidRPr="00B54F5B">
        <w:rPr>
          <w:rStyle w:val="QuotationsChar"/>
        </w:rPr>
        <w:t xml:space="preserve"> hakuna hata nukta wala nukta ndogo ya neno la Mungu itakayopita kabla ya sheria ya Mungu haijatimizwa. Na moja ya mambo ambayo tunaweza </w:t>
      </w:r>
      <w:r w:rsidR="00420B4D">
        <w:rPr>
          <w:rStyle w:val="QuotationsChar"/>
        </w:rPr>
        <w:t>kupunguza kutoka katika kila sehemu</w:t>
      </w:r>
      <w:r w:rsidRPr="00B54F5B">
        <w:rPr>
          <w:rStyle w:val="QuotationsChar"/>
        </w:rPr>
        <w:t xml:space="preserve"> hiyo ni kwamba, kila sehemu ya Maandiko, kuanzia makubwa hadi madogo, imeongozwa na Mungu, yenye maana, na ina thamani na kusudi. Na kwa hiyo, tunaona mifano kadhaa ya jambo hili katika Agan</w:t>
      </w:r>
      <w:r w:rsidR="00420B4D">
        <w:rPr>
          <w:rStyle w:val="QuotationsChar"/>
        </w:rPr>
        <w:t>o Jipya –</w:t>
      </w:r>
      <w:r w:rsidRPr="00B54F5B">
        <w:rPr>
          <w:rStyle w:val="QuotationsChar"/>
        </w:rPr>
        <w:t xml:space="preserve"> Waandishi wa Agano Jipya wakirejelea matukio na mafundisho ya Agano la Kale na kutumi</w:t>
      </w:r>
      <w:r w:rsidR="00A06AD5">
        <w:rPr>
          <w:rStyle w:val="QuotationsChar"/>
        </w:rPr>
        <w:t>a hata vidokezo vidogo</w:t>
      </w:r>
      <w:r w:rsidRPr="00B54F5B">
        <w:rPr>
          <w:rStyle w:val="QuotationsChar"/>
        </w:rPr>
        <w:t xml:space="preserve"> vya matumizi. Mwandishi wa Waebrania, katika sura ya 11, anaorodhesha watakatifu kadhaa wa Agano la Kale na </w:t>
      </w:r>
      <w:r w:rsidR="00420B4D">
        <w:rPr>
          <w:rStyle w:val="QuotationsChar"/>
        </w:rPr>
        <w:t>anatumia kanuni za jumla kutoka katika</w:t>
      </w:r>
      <w:r w:rsidRPr="00B54F5B">
        <w:rPr>
          <w:rStyle w:val="QuotationsChar"/>
        </w:rPr>
        <w:t xml:space="preserve"> u</w:t>
      </w:r>
      <w:r w:rsidR="00420B4D">
        <w:rPr>
          <w:rStyle w:val="QuotationsChar"/>
        </w:rPr>
        <w:t xml:space="preserve">zoefu wao </w:t>
      </w:r>
      <w:r w:rsidR="00E814DB">
        <w:rPr>
          <w:rStyle w:val="QuotationsChar"/>
        </w:rPr>
        <w:t xml:space="preserve">kuonyesha </w:t>
      </w:r>
      <w:r w:rsidR="00E814DB" w:rsidRPr="00B54F5B">
        <w:rPr>
          <w:rStyle w:val="QuotationsChar"/>
        </w:rPr>
        <w:t>kanuni</w:t>
      </w:r>
      <w:r w:rsidRPr="00B54F5B">
        <w:rPr>
          <w:rStyle w:val="QuotationsChar"/>
        </w:rPr>
        <w:t xml:space="preserve"> za jumla ambazo zinatumika kwa wa</w:t>
      </w:r>
      <w:r w:rsidR="00B824A1">
        <w:rPr>
          <w:rStyle w:val="QuotationsChar"/>
        </w:rPr>
        <w:t>a</w:t>
      </w:r>
      <w:r w:rsidRPr="00B54F5B">
        <w:rPr>
          <w:rStyle w:val="QuotationsChar"/>
        </w:rPr>
        <w:t xml:space="preserve">mini wote kila mahali kwa mtazamo wa tumaini lao la </w:t>
      </w:r>
      <w:r w:rsidRPr="00BD07F3">
        <w:rPr>
          <w:rStyle w:val="QuotationsChar"/>
        </w:rPr>
        <w:t>habari njema.</w:t>
      </w:r>
      <w:r w:rsidRPr="00B54F5B">
        <w:rPr>
          <w:rStyle w:val="QuotationsChar"/>
        </w:rPr>
        <w:t xml:space="preserve"> </w:t>
      </w:r>
    </w:p>
    <w:p w:rsidR="00E30B48" w:rsidRDefault="00E30B48" w:rsidP="00E30B48">
      <w:pPr>
        <w:pStyle w:val="Scripturequotes"/>
        <w:jc w:val="both"/>
        <w:rPr>
          <w:rFonts w:cs="Times New Roman"/>
          <w:b/>
          <w:bCs w:val="0"/>
        </w:rPr>
      </w:pPr>
    </w:p>
    <w:p w:rsidR="00E30B48" w:rsidRPr="00E30B48" w:rsidRDefault="00170BAC" w:rsidP="00B54F5B">
      <w:pPr>
        <w:pStyle w:val="Scripturequotes"/>
        <w:jc w:val="right"/>
        <w:rPr>
          <w:rFonts w:cs="Times New Roman"/>
          <w:b/>
          <w:bCs w:val="0"/>
          <w:color w:val="404040"/>
        </w:rPr>
      </w:pPr>
      <w:r>
        <w:rPr>
          <w:rFonts w:cs="Times New Roman"/>
          <w:b/>
          <w:bCs w:val="0"/>
          <w:color w:val="404040"/>
        </w:rPr>
        <w:t xml:space="preserve">— </w:t>
      </w:r>
      <w:r w:rsidR="00E30B48" w:rsidRPr="00E30B48">
        <w:rPr>
          <w:rFonts w:cs="Times New Roman"/>
          <w:b/>
          <w:bCs w:val="0"/>
          <w:color w:val="404040"/>
        </w:rPr>
        <w:t>Rev. Kevin Labby</w:t>
      </w:r>
    </w:p>
    <w:p w:rsidR="00E30B48" w:rsidRPr="00E30B48" w:rsidRDefault="00E30B48" w:rsidP="00E30B48">
      <w:pPr>
        <w:pStyle w:val="Scripturequotes"/>
        <w:ind w:left="0"/>
        <w:jc w:val="both"/>
        <w:rPr>
          <w:rFonts w:cs="Times New Roman"/>
          <w:b/>
          <w:bCs w:val="0"/>
          <w:color w:val="404040"/>
        </w:rPr>
      </w:pPr>
    </w:p>
    <w:p w:rsidR="00E30B48" w:rsidRPr="00E30B48" w:rsidRDefault="00E30B48" w:rsidP="00B54F5B">
      <w:pPr>
        <w:pStyle w:val="Body"/>
        <w:jc w:val="both"/>
      </w:pPr>
      <w:r w:rsidRPr="00E30B48">
        <w:rPr>
          <w:color w:val="auto"/>
        </w:rPr>
        <w:t xml:space="preserve">Sasa kwa kuwa </w:t>
      </w:r>
      <w:r w:rsidRPr="00B54F5B">
        <w:t>tumeona</w:t>
      </w:r>
      <w:r w:rsidRPr="00E30B48">
        <w:rPr>
          <w:color w:val="auto"/>
        </w:rPr>
        <w:t xml:space="preserve"> msingi au haki ya kutumia Agano la Kale kama kioo, </w:t>
      </w:r>
      <w:r w:rsidR="00C44008">
        <w:rPr>
          <w:color w:val="auto"/>
        </w:rPr>
        <w:t>sasa tuelekeze</w:t>
      </w:r>
      <w:r w:rsidRPr="00E30B48">
        <w:rPr>
          <w:color w:val="auto"/>
        </w:rPr>
        <w:t xml:space="preserve"> mawazo yetu </w:t>
      </w:r>
      <w:r w:rsidRPr="00A37D98">
        <w:t>kwenye</w:t>
      </w:r>
      <w:r w:rsidRPr="00E30B48">
        <w:rPr>
          <w:color w:val="auto"/>
        </w:rPr>
        <w:t xml:space="preserve"> mwelekeo wa </w:t>
      </w:r>
      <w:bookmarkStart w:id="14" w:name="_Hlk60663583"/>
      <w:r w:rsidRPr="00E30B48">
        <w:rPr>
          <w:color w:val="auto"/>
        </w:rPr>
        <w:t xml:space="preserve">mkakati huu. </w:t>
      </w:r>
    </w:p>
    <w:bookmarkEnd w:id="14"/>
    <w:p w:rsidR="00C44008" w:rsidRDefault="00C44008" w:rsidP="00C44008">
      <w:pPr>
        <w:pStyle w:val="PanelHeading"/>
        <w:jc w:val="left"/>
        <w:rPr>
          <w:rFonts w:cs="Times New Roman"/>
        </w:rPr>
      </w:pPr>
    </w:p>
    <w:p w:rsidR="00E30B48" w:rsidRDefault="005B3F4B" w:rsidP="00690EC5">
      <w:pPr>
        <w:pStyle w:val="PanelHeading"/>
        <w:ind w:right="10"/>
        <w:rPr>
          <w:rFonts w:cs="Times New Roman"/>
        </w:rPr>
      </w:pPr>
      <w:bookmarkStart w:id="15" w:name="_Toc168040091"/>
      <w:r>
        <w:rPr>
          <w:rFonts w:cs="Times New Roman"/>
        </w:rPr>
        <w:t>L</w:t>
      </w:r>
      <w:r w:rsidR="00690EC5">
        <w:rPr>
          <w:rFonts w:cs="Times New Roman"/>
        </w:rPr>
        <w:t>engo</w:t>
      </w:r>
      <w:bookmarkEnd w:id="15"/>
    </w:p>
    <w:p w:rsidR="00C44008" w:rsidRPr="00233549" w:rsidRDefault="00C44008" w:rsidP="00C44008">
      <w:pPr>
        <w:pStyle w:val="PanelHeading"/>
        <w:jc w:val="left"/>
        <w:rPr>
          <w:rFonts w:cs="Times New Roman"/>
        </w:rPr>
      </w:pPr>
    </w:p>
    <w:p w:rsidR="00E30B48" w:rsidRPr="00E30B48" w:rsidRDefault="00E30B48" w:rsidP="00B54F5B">
      <w:pPr>
        <w:pStyle w:val="Body"/>
        <w:jc w:val="both"/>
        <w:rPr>
          <w:color w:val="auto"/>
        </w:rPr>
      </w:pPr>
      <w:r w:rsidRPr="00E30B48">
        <w:rPr>
          <w:color w:val="auto"/>
        </w:rPr>
        <w:t>M</w:t>
      </w:r>
      <w:r w:rsidR="00BF5ECB">
        <w:rPr>
          <w:color w:val="auto"/>
        </w:rPr>
        <w:t>ahitaji</w:t>
      </w:r>
      <w:r w:rsidRPr="00E30B48">
        <w:rPr>
          <w:color w:val="auto"/>
        </w:rPr>
        <w:t xml:space="preserve"> yetu katika Agano </w:t>
      </w:r>
      <w:r w:rsidR="00BF5ECB">
        <w:rPr>
          <w:color w:val="auto"/>
        </w:rPr>
        <w:t xml:space="preserve">la Kale hutofautiana kutoka </w:t>
      </w:r>
      <w:r w:rsidRPr="00E30B48">
        <w:rPr>
          <w:color w:val="auto"/>
        </w:rPr>
        <w:t xml:space="preserve">mtu </w:t>
      </w:r>
      <w:r w:rsidR="00BF5ECB">
        <w:rPr>
          <w:color w:val="auto"/>
        </w:rPr>
        <w:t xml:space="preserve">mmoja </w:t>
      </w:r>
      <w:r w:rsidRPr="00E30B48">
        <w:rPr>
          <w:color w:val="auto"/>
        </w:rPr>
        <w:t xml:space="preserve">hadi </w:t>
      </w:r>
      <w:r w:rsidR="00BF5ECB">
        <w:rPr>
          <w:color w:val="auto"/>
        </w:rPr>
        <w:t>mwingine</w:t>
      </w:r>
      <w:r w:rsidRPr="00E30B48">
        <w:rPr>
          <w:color w:val="auto"/>
        </w:rPr>
        <w:t xml:space="preserve">, wakati </w:t>
      </w:r>
      <w:r w:rsidR="00BF5ECB">
        <w:rPr>
          <w:color w:val="auto"/>
        </w:rPr>
        <w:t>mmoja na</w:t>
      </w:r>
      <w:r w:rsidRPr="00E30B48">
        <w:rPr>
          <w:color w:val="auto"/>
        </w:rPr>
        <w:t xml:space="preserve">, na mahali </w:t>
      </w:r>
      <w:r w:rsidR="00BF5ECB">
        <w:rPr>
          <w:color w:val="auto"/>
        </w:rPr>
        <w:t xml:space="preserve">pamoja na pengine. Na </w:t>
      </w:r>
      <w:r w:rsidRPr="00E30B48">
        <w:rPr>
          <w:color w:val="auto"/>
        </w:rPr>
        <w:t>kwa sababu hii, tunaposhughulikia Agano la Kale kama kioo, tu</w:t>
      </w:r>
      <w:r w:rsidR="00BF5ECB">
        <w:rPr>
          <w:color w:val="auto"/>
        </w:rPr>
        <w:t>naweza kuzingatia maswala mbali</w:t>
      </w:r>
      <w:r w:rsidRPr="00E30B48">
        <w:rPr>
          <w:color w:val="auto"/>
        </w:rPr>
        <w:t>mbali. Uchambu</w:t>
      </w:r>
      <w:r w:rsidR="00BF5ECB">
        <w:rPr>
          <w:color w:val="auto"/>
        </w:rPr>
        <w:t>zi mbali</w:t>
      </w:r>
      <w:r w:rsidRPr="00E30B48">
        <w:rPr>
          <w:color w:val="auto"/>
        </w:rPr>
        <w:t xml:space="preserve">mbali wa mada unaonekana katika tafsiri za zamani za Kiyahudi katika maandishi huko Qumrani au Bahari ya Chumvi, maandishi mengine ya mapema ya Kiyahudi na Talmudi pia. Tofauti </w:t>
      </w:r>
      <w:r w:rsidR="00BF5ECB">
        <w:rPr>
          <w:color w:val="auto"/>
        </w:rPr>
        <w:t xml:space="preserve">yake </w:t>
      </w:r>
      <w:r w:rsidRPr="00A37D98">
        <w:t>huonekana</w:t>
      </w:r>
      <w:r w:rsidRPr="00E30B48">
        <w:rPr>
          <w:color w:val="auto"/>
        </w:rPr>
        <w:t xml:space="preserve"> katika tafsiri za Kikristo za Agano la Kale katika kila karne. Bado, kuna mada kadhaa ambazo </w:t>
      </w:r>
      <w:r w:rsidR="00FB2D96">
        <w:rPr>
          <w:color w:val="auto"/>
        </w:rPr>
        <w:t xml:space="preserve">kwa </w:t>
      </w:r>
      <w:r w:rsidRPr="00E30B48">
        <w:rPr>
          <w:color w:val="auto"/>
        </w:rPr>
        <w:t>kawaida huenda mbele kama tunavyoangalia Maandiko kupitia uchambuzi wa mada.</w:t>
      </w:r>
    </w:p>
    <w:p w:rsidR="00E30B48" w:rsidRPr="00E30B48" w:rsidRDefault="00E30B48" w:rsidP="00B54F5B">
      <w:pPr>
        <w:pStyle w:val="Body"/>
        <w:jc w:val="both"/>
      </w:pPr>
      <w:r w:rsidRPr="00E30B48">
        <w:rPr>
          <w:color w:val="auto"/>
        </w:rPr>
        <w:t xml:space="preserve">Tunapofikiria mkazo wa uchambuzi wa mada, tunazungumzia kwanza </w:t>
      </w:r>
      <w:r w:rsidR="00BC188A">
        <w:rPr>
          <w:color w:val="auto"/>
        </w:rPr>
        <w:t xml:space="preserve">kuhusu </w:t>
      </w:r>
      <w:r w:rsidRPr="00E30B48">
        <w:rPr>
          <w:color w:val="auto"/>
        </w:rPr>
        <w:t>msisitizo juu ya mafundish</w:t>
      </w:r>
      <w:r w:rsidR="00BC188A">
        <w:rPr>
          <w:color w:val="auto"/>
        </w:rPr>
        <w:t xml:space="preserve">o ya </w:t>
      </w:r>
      <w:r w:rsidR="00BC188A" w:rsidRPr="00A37D98">
        <w:t>kithiolojia</w:t>
      </w:r>
      <w:r w:rsidR="00BC188A">
        <w:rPr>
          <w:color w:val="auto"/>
        </w:rPr>
        <w:t>, pili, msisitizo</w:t>
      </w:r>
      <w:r w:rsidRPr="00E30B48">
        <w:rPr>
          <w:color w:val="auto"/>
        </w:rPr>
        <w:t xml:space="preserve"> juu ya mifano, na tatu, tunazingatia mahitaji ya kibinafsi. Labda lengo lililoenea zaidi limekuwa ni kutambua vile vifungu vya Agano la Kale vinasema </w:t>
      </w:r>
      <w:r w:rsidR="00BC188A">
        <w:rPr>
          <w:color w:val="auto"/>
        </w:rPr>
        <w:t xml:space="preserve">nini kuhusu </w:t>
      </w:r>
      <w:r w:rsidRPr="00E30B48">
        <w:rPr>
          <w:color w:val="auto"/>
        </w:rPr>
        <w:t>mafundisho ya kitheolojia.</w:t>
      </w:r>
    </w:p>
    <w:p w:rsidR="00E30B48" w:rsidRDefault="00E30B48" w:rsidP="00E30B48">
      <w:pPr>
        <w:jc w:val="both"/>
        <w:rPr>
          <w:rFonts w:ascii="Times New Roman" w:hAnsi="Times New Roman" w:cs="Times New Roman"/>
        </w:rPr>
      </w:pPr>
    </w:p>
    <w:p w:rsidR="00690EC5" w:rsidRPr="00E30B48" w:rsidRDefault="00690EC5" w:rsidP="00E30B48">
      <w:pPr>
        <w:jc w:val="both"/>
        <w:rPr>
          <w:rFonts w:ascii="Times New Roman" w:hAnsi="Times New Roman" w:cs="Times New Roman"/>
        </w:rPr>
      </w:pPr>
    </w:p>
    <w:p w:rsidR="00E30B48" w:rsidRDefault="00E30B48" w:rsidP="00690EC5">
      <w:pPr>
        <w:pStyle w:val="BulletHeading"/>
        <w:ind w:right="10"/>
        <w:jc w:val="both"/>
        <w:rPr>
          <w:rFonts w:cs="Times New Roman"/>
        </w:rPr>
      </w:pPr>
      <w:bookmarkStart w:id="16" w:name="_Toc456613434"/>
      <w:bookmarkStart w:id="17" w:name="_Toc168040092"/>
      <w:r w:rsidRPr="00B54F5B">
        <w:rPr>
          <w:rFonts w:cs="Times New Roman"/>
        </w:rPr>
        <w:t>Mafundisho</w:t>
      </w:r>
      <w:bookmarkEnd w:id="16"/>
      <w:bookmarkEnd w:id="17"/>
    </w:p>
    <w:p w:rsidR="00C44008" w:rsidRPr="000B600C" w:rsidRDefault="00C44008" w:rsidP="00C44008">
      <w:pPr>
        <w:pStyle w:val="BulletHeading"/>
        <w:ind w:firstLine="720"/>
        <w:rPr>
          <w:rFonts w:cs="Times New Roman"/>
        </w:rPr>
      </w:pPr>
    </w:p>
    <w:p w:rsidR="00E30B48" w:rsidRPr="00B54F5B" w:rsidRDefault="00E30B48" w:rsidP="00B54F5B">
      <w:pPr>
        <w:pStyle w:val="Body"/>
        <w:jc w:val="both"/>
      </w:pPr>
      <w:r w:rsidRPr="00B54F5B">
        <w:t>Kwa milenia, Agano la Kale limeonekana kama chanzo cha mafundisho yenye mamlaka juu ya masuala ya mafundisho ya jadi. Kwa mfano, wanathiolojia wa Kikristo mara nyingi hutumia uchambuzi wa mada kwa kuuliza maswali yanayotokana na mada za theoloj</w:t>
      </w:r>
      <w:r w:rsidR="00D316C5">
        <w:t>i</w:t>
      </w:r>
      <w:r w:rsidRPr="00B54F5B">
        <w:t>a ya kimfumo. Tuna</w:t>
      </w:r>
      <w:r w:rsidR="008C6B0E">
        <w:t xml:space="preserve">poingia kwenye </w:t>
      </w:r>
      <w:r w:rsidRPr="00B54F5B">
        <w:t>kifungu cha Agano la Kale na kuuliza, “Kinasema nini juu ya sifa za Mungu</w:t>
      </w:r>
      <w:r w:rsidR="00995B9B">
        <w:t>?” “Ki</w:t>
      </w:r>
      <w:r w:rsidRPr="00B54F5B">
        <w:t>nasema nini juu ya hali</w:t>
      </w:r>
      <w:r w:rsidR="00687301">
        <w:t xml:space="preserve"> ya</w:t>
      </w:r>
      <w:r w:rsidRPr="00B54F5B">
        <w:t xml:space="preserve"> ubinadamu</w:t>
      </w:r>
      <w:r w:rsidR="00995B9B">
        <w:t>?” “Ki</w:t>
      </w:r>
      <w:r w:rsidRPr="00B54F5B">
        <w:t xml:space="preserve">nasema nini juu ya mafundisho ya wokovu au mafundisho ya hukumu dhidi ya dhambi?” Labda umeona Biblia yenye mada inayopanga vifungu vya Agano la Kale kulingana na mada hizi </w:t>
      </w:r>
      <w:r w:rsidR="00995B9B">
        <w:t>na zinazofanana. Aina hizi za dhima</w:t>
      </w:r>
      <w:r w:rsidRPr="00B54F5B">
        <w:t xml:space="preserve"> zinaweza kuwa sio lengo kuu la vifungu vinavy</w:t>
      </w:r>
      <w:r w:rsidR="00995B9B">
        <w:t>oonekana. Lakini ikiwa vifungu vi</w:t>
      </w:r>
      <w:r w:rsidRPr="00B54F5B">
        <w:t>nawagusa, iwe wazi</w:t>
      </w:r>
      <w:r w:rsidR="00995B9B">
        <w:t>wazi</w:t>
      </w:r>
      <w:r w:rsidRPr="00B54F5B">
        <w:t xml:space="preserve"> au dhahiri, tunaweza kupata majibu ya maswali men</w:t>
      </w:r>
      <w:r w:rsidR="00995B9B">
        <w:t>gi ya kitamaduni</w:t>
      </w:r>
      <w:r w:rsidRPr="00B54F5B">
        <w:t xml:space="preserve"> yana</w:t>
      </w:r>
      <w:r w:rsidR="00995B9B">
        <w:t>yo</w:t>
      </w:r>
      <w:r w:rsidRPr="00B54F5B">
        <w:t>tuhusu.</w:t>
      </w:r>
    </w:p>
    <w:p w:rsidR="00E30B48" w:rsidRPr="00B54F5B" w:rsidRDefault="00E30B48" w:rsidP="00B54F5B">
      <w:pPr>
        <w:pStyle w:val="Body"/>
        <w:jc w:val="both"/>
      </w:pPr>
      <w:r w:rsidRPr="00B54F5B">
        <w:t xml:space="preserve">Uchambuzi wa mada za mafundisho mara nyingi huchukua hali ya maandishi au uandishi wa marejeo ya haraka kwa vifungu maalumu vya Agano la Kale vinavyounga mkono </w:t>
      </w:r>
      <w:r w:rsidR="00E25073">
        <w:t xml:space="preserve">suala hili, au mafundisho hayo. </w:t>
      </w:r>
      <w:r w:rsidRPr="00B54F5B">
        <w:t xml:space="preserve">Karibu kila wakati tunaposoma kitabu juu ya thiolojia ya kimfumo, </w:t>
      </w:r>
      <w:r w:rsidR="00E60A0A">
        <w:t>u</w:t>
      </w:r>
      <w:r w:rsidRPr="00B54F5B">
        <w:t>kiri wa imani, au taarifa rasmi ya mafundisho ya kanisa, tunapata marejeleo kadhaa ya Agano la Kale yaliyotajwa kuunga mkono msimamo wa mafundisho</w:t>
      </w:r>
      <w:r w:rsidR="00E25073">
        <w:t xml:space="preserve"> hayo</w:t>
      </w:r>
      <w:r w:rsidRPr="00B54F5B">
        <w:t>.</w:t>
      </w:r>
    </w:p>
    <w:p w:rsidR="00E30B48" w:rsidRPr="00B54F5B" w:rsidRDefault="00E30B48" w:rsidP="00B54F5B">
      <w:pPr>
        <w:pStyle w:val="Body"/>
        <w:jc w:val="both"/>
      </w:pPr>
      <w:r w:rsidRPr="00B54F5B">
        <w:t xml:space="preserve">Kwa bahati mbaya, </w:t>
      </w:r>
      <w:r w:rsidR="00DF78A0" w:rsidRPr="00B54F5B">
        <w:t>wakati mwingine</w:t>
      </w:r>
      <w:r w:rsidR="00DF78A0">
        <w:t xml:space="preserve"> baadhi</w:t>
      </w:r>
      <w:r w:rsidR="00C038C9">
        <w:t xml:space="preserve"> ya</w:t>
      </w:r>
      <w:r w:rsidR="00DF78A0" w:rsidRPr="00B54F5B">
        <w:t xml:space="preserve"> </w:t>
      </w:r>
      <w:r w:rsidRPr="00B54F5B">
        <w:t>wanatheolojia</w:t>
      </w:r>
      <w:r w:rsidR="00DF78A0">
        <w:t xml:space="preserve"> </w:t>
      </w:r>
      <w:r w:rsidRPr="00B54F5B">
        <w:t>wameshughulikia vi</w:t>
      </w:r>
      <w:r w:rsidR="00441DB7">
        <w:t>s</w:t>
      </w:r>
      <w:r w:rsidR="00E60A0A">
        <w:t>i</w:t>
      </w:r>
      <w:r w:rsidR="00441DB7">
        <w:t>vyo</w:t>
      </w:r>
      <w:r w:rsidRPr="00B54F5B">
        <w:t xml:space="preserve"> mafundisho ya Agano la Kale, kwamba wakalimani wengi</w:t>
      </w:r>
      <w:r w:rsidR="00E60A0A">
        <w:t xml:space="preserve"> wanakataa mchakato wa vifungu</w:t>
      </w:r>
      <w:r w:rsidRPr="00B54F5B">
        <w:t xml:space="preserve"> </w:t>
      </w:r>
      <w:r w:rsidR="00E60A0A">
        <w:t>v</w:t>
      </w:r>
      <w:r w:rsidRPr="00B54F5B">
        <w:t>ya uthibitisho kabisa. Lakini ikiwa kifungu kinagusa suala hilo kwa mtaz</w:t>
      </w:r>
      <w:r w:rsidR="00E60A0A">
        <w:t>amo, vifungu</w:t>
      </w:r>
      <w:r w:rsidRPr="00B54F5B">
        <w:t xml:space="preserve"> </w:t>
      </w:r>
      <w:r w:rsidR="00E60A0A">
        <w:t>v</w:t>
      </w:r>
      <w:r w:rsidRPr="00B54F5B">
        <w:t>ya uthibitisho ni halali, njia za haraka za kuone</w:t>
      </w:r>
      <w:r w:rsidR="00E60A0A">
        <w:t>sha mada katika vifungu vya bib</w:t>
      </w:r>
      <w:r w:rsidRPr="00B54F5B">
        <w:t xml:space="preserve">lia, hata </w:t>
      </w:r>
      <w:r w:rsidR="00E60A0A">
        <w:t>ikiwa mada hizo</w:t>
      </w:r>
      <w:r w:rsidRPr="00B54F5B">
        <w:t xml:space="preserve"> ni ndogo.</w:t>
      </w:r>
    </w:p>
    <w:p w:rsidR="0066465A" w:rsidRPr="00A37D98" w:rsidRDefault="00E30B48" w:rsidP="00A37D98">
      <w:pPr>
        <w:pStyle w:val="Body"/>
        <w:jc w:val="both"/>
      </w:pPr>
      <w:r w:rsidRPr="00A37D98">
        <w:t>Kwa kuongezea katika kuzingatia mafundisho, aina nyingine ya kawaida ya uchambuzi wa mada ni kuonesha m</w:t>
      </w:r>
      <w:r w:rsidR="0066465A" w:rsidRPr="00A37D98">
        <w:t>i</w:t>
      </w:r>
      <w:r w:rsidRPr="00A37D98">
        <w:t xml:space="preserve">fano ya maadili. </w:t>
      </w:r>
    </w:p>
    <w:p w:rsidR="0066465A" w:rsidRDefault="0066465A" w:rsidP="00233549">
      <w:pPr>
        <w:pStyle w:val="BulletHeading"/>
        <w:jc w:val="both"/>
        <w:rPr>
          <w:rFonts w:cs="Times New Roman"/>
          <w:b w:val="0"/>
          <w:bCs/>
          <w:color w:val="auto"/>
          <w:sz w:val="24"/>
          <w:szCs w:val="24"/>
        </w:rPr>
      </w:pPr>
    </w:p>
    <w:p w:rsidR="00170BAC" w:rsidRDefault="00170BAC" w:rsidP="00233549">
      <w:pPr>
        <w:pStyle w:val="BulletHeading"/>
        <w:jc w:val="both"/>
        <w:rPr>
          <w:rFonts w:cs="Times New Roman"/>
          <w:b w:val="0"/>
          <w:bCs/>
          <w:color w:val="auto"/>
          <w:sz w:val="24"/>
          <w:szCs w:val="24"/>
        </w:rPr>
      </w:pPr>
    </w:p>
    <w:p w:rsidR="008F2B73" w:rsidRDefault="008F2B73" w:rsidP="00233549">
      <w:pPr>
        <w:pStyle w:val="BulletHeading"/>
        <w:jc w:val="both"/>
        <w:rPr>
          <w:rFonts w:cs="Times New Roman"/>
          <w:b w:val="0"/>
          <w:bCs/>
          <w:color w:val="auto"/>
          <w:sz w:val="24"/>
          <w:szCs w:val="24"/>
        </w:rPr>
      </w:pPr>
    </w:p>
    <w:p w:rsidR="0066465A" w:rsidRDefault="0066465A" w:rsidP="00690EC5">
      <w:pPr>
        <w:pStyle w:val="BulletHeading"/>
        <w:ind w:right="10"/>
        <w:jc w:val="both"/>
        <w:rPr>
          <w:rFonts w:cs="Times New Roman"/>
        </w:rPr>
      </w:pPr>
      <w:bookmarkStart w:id="18" w:name="_Toc456613435"/>
      <w:bookmarkStart w:id="19" w:name="_Toc168040093"/>
      <w:r w:rsidRPr="00B54F5B">
        <w:rPr>
          <w:rFonts w:cs="Times New Roman"/>
        </w:rPr>
        <w:t>Mifano</w:t>
      </w:r>
      <w:bookmarkEnd w:id="18"/>
      <w:bookmarkEnd w:id="19"/>
    </w:p>
    <w:p w:rsidR="00110C41" w:rsidRPr="000B600C" w:rsidRDefault="00110C41" w:rsidP="00C44008">
      <w:pPr>
        <w:pStyle w:val="BulletHeading"/>
        <w:ind w:firstLine="720"/>
        <w:rPr>
          <w:rFonts w:cs="Times New Roman"/>
        </w:rPr>
      </w:pPr>
    </w:p>
    <w:p w:rsidR="00233549" w:rsidRDefault="00E30B48" w:rsidP="008F2B73">
      <w:pPr>
        <w:pStyle w:val="Body"/>
        <w:jc w:val="both"/>
      </w:pPr>
      <w:r w:rsidRPr="00A37D98">
        <w:t>Mara nyingi, tunaangalia Agano la Kale kwa wahusika ambao tunapaswa ku</w:t>
      </w:r>
      <w:r w:rsidR="0066465A" w:rsidRPr="00A37D98">
        <w:t>wa</w:t>
      </w:r>
      <w:r w:rsidRPr="00A37D98">
        <w:t>iga au ku</w:t>
      </w:r>
      <w:r w:rsidR="0066465A" w:rsidRPr="00A37D98">
        <w:t>wa</w:t>
      </w:r>
      <w:r w:rsidRPr="00A37D98">
        <w:t>kataa.</w:t>
      </w:r>
      <w:r w:rsidR="008F2B73">
        <w:t xml:space="preserve"> </w:t>
      </w:r>
      <w:r w:rsidRPr="00E30B48">
        <w:t xml:space="preserve">Kwa mfano, chunguza vizuri habari ya Daudi na Goliathi </w:t>
      </w:r>
      <w:r w:rsidR="00F865A7">
        <w:t xml:space="preserve">katika </w:t>
      </w:r>
      <w:r w:rsidRPr="00E30B48">
        <w:t>1Samweli 17. Kwa karne zote, wachungaji walim</w:t>
      </w:r>
      <w:r w:rsidR="0032161D">
        <w:t>uon</w:t>
      </w:r>
      <w:r w:rsidRPr="00E30B48">
        <w:t xml:space="preserve">a Daudi kama mfano </w:t>
      </w:r>
      <w:r w:rsidR="00F865A7">
        <w:t>wa kuigwa kwa waumini.</w:t>
      </w:r>
      <w:r w:rsidRPr="00E30B48">
        <w:t xml:space="preserve"> Tunasikia mara kwa mara Daudi akipongezwa kwa kukataa silaha za Sauli, kwa kuamini nguvu za Mungu, na kwa kumshinda Goliathi. Mitazamo yake ya maneno na vitendo vyake vinachu</w:t>
      </w:r>
      <w:r w:rsidR="00D46B05">
        <w:t>ku</w:t>
      </w:r>
      <w:r w:rsidRPr="00E30B48">
        <w:t>liwa kama vielelezo kwa waumini wote kufuata wanapokabiliana na changamoto zao za kiroho.</w:t>
      </w:r>
    </w:p>
    <w:p w:rsidR="00E30B48" w:rsidRPr="00E30B48" w:rsidRDefault="00E30B48" w:rsidP="00233549">
      <w:pPr>
        <w:pStyle w:val="Body"/>
        <w:jc w:val="both"/>
      </w:pPr>
      <w:r w:rsidRPr="00E30B48">
        <w:t>Kwa masikitiko katika miongo ya hivi karibuni</w:t>
      </w:r>
      <w:r w:rsidR="00524105">
        <w:t>,</w:t>
      </w:r>
      <w:r w:rsidRPr="00E30B48">
        <w:t xml:space="preserve"> wakalimani kadhaa wamesisitiza kwamba kum</w:t>
      </w:r>
      <w:r w:rsidR="00F80CB2">
        <w:t>fany</w:t>
      </w:r>
      <w:r w:rsidRPr="00E30B48">
        <w:t xml:space="preserve">a Daudi katika 1Samweli 17 kama mfano wa maadili siyo sawa. Wanasema kwamba sehemu hii ya kitabu cha Samweli ilibuniwa kuelezea kwa nini nyumba ya Daudi ilibadilisha nyumba ya Sauli kama nasaba ya kudumu ya </w:t>
      </w:r>
      <w:r w:rsidR="005173F8" w:rsidRPr="00E30B48">
        <w:t xml:space="preserve">kifalme </w:t>
      </w:r>
      <w:r w:rsidR="005173F8">
        <w:t>katika Israeli. Hivyo,</w:t>
      </w:r>
      <w:r w:rsidR="00524105">
        <w:t xml:space="preserve"> </w:t>
      </w:r>
      <w:r w:rsidR="005173F8">
        <w:t>wanahitimisha kwamba</w:t>
      </w:r>
      <w:r w:rsidRPr="00E30B48">
        <w:t xml:space="preserve"> ushindi wa Daudi juu ya Goliathi unapaswa kusababisha Wakristo kufikiria tu juu ya Kristo Mwana mkuu wa Daudi na ushindi wake wa mwisho juu ya uovu. Hii ni mada maarufu</w:t>
      </w:r>
      <w:r w:rsidR="00524105">
        <w:t>;</w:t>
      </w:r>
      <w:r w:rsidRPr="00E30B48">
        <w:t xml:space="preserve"> lakini, kwa vyovyote vile, siyo maagizo tu ambayo tunaweza kupata kutoka kwenye kifungu hiki. Imani ya Daudi katika hali zake inapaswa kuigwa na kila muumini, kama vile Agano Jipya linavyotuita kumwiga Kristo.</w:t>
      </w:r>
    </w:p>
    <w:p w:rsidR="00E30B48" w:rsidRPr="00E30B48" w:rsidRDefault="00E30B48" w:rsidP="00E30B48">
      <w:pPr>
        <w:pStyle w:val="Body"/>
        <w:jc w:val="both"/>
      </w:pPr>
      <w:r w:rsidRPr="00E30B48">
        <w:t xml:space="preserve">Agano la Kale limejaa mifano ya kuigwa au kukataliwa. Na kutafuta mifano hii ni </w:t>
      </w:r>
    </w:p>
    <w:p w:rsidR="00E30B48" w:rsidRPr="00E30B48" w:rsidRDefault="00982406" w:rsidP="00E30B48">
      <w:pPr>
        <w:pStyle w:val="Body"/>
        <w:ind w:firstLine="0"/>
        <w:jc w:val="both"/>
      </w:pPr>
      <w:r>
        <w:t>n</w:t>
      </w:r>
      <w:r w:rsidR="00E30B48" w:rsidRPr="00E30B48">
        <w:t>jia ya halali ya kutafakari mafundisho yenye mamlaka ya Agano la Kale kupitia uchambuzi wa mada.</w:t>
      </w:r>
    </w:p>
    <w:p w:rsidR="00E30B48" w:rsidRPr="00E30B48" w:rsidRDefault="00E30B48" w:rsidP="00B54F5B">
      <w:pPr>
        <w:pStyle w:val="Body"/>
        <w:jc w:val="both"/>
      </w:pPr>
      <w:r w:rsidRPr="00E30B48">
        <w:t>Mtazamo wa tatu wa kawaida na halali wa uchambuzi wa mada kwa kuongeza mafundisho ya kith</w:t>
      </w:r>
      <w:r w:rsidR="00524105">
        <w:t>e</w:t>
      </w:r>
      <w:r w:rsidRPr="00E30B48">
        <w:t>olojia na mifano ya kibiblia, ni kusoma kwa kujitolea kwa ajili ya mahitaji</w:t>
      </w:r>
      <w:r w:rsidR="00B9114B">
        <w:t xml:space="preserve"> </w:t>
      </w:r>
      <w:r w:rsidRPr="00E30B48">
        <w:t>binafsi.</w:t>
      </w:r>
      <w:r w:rsidR="00FF3693">
        <w:t xml:space="preserve"> </w:t>
      </w:r>
      <w:r w:rsidRPr="00E30B48">
        <w:t xml:space="preserve">Uchambuzi wa mada hutusaidia kutambua jinsi vifungu vya Agano la Kale </w:t>
      </w:r>
      <w:r w:rsidR="00F46182">
        <w:t>v</w:t>
      </w:r>
      <w:r w:rsidRPr="00E30B48">
        <w:t xml:space="preserve">inavyoshughulikia maswala kadhaa ambayo </w:t>
      </w:r>
      <w:r w:rsidR="00F46182">
        <w:t xml:space="preserve">huwakabili </w:t>
      </w:r>
      <w:r w:rsidRPr="00E30B48">
        <w:t xml:space="preserve">waumini </w:t>
      </w:r>
      <w:r w:rsidR="00F46182">
        <w:t>ka</w:t>
      </w:r>
      <w:r w:rsidRPr="00E30B48">
        <w:t>tika maisha yao</w:t>
      </w:r>
      <w:bookmarkStart w:id="20" w:name="_Hlk60677080"/>
      <w:r w:rsidR="002520D7">
        <w:t xml:space="preserve"> </w:t>
      </w:r>
      <w:r w:rsidRPr="00E30B48">
        <w:t>binafsi.</w:t>
      </w:r>
      <w:r w:rsidR="00FF3693">
        <w:t xml:space="preserve"> </w:t>
      </w:r>
      <w:bookmarkEnd w:id="20"/>
    </w:p>
    <w:p w:rsidR="00E30B48" w:rsidRDefault="00E30B48" w:rsidP="00E30B48">
      <w:pPr>
        <w:jc w:val="both"/>
        <w:rPr>
          <w:rFonts w:ascii="Times New Roman" w:hAnsi="Times New Roman" w:cs="Times New Roman"/>
        </w:rPr>
      </w:pPr>
    </w:p>
    <w:p w:rsidR="00170BAC" w:rsidRPr="00E30B48" w:rsidRDefault="00170BAC" w:rsidP="00E30B48">
      <w:pPr>
        <w:jc w:val="both"/>
        <w:rPr>
          <w:rFonts w:ascii="Times New Roman" w:hAnsi="Times New Roman" w:cs="Times New Roman"/>
        </w:rPr>
      </w:pPr>
    </w:p>
    <w:p w:rsidR="00C44008" w:rsidRDefault="00E30B48" w:rsidP="00690EC5">
      <w:pPr>
        <w:pStyle w:val="BulletHeading"/>
        <w:ind w:right="10"/>
        <w:jc w:val="both"/>
        <w:rPr>
          <w:rFonts w:cs="Times New Roman"/>
        </w:rPr>
      </w:pPr>
      <w:bookmarkStart w:id="21" w:name="_Toc456613436"/>
      <w:bookmarkStart w:id="22" w:name="_Toc168040094"/>
      <w:r w:rsidRPr="00B54F5B">
        <w:rPr>
          <w:rFonts w:cs="Times New Roman"/>
        </w:rPr>
        <w:t xml:space="preserve">Mahitaji </w:t>
      </w:r>
      <w:r w:rsidR="0043285A">
        <w:rPr>
          <w:rFonts w:cs="Times New Roman"/>
        </w:rPr>
        <w:t>B</w:t>
      </w:r>
      <w:r w:rsidRPr="00B54F5B">
        <w:rPr>
          <w:rFonts w:cs="Times New Roman"/>
        </w:rPr>
        <w:t>inafsi</w:t>
      </w:r>
      <w:bookmarkEnd w:id="22"/>
    </w:p>
    <w:p w:rsidR="00E30B48" w:rsidRPr="00233549" w:rsidRDefault="00E30B48" w:rsidP="00C44008">
      <w:pPr>
        <w:pStyle w:val="BulletHeading"/>
        <w:ind w:firstLine="720"/>
        <w:rPr>
          <w:rFonts w:cs="Times New Roman"/>
        </w:rPr>
      </w:pPr>
      <w:r w:rsidRPr="00B54F5B">
        <w:rPr>
          <w:rFonts w:cs="Times New Roman"/>
        </w:rPr>
        <w:t xml:space="preserve"> </w:t>
      </w:r>
      <w:bookmarkEnd w:id="21"/>
    </w:p>
    <w:p w:rsidR="00E30B48" w:rsidRPr="00B54F5B" w:rsidRDefault="00E30B48" w:rsidP="00B54F5B">
      <w:pPr>
        <w:pStyle w:val="Body"/>
        <w:jc w:val="both"/>
      </w:pPr>
      <w:r w:rsidRPr="00B54F5B">
        <w:t xml:space="preserve">Sisi sote tumekwisha sikia masomo kutoka </w:t>
      </w:r>
      <w:r w:rsidR="00302A74">
        <w:t xml:space="preserve">katika </w:t>
      </w:r>
      <w:r w:rsidRPr="00B54F5B">
        <w:t xml:space="preserve">Agano la Kale </w:t>
      </w:r>
      <w:r w:rsidR="00302A74">
        <w:t xml:space="preserve">kuhusu namna ya </w:t>
      </w:r>
      <w:r w:rsidRPr="00B54F5B">
        <w:t>kuwa baba au mama mzuri, jinsi ya kufanikiwa</w:t>
      </w:r>
      <w:r w:rsidR="005225FD">
        <w:t xml:space="preserve"> katika</w:t>
      </w:r>
      <w:r w:rsidRPr="00B54F5B">
        <w:t xml:space="preserve"> kazi, jinsi ya kumwabudu </w:t>
      </w:r>
      <w:r w:rsidR="00302A74">
        <w:t>Mungu, au jinsi ya kukabiliana na h</w:t>
      </w:r>
      <w:r w:rsidRPr="00B54F5B">
        <w:t>isia. Vifungu vya Agano la Kale mara nyingi huonekana kupitia uchamb</w:t>
      </w:r>
      <w:r w:rsidR="00D93304">
        <w:t>u</w:t>
      </w:r>
      <w:r w:rsidRPr="00B54F5B">
        <w:t>zi wa mada kama njia ya kushughulikia aina h</w:t>
      </w:r>
      <w:r w:rsidR="00D93304">
        <w:t>izi za</w:t>
      </w:r>
      <w:r w:rsidR="00CA5A40">
        <w:t xml:space="preserve"> mahitaji </w:t>
      </w:r>
      <w:r w:rsidRPr="00B54F5B">
        <w:t>binafsi. Ingawa mambo haya yanaweza kuwa tu vitu vidogo vya vifungu vya kibiblia, bado vinaweza kuwa muhimu sana kwetu kuchunguza jinsi Agano l</w:t>
      </w:r>
      <w:r w:rsidR="00CA5A40">
        <w:t>a Kale linavyoy</w:t>
      </w:r>
      <w:r w:rsidRPr="00B54F5B">
        <w:t>ashughulikia.</w:t>
      </w:r>
    </w:p>
    <w:p w:rsidR="00E30B48" w:rsidRPr="00B54F5B" w:rsidRDefault="00E30B48" w:rsidP="00B54F5B">
      <w:pPr>
        <w:pStyle w:val="Body"/>
        <w:jc w:val="both"/>
      </w:pPr>
      <w:r w:rsidRPr="00B54F5B">
        <w:t>Kwa mfano, wahudumu wanawaonya akina baba juu ya makosa ya Daudi kama baba. Wanapata kanuni za kufanya kazi kwa bid</w:t>
      </w:r>
      <w:r w:rsidR="001B3D97">
        <w:t>i</w:t>
      </w:r>
      <w:r w:rsidRPr="00B54F5B">
        <w:t xml:space="preserve">i kutokana </w:t>
      </w:r>
      <w:r w:rsidR="00980268">
        <w:t xml:space="preserve">na </w:t>
      </w:r>
      <w:r w:rsidRPr="00B54F5B">
        <w:t xml:space="preserve">kazi ya Yakobo ya miaka 14 kwa </w:t>
      </w:r>
      <w:r w:rsidR="00980268">
        <w:t xml:space="preserve">ajili ya </w:t>
      </w:r>
      <w:r w:rsidRPr="00B54F5B">
        <w:t>mkewe. Wachungaji wanageukia habari ya Melkizedeki na Ibrahimu kuelezea mambo ya ibada. Wanaangalia mapambano ya hisia ya El</w:t>
      </w:r>
      <w:r w:rsidR="006C3F32">
        <w:t>iya katika</w:t>
      </w:r>
      <w:r w:rsidRPr="00B54F5B">
        <w:t xml:space="preserve"> Mlima Karmeli kuwaongoza waumini ambao wanakabiliwa na huzuni ya kiroho.</w:t>
      </w:r>
    </w:p>
    <w:p w:rsidR="00E30B48" w:rsidRDefault="00E30B48" w:rsidP="00E30B48">
      <w:pPr>
        <w:pStyle w:val="BulletHeading"/>
        <w:ind w:left="1440"/>
        <w:jc w:val="both"/>
        <w:rPr>
          <w:rFonts w:cs="Times New Roman"/>
          <w:color w:val="auto"/>
          <w:sz w:val="24"/>
          <w:szCs w:val="24"/>
        </w:rPr>
      </w:pPr>
    </w:p>
    <w:p w:rsidR="00E30B48" w:rsidRDefault="008524A7" w:rsidP="00233549">
      <w:pPr>
        <w:pStyle w:val="Quotations"/>
        <w:jc w:val="both"/>
      </w:pPr>
      <w:r>
        <w:t>Ninaona kuwa Biblia ni</w:t>
      </w:r>
      <w:r w:rsidR="00E30B48" w:rsidRPr="00E30B48">
        <w:t xml:space="preserve"> mwongozo wa kuaminika kwa maisha ya</w:t>
      </w:r>
      <w:r w:rsidR="00FF3693">
        <w:t xml:space="preserve"> </w:t>
      </w:r>
      <w:r w:rsidR="00E30B48" w:rsidRPr="00E30B48">
        <w:t>maadili hasa kwa sababu Biblia inatoa matukio ya watu walioshindwa lakini wakarudishwa, lakini watu ambao walishindwa na hawajawahi kurejeshwa, kutusaidia kuelewa kwamba Mungu bado yupo kutusamehe. Na wakati anaturejesha, tunaweza kuishi maisha ya ushindi kwa sababu ya neema ya Mungu … Na kwa hiyo, kwangu, Bib</w:t>
      </w:r>
      <w:r>
        <w:t>lia ni mwongozo wa kuaminika zaidi</w:t>
      </w:r>
      <w:r w:rsidR="00E30B48" w:rsidRPr="00E30B48">
        <w:t xml:space="preserve"> kwa maisha yetu ya maadili. Hatuwezi kuitumia Biblia vibaya. Hatuwezi kunukuu Biblia vibaya, hasa kwa sababu ya matukio ambayo watu walishindwa, ni </w:t>
      </w:r>
      <w:r>
        <w:t>kwa ajili ye</w:t>
      </w:r>
      <w:r w:rsidR="00E30B48" w:rsidRPr="00E30B48">
        <w:t xml:space="preserve">tu sisi kujifunza na sio kurudia </w:t>
      </w:r>
      <w:r>
        <w:t>tabia hiyo, bali</w:t>
      </w:r>
      <w:r w:rsidR="00E30B48" w:rsidRPr="00E30B48">
        <w:t xml:space="preserve"> badala yake tujifunze kutokana na tabia hiyo, kuona ni wapi tunakabiliwa na dhambi, wapi tunashindwa kufaulu, na kwa hiyo tu</w:t>
      </w:r>
      <w:r>
        <w:t>ji</w:t>
      </w:r>
      <w:r w:rsidR="00E30B48" w:rsidRPr="00E30B48">
        <w:t xml:space="preserve">linde kupitia nguvu ya Roho Mtakatifu kwa kumwomba atuongoze ili Mungu awe mkuu katika maisha yetu. </w:t>
      </w:r>
    </w:p>
    <w:p w:rsidR="00170BAC" w:rsidRDefault="00170BAC" w:rsidP="00233549">
      <w:pPr>
        <w:pStyle w:val="Quotations"/>
        <w:jc w:val="both"/>
      </w:pPr>
    </w:p>
    <w:p w:rsidR="00E30B48" w:rsidRPr="009B00A9" w:rsidRDefault="00170BAC" w:rsidP="009B00A9">
      <w:pPr>
        <w:pStyle w:val="Quotations"/>
        <w:jc w:val="right"/>
      </w:pPr>
      <w:r>
        <w:t xml:space="preserve">— </w:t>
      </w:r>
      <w:r w:rsidR="00E30B48" w:rsidRPr="009B00A9">
        <w:t>Dr. Ashish Chrispal</w:t>
      </w:r>
    </w:p>
    <w:p w:rsidR="00E30B48" w:rsidRPr="00E30B48" w:rsidRDefault="00E30B48" w:rsidP="00E30B48">
      <w:pPr>
        <w:pStyle w:val="BulletHeading"/>
        <w:ind w:left="1440"/>
        <w:jc w:val="both"/>
        <w:rPr>
          <w:rFonts w:cs="Times New Roman"/>
          <w:color w:val="000000"/>
          <w:sz w:val="24"/>
          <w:szCs w:val="24"/>
        </w:rPr>
      </w:pPr>
    </w:p>
    <w:p w:rsidR="00E30B48" w:rsidRPr="00E30B48" w:rsidRDefault="00E30B48" w:rsidP="00B54F5B">
      <w:pPr>
        <w:pStyle w:val="Body"/>
        <w:jc w:val="both"/>
      </w:pPr>
      <w:r w:rsidRPr="00B54F5B">
        <w:t>Kulitumia Agano la Kale kama kioo kupitia uchambuzi wa mada kunachukua aina nyingi. Na mkakati huu ni wa thamani sana na kwamba lazima usipuu</w:t>
      </w:r>
      <w:r w:rsidR="00E46C5E">
        <w:t>zwe kamwe. Tunapochunguza kanoni y</w:t>
      </w:r>
      <w:r w:rsidRPr="00B54F5B">
        <w:t>a Agano la Kale, ni sawa na kuzingatia kila mada ambayo Maandiko haya</w:t>
      </w:r>
      <w:r w:rsidR="00E46C5E">
        <w:t xml:space="preserve"> yanawasilisha</w:t>
      </w:r>
      <w:r w:rsidRPr="00B54F5B">
        <w:t xml:space="preserve">, na </w:t>
      </w:r>
      <w:r w:rsidR="00270ED1" w:rsidRPr="00B54F5B">
        <w:t xml:space="preserve">hata </w:t>
      </w:r>
      <w:r w:rsidRPr="00B54F5B">
        <w:t>zile mada ndogo</w:t>
      </w:r>
      <w:r w:rsidR="00E46C5E">
        <w:t>ndogo</w:t>
      </w:r>
      <w:r w:rsidRPr="00B54F5B">
        <w:t xml:space="preserve">. </w:t>
      </w:r>
    </w:p>
    <w:p w:rsidR="00E30B48" w:rsidRDefault="00524105" w:rsidP="00233549">
      <w:pPr>
        <w:pStyle w:val="Body"/>
        <w:jc w:val="both"/>
      </w:pPr>
      <w:bookmarkStart w:id="23" w:name="_Hlk41296090"/>
      <w:r>
        <w:t>Mpaka s</w:t>
      </w:r>
      <w:r w:rsidR="00E30B48" w:rsidRPr="00E30B48">
        <w:t>asa tumeangalia baadhi ya njia ambazo tun</w:t>
      </w:r>
      <w:r w:rsidR="00296DB1">
        <w:t>aweza kuzitumia ku</w:t>
      </w:r>
      <w:r w:rsidR="00E30B48" w:rsidRPr="00E30B48">
        <w:t xml:space="preserve">angalia </w:t>
      </w:r>
      <w:r w:rsidR="00296DB1">
        <w:t xml:space="preserve">kanoni ya </w:t>
      </w:r>
      <w:r w:rsidR="00E30B48" w:rsidRPr="00E30B48">
        <w:t>Agano la Kale kama kioo</w:t>
      </w:r>
      <w:r>
        <w:t>. Hivyo,</w:t>
      </w:r>
      <w:r w:rsidR="00E30B48" w:rsidRPr="00E30B48">
        <w:t xml:space="preserve"> tuko katika nafasi </w:t>
      </w:r>
      <w:r>
        <w:t xml:space="preserve">nzuri </w:t>
      </w:r>
      <w:r w:rsidR="00E30B48" w:rsidRPr="00E30B48">
        <w:t xml:space="preserve">ya kuangalia mkakati mkuu wa pili ambao watu wa Mungu </w:t>
      </w:r>
      <w:r w:rsidR="00296DB1">
        <w:t>wameufuata wanapo</w:t>
      </w:r>
      <w:r>
        <w:t>tazama</w:t>
      </w:r>
      <w:r w:rsidR="00296DB1">
        <w:t xml:space="preserve"> kanoni</w:t>
      </w:r>
      <w:r w:rsidR="00E30B48" w:rsidRPr="00E30B48">
        <w:t xml:space="preserve"> ya Agano la Kale kama dirisha </w:t>
      </w:r>
      <w:bookmarkStart w:id="24" w:name="_Hlk60721716"/>
      <w:r w:rsidR="00E30B48" w:rsidRPr="00E30B48">
        <w:t>katika historia</w:t>
      </w:r>
      <w:bookmarkEnd w:id="24"/>
      <w:r w:rsidR="00E30B48" w:rsidRPr="00E30B48">
        <w:t>.</w:t>
      </w:r>
      <w:bookmarkEnd w:id="23"/>
      <w:r w:rsidR="00FF3693">
        <w:t xml:space="preserve"> </w:t>
      </w:r>
    </w:p>
    <w:p w:rsidR="00C44008" w:rsidRDefault="00C44008" w:rsidP="00233549">
      <w:pPr>
        <w:pStyle w:val="Body"/>
        <w:jc w:val="both"/>
      </w:pPr>
    </w:p>
    <w:p w:rsidR="00690EC5" w:rsidRPr="00233549" w:rsidRDefault="00690EC5" w:rsidP="00233549">
      <w:pPr>
        <w:pStyle w:val="Body"/>
        <w:jc w:val="both"/>
      </w:pPr>
    </w:p>
    <w:p w:rsidR="00E30B48" w:rsidRPr="00E30B48" w:rsidRDefault="00E30B48" w:rsidP="00E30B48">
      <w:pPr>
        <w:pStyle w:val="Host"/>
        <w:jc w:val="both"/>
        <w:rPr>
          <w:rFonts w:ascii="Times New Roman" w:hAnsi="Times New Roman" w:cs="Times New Roman"/>
          <w:sz w:val="28"/>
          <w:szCs w:val="28"/>
        </w:rPr>
      </w:pPr>
    </w:p>
    <w:p w:rsidR="00E30B48" w:rsidRPr="00B54F5B" w:rsidRDefault="00A37D98" w:rsidP="00B54F5B">
      <w:pPr>
        <w:pStyle w:val="Chapterheading"/>
        <w:rPr>
          <w:rFonts w:cs="Times New Roman"/>
        </w:rPr>
      </w:pPr>
      <w:bookmarkStart w:id="25" w:name="_Toc456613437"/>
      <w:bookmarkStart w:id="26" w:name="_Toc168040095"/>
      <w:r>
        <w:rPr>
          <w:rFonts w:cs="Times New Roman"/>
        </w:rPr>
        <w:t>KANONI MFANO WA DIRISHA</w:t>
      </w:r>
      <w:bookmarkEnd w:id="25"/>
      <w:bookmarkEnd w:id="26"/>
      <w:r w:rsidR="00FF3693">
        <w:rPr>
          <w:rFonts w:cs="Times New Roman"/>
        </w:rPr>
        <w:t xml:space="preserve"> </w:t>
      </w:r>
    </w:p>
    <w:p w:rsidR="00E30B48" w:rsidRPr="00E30B48" w:rsidRDefault="00E30B48" w:rsidP="00E30B48">
      <w:pPr>
        <w:pStyle w:val="Body"/>
        <w:jc w:val="both"/>
        <w:rPr>
          <w:color w:val="auto"/>
        </w:rPr>
      </w:pPr>
    </w:p>
    <w:p w:rsidR="00E30B48" w:rsidRPr="00E30B48" w:rsidRDefault="00524105" w:rsidP="00A37D98">
      <w:pPr>
        <w:pStyle w:val="Body"/>
        <w:jc w:val="both"/>
        <w:rPr>
          <w:color w:val="auto"/>
        </w:rPr>
      </w:pPr>
      <w:r>
        <w:rPr>
          <w:color w:val="auto"/>
        </w:rPr>
        <w:t>M</w:t>
      </w:r>
      <w:r w:rsidR="00E30B48" w:rsidRPr="00E30B48">
        <w:rPr>
          <w:color w:val="auto"/>
        </w:rPr>
        <w:t xml:space="preserve">ara </w:t>
      </w:r>
      <w:r>
        <w:rPr>
          <w:color w:val="auto"/>
        </w:rPr>
        <w:t>nyingi</w:t>
      </w:r>
      <w:r w:rsidR="00E30B48" w:rsidRPr="00E30B48">
        <w:rPr>
          <w:color w:val="auto"/>
        </w:rPr>
        <w:t>, manabii wa Agano la Kale waliwaonya Israeli kwamba, kumtumikia Mungu kwa uaminifu kulihitaji wakumbuke kile ambacho Mungu aliwafanyia huko nyuma. Kwa kujibu onyo hili, w</w:t>
      </w:r>
      <w:r>
        <w:rPr>
          <w:color w:val="auto"/>
        </w:rPr>
        <w:t>aumini</w:t>
      </w:r>
      <w:r w:rsidR="00E30B48" w:rsidRPr="00E30B48">
        <w:rPr>
          <w:color w:val="auto"/>
        </w:rPr>
        <w:t xml:space="preserve"> katika Israeli na makanisa ya Kikristo</w:t>
      </w:r>
      <w:r w:rsidR="00096ABF">
        <w:rPr>
          <w:color w:val="auto"/>
        </w:rPr>
        <w:t>,</w:t>
      </w:r>
      <w:r w:rsidR="00E30B48" w:rsidRPr="00E30B48">
        <w:rPr>
          <w:color w:val="auto"/>
        </w:rPr>
        <w:t xml:space="preserve"> daima wamelichukulia Agano la Kale kama dirisha la historia. Imani </w:t>
      </w:r>
      <w:r w:rsidR="00096ABF">
        <w:rPr>
          <w:color w:val="auto"/>
        </w:rPr>
        <w:t>ya Kibib</w:t>
      </w:r>
      <w:r w:rsidR="00E30B48" w:rsidRPr="00E30B48">
        <w:rPr>
          <w:color w:val="auto"/>
        </w:rPr>
        <w:t xml:space="preserve">lia haiko katika hadithi, propaganda za kisiasa, au falsafa ya kufikirika. Badala yake, imejikita katika ukweli kwamba </w:t>
      </w:r>
      <w:r w:rsidR="00E30B48" w:rsidRPr="00A37D98">
        <w:t>Mungu</w:t>
      </w:r>
      <w:r w:rsidR="00E30B48" w:rsidRPr="00E30B48">
        <w:rPr>
          <w:color w:val="auto"/>
        </w:rPr>
        <w:t xml:space="preserve"> ametenda katika historia na kwamba Maandiko yanatupa</w:t>
      </w:r>
      <w:r w:rsidR="00096ABF">
        <w:rPr>
          <w:color w:val="auto"/>
        </w:rPr>
        <w:t>tia</w:t>
      </w:r>
      <w:r w:rsidR="00E30B48" w:rsidRPr="00E30B48">
        <w:rPr>
          <w:color w:val="auto"/>
        </w:rPr>
        <w:t xml:space="preserve"> taarifa ya kuaminika ya kile </w:t>
      </w:r>
      <w:r w:rsidR="00096ABF">
        <w:rPr>
          <w:color w:val="auto"/>
        </w:rPr>
        <w:t xml:space="preserve">ambacho </w:t>
      </w:r>
      <w:r w:rsidR="00E30B48" w:rsidRPr="00E30B48">
        <w:rPr>
          <w:color w:val="auto"/>
        </w:rPr>
        <w:t>Mungu amefanya. Roho Mtakatifu mara kwa mara aliwaongoza waandishi wa Agano la Kale kutafakari juu ya matendo ya Mungu ka</w:t>
      </w:r>
      <w:r w:rsidR="009C7244">
        <w:rPr>
          <w:color w:val="auto"/>
        </w:rPr>
        <w:t>tika historia. Na kwa sababu hi</w:t>
      </w:r>
      <w:r w:rsidR="00E30B48" w:rsidRPr="00E30B48">
        <w:rPr>
          <w:color w:val="auto"/>
        </w:rPr>
        <w:t>i, uchambuzi wa historia wa vitabu vya Agano la Kale ni mkakati muhimu wa kulielewa na kulitumia Agano la Kale k</w:t>
      </w:r>
      <w:r w:rsidR="009C7244">
        <w:rPr>
          <w:color w:val="auto"/>
        </w:rPr>
        <w:t>atika</w:t>
      </w:r>
      <w:r w:rsidR="00E30B48" w:rsidRPr="00E30B48">
        <w:rPr>
          <w:color w:val="auto"/>
        </w:rPr>
        <w:t xml:space="preserve"> maisha yetu.</w:t>
      </w:r>
      <w:r w:rsidR="009C7244">
        <w:rPr>
          <w:color w:val="auto"/>
        </w:rPr>
        <w:t xml:space="preserve"> </w:t>
      </w:r>
    </w:p>
    <w:p w:rsidR="00E30B48" w:rsidRPr="00E30B48" w:rsidRDefault="00E30B48" w:rsidP="00A37D98">
      <w:pPr>
        <w:pStyle w:val="Body"/>
        <w:jc w:val="both"/>
        <w:rPr>
          <w:color w:val="auto"/>
        </w:rPr>
      </w:pPr>
      <w:r w:rsidRPr="00E30B48">
        <w:rPr>
          <w:color w:val="auto"/>
        </w:rPr>
        <w:t>Tunaposoma kitabu cha kawaida kinachohusu matukio y</w:t>
      </w:r>
      <w:r w:rsidR="00D663E2">
        <w:rPr>
          <w:color w:val="auto"/>
        </w:rPr>
        <w:t xml:space="preserve">a zamani, ni kawaida kujielekeza kwenye matukio ya </w:t>
      </w:r>
      <w:r w:rsidRPr="00E30B48">
        <w:rPr>
          <w:color w:val="auto"/>
        </w:rPr>
        <w:t xml:space="preserve">kihistoria </w:t>
      </w:r>
      <w:r w:rsidR="00D663E2">
        <w:rPr>
          <w:color w:val="auto"/>
        </w:rPr>
        <w:t>yanayoelezewa.</w:t>
      </w:r>
      <w:r w:rsidR="00524105">
        <w:rPr>
          <w:color w:val="auto"/>
        </w:rPr>
        <w:t xml:space="preserve"> </w:t>
      </w:r>
      <w:r w:rsidRPr="00E30B48">
        <w:rPr>
          <w:color w:val="auto"/>
        </w:rPr>
        <w:t xml:space="preserve">Wakati mwingine tumeingiliwa sana na </w:t>
      </w:r>
      <w:r w:rsidRPr="00A37D98">
        <w:t>historia</w:t>
      </w:r>
      <w:r w:rsidRPr="00E30B48">
        <w:rPr>
          <w:color w:val="auto"/>
        </w:rPr>
        <w:t xml:space="preserve"> </w:t>
      </w:r>
      <w:r w:rsidR="00524105">
        <w:rPr>
          <w:color w:val="auto"/>
        </w:rPr>
        <w:t xml:space="preserve">kiasi </w:t>
      </w:r>
      <w:r w:rsidRPr="00E30B48">
        <w:rPr>
          <w:color w:val="auto"/>
        </w:rPr>
        <w:t>kwamba tunaacha kufikiria mada ambazo zinatokana na uzoefu wetu. Badala yake,</w:t>
      </w:r>
      <w:r w:rsidR="007B4682">
        <w:rPr>
          <w:color w:val="auto"/>
        </w:rPr>
        <w:t xml:space="preserve"> tunaona matukio</w:t>
      </w:r>
      <w:r w:rsidRPr="00E30B48">
        <w:rPr>
          <w:color w:val="auto"/>
        </w:rPr>
        <w:t xml:space="preserve"> kupit</w:t>
      </w:r>
      <w:r w:rsidR="007B4682">
        <w:rPr>
          <w:color w:val="auto"/>
        </w:rPr>
        <w:t>i</w:t>
      </w:r>
      <w:r w:rsidRPr="00E30B48">
        <w:rPr>
          <w:color w:val="auto"/>
        </w:rPr>
        <w:t>a kitabu na kufikiria jinsi mambo yalivyokuwa katika siku zinazoelezewa.</w:t>
      </w:r>
      <w:bookmarkStart w:id="27" w:name="_Hlk26544274"/>
      <w:bookmarkStart w:id="28" w:name="_Hlk25659607"/>
    </w:p>
    <w:p w:rsidR="00E30B48" w:rsidRPr="00E30B48" w:rsidRDefault="00E30B48" w:rsidP="00A37D98">
      <w:pPr>
        <w:pStyle w:val="Body"/>
        <w:jc w:val="both"/>
        <w:rPr>
          <w:color w:val="auto"/>
        </w:rPr>
      </w:pPr>
      <w:r w:rsidRPr="00E30B48">
        <w:rPr>
          <w:color w:val="auto"/>
        </w:rPr>
        <w:t xml:space="preserve">Kwa njia hiyo, sheria ya Mungu ya Agano la Kale inaelezea ulimwengu kama ulivyokuwa zamani. </w:t>
      </w:r>
      <w:r w:rsidRPr="00A37D98">
        <w:t>Na</w:t>
      </w:r>
      <w:r w:rsidRPr="00E30B48">
        <w:rPr>
          <w:color w:val="auto"/>
        </w:rPr>
        <w:t xml:space="preserve"> watu wa Mungu wamewasilisha kwa mamlaka ya kifalme ya Mungu juu ya maisha yao</w:t>
      </w:r>
      <w:r w:rsidR="0097530B">
        <w:rPr>
          <w:color w:val="auto"/>
        </w:rPr>
        <w:t xml:space="preserve"> kwa kuliangalia</w:t>
      </w:r>
      <w:r w:rsidRPr="00E30B48">
        <w:rPr>
          <w:color w:val="auto"/>
        </w:rPr>
        <w:t xml:space="preserve"> Agano la Kale kama dirisha linaloturuhusu ku</w:t>
      </w:r>
      <w:r w:rsidR="0097530B">
        <w:rPr>
          <w:color w:val="auto"/>
        </w:rPr>
        <w:t>uona</w:t>
      </w:r>
      <w:r w:rsidRPr="00E30B48">
        <w:rPr>
          <w:color w:val="auto"/>
        </w:rPr>
        <w:t xml:space="preserve"> ulimwengu huo. Tunazungumza juu ya mkakati huu kama “ucham</w:t>
      </w:r>
      <w:r w:rsidR="00A75E75">
        <w:rPr>
          <w:color w:val="auto"/>
        </w:rPr>
        <w:t>buzi wa kihistoria” kwa sababu u</w:t>
      </w:r>
      <w:r w:rsidRPr="00E30B48">
        <w:rPr>
          <w:color w:val="auto"/>
        </w:rPr>
        <w:t>nazingatia matukio ya zamani na kile ambacho Agano la Kale linasema juu ya matuk</w:t>
      </w:r>
      <w:r w:rsidR="00A75E75">
        <w:rPr>
          <w:color w:val="auto"/>
        </w:rPr>
        <w:t>io hayo</w:t>
      </w:r>
      <w:r w:rsidRPr="00E30B48">
        <w:rPr>
          <w:color w:val="auto"/>
        </w:rPr>
        <w:t>.</w:t>
      </w:r>
    </w:p>
    <w:p w:rsidR="00E30B48" w:rsidRPr="00E30B48" w:rsidRDefault="00DC09D4" w:rsidP="00A37D98">
      <w:pPr>
        <w:pStyle w:val="Body"/>
        <w:jc w:val="both"/>
        <w:rPr>
          <w:color w:val="auto"/>
        </w:rPr>
      </w:pPr>
      <w:r>
        <w:rPr>
          <w:color w:val="auto"/>
        </w:rPr>
        <w:t>Ili k</w:t>
      </w:r>
      <w:r w:rsidR="00E30B48" w:rsidRPr="00E30B48">
        <w:rPr>
          <w:color w:val="auto"/>
        </w:rPr>
        <w:t>uchunguza u</w:t>
      </w:r>
      <w:r>
        <w:rPr>
          <w:color w:val="auto"/>
        </w:rPr>
        <w:t>chambuzi wa kihistoria wa kanoni</w:t>
      </w:r>
      <w:r w:rsidR="00E30B48" w:rsidRPr="00E30B48">
        <w:rPr>
          <w:color w:val="auto"/>
        </w:rPr>
        <w:t xml:space="preserve"> ya Agano la Kale, tutaangalia masuala mawili tena: kwanza, msingi au haki ya kushughulikia Agano la Kale kama dirisha la historia, na pili, mwelekeo wa mkakati huu. Tuangalie </w:t>
      </w:r>
      <w:bookmarkStart w:id="29" w:name="_Hlk60723696"/>
      <w:r w:rsidR="00E30B48" w:rsidRPr="00E30B48">
        <w:rPr>
          <w:color w:val="auto"/>
        </w:rPr>
        <w:t>kwanza</w:t>
      </w:r>
      <w:bookmarkEnd w:id="29"/>
      <w:r w:rsidR="00E30B48" w:rsidRPr="00E30B48">
        <w:rPr>
          <w:color w:val="auto"/>
        </w:rPr>
        <w:t xml:space="preserve"> </w:t>
      </w:r>
      <w:bookmarkStart w:id="30" w:name="_Hlk60723903"/>
      <w:r w:rsidR="00E30B48" w:rsidRPr="00E30B48">
        <w:rPr>
          <w:color w:val="auto"/>
        </w:rPr>
        <w:t xml:space="preserve">msingi wa </w:t>
      </w:r>
      <w:bookmarkEnd w:id="30"/>
      <w:r w:rsidR="00E30B48" w:rsidRPr="00E30B48">
        <w:rPr>
          <w:color w:val="auto"/>
        </w:rPr>
        <w:t xml:space="preserve">uchambuzi </w:t>
      </w:r>
      <w:bookmarkStart w:id="31" w:name="_Hlk60723663"/>
      <w:r w:rsidR="00E30B48" w:rsidRPr="00E30B48">
        <w:rPr>
          <w:color w:val="auto"/>
        </w:rPr>
        <w:t xml:space="preserve">wa </w:t>
      </w:r>
      <w:bookmarkEnd w:id="31"/>
      <w:r w:rsidR="00E30B48" w:rsidRPr="00E30B48">
        <w:rPr>
          <w:color w:val="auto"/>
        </w:rPr>
        <w:t xml:space="preserve">kihistoria wa Maandiko ya Agano la </w:t>
      </w:r>
      <w:bookmarkStart w:id="32" w:name="_Hlk60723626"/>
      <w:r w:rsidR="00E30B48" w:rsidRPr="00E30B48">
        <w:rPr>
          <w:color w:val="auto"/>
        </w:rPr>
        <w:t>Kale.</w:t>
      </w:r>
      <w:bookmarkEnd w:id="27"/>
      <w:bookmarkEnd w:id="28"/>
      <w:r w:rsidR="00E30B48" w:rsidRPr="00E30B48">
        <w:rPr>
          <w:color w:val="auto"/>
        </w:rPr>
        <w:t xml:space="preserve"> </w:t>
      </w:r>
      <w:bookmarkEnd w:id="32"/>
    </w:p>
    <w:p w:rsidR="00C44008" w:rsidRDefault="00C44008" w:rsidP="00C44008">
      <w:pPr>
        <w:pStyle w:val="PanelHeading"/>
        <w:jc w:val="left"/>
        <w:rPr>
          <w:rFonts w:cs="Times New Roman"/>
        </w:rPr>
      </w:pPr>
      <w:bookmarkStart w:id="33" w:name="_Toc456613438"/>
    </w:p>
    <w:p w:rsidR="00690EC5" w:rsidRDefault="00690EC5" w:rsidP="00C44008">
      <w:pPr>
        <w:pStyle w:val="PanelHeading"/>
        <w:jc w:val="left"/>
        <w:rPr>
          <w:rFonts w:cs="Times New Roman"/>
        </w:rPr>
      </w:pPr>
    </w:p>
    <w:p w:rsidR="00E30B48" w:rsidRPr="00B54F5B" w:rsidRDefault="00B54F5B" w:rsidP="00690EC5">
      <w:pPr>
        <w:pStyle w:val="PanelHeading"/>
        <w:tabs>
          <w:tab w:val="clear" w:pos="1660"/>
          <w:tab w:val="left" w:pos="0"/>
        </w:tabs>
        <w:ind w:right="10"/>
        <w:rPr>
          <w:rFonts w:cs="Times New Roman"/>
        </w:rPr>
      </w:pPr>
      <w:bookmarkStart w:id="34" w:name="_Toc168040096"/>
      <w:r>
        <w:rPr>
          <w:rFonts w:cs="Times New Roman"/>
        </w:rPr>
        <w:t>M</w:t>
      </w:r>
      <w:bookmarkEnd w:id="33"/>
      <w:r w:rsidR="0043285A">
        <w:rPr>
          <w:rFonts w:cs="Times New Roman"/>
        </w:rPr>
        <w:t>singi</w:t>
      </w:r>
      <w:bookmarkEnd w:id="34"/>
    </w:p>
    <w:p w:rsidR="00E30B48" w:rsidRPr="00B54F5B" w:rsidRDefault="00E30B48" w:rsidP="00B54F5B">
      <w:pPr>
        <w:pStyle w:val="Host"/>
        <w:jc w:val="both"/>
        <w:rPr>
          <w:rFonts w:ascii="Times New Roman" w:hAnsi="Times New Roman" w:cs="Times New Roman"/>
        </w:rPr>
      </w:pPr>
    </w:p>
    <w:p w:rsidR="00E30B48" w:rsidRPr="00E30B48" w:rsidRDefault="00E30B48" w:rsidP="00A37D98">
      <w:pPr>
        <w:pStyle w:val="Body"/>
        <w:jc w:val="both"/>
        <w:rPr>
          <w:color w:val="auto"/>
        </w:rPr>
      </w:pPr>
      <w:r w:rsidRPr="00E30B48">
        <w:rPr>
          <w:color w:val="auto"/>
        </w:rPr>
        <w:t>Kwa bahati mb</w:t>
      </w:r>
      <w:r w:rsidR="009857AA">
        <w:rPr>
          <w:color w:val="auto"/>
        </w:rPr>
        <w:t>aya, kwa karne nyingi sasa,</w:t>
      </w:r>
      <w:r w:rsidRPr="00E30B48">
        <w:rPr>
          <w:color w:val="auto"/>
        </w:rPr>
        <w:t xml:space="preserve"> wakiolojia na wanahistoria wamedai kwamba hakuna mtu mwenye busara anayeamini</w:t>
      </w:r>
      <w:r w:rsidR="009857AA">
        <w:rPr>
          <w:color w:val="auto"/>
        </w:rPr>
        <w:t xml:space="preserve"> kuwa kanoni</w:t>
      </w:r>
      <w:r w:rsidRPr="00E30B48">
        <w:rPr>
          <w:color w:val="auto"/>
        </w:rPr>
        <w:t xml:space="preserve"> ya Agano la Kale inaaminika kihistoria. Kwa maoni yao, ni bora zaidi kuliko hadithi za uongo ambazo hutoa mwongozo wa kiroho au maadili. Mashaka haya juu ya kuaminika kwa taarifa za kihistoria za Agano la Kale </w:t>
      </w:r>
      <w:r w:rsidR="009857AA">
        <w:rPr>
          <w:color w:val="auto"/>
        </w:rPr>
        <w:t>z</w:t>
      </w:r>
      <w:r w:rsidRPr="00E30B48">
        <w:rPr>
          <w:color w:val="auto"/>
        </w:rPr>
        <w:t xml:space="preserve">imeenea sana kwa muda mrefu </w:t>
      </w:r>
      <w:r w:rsidR="00110C41">
        <w:rPr>
          <w:color w:val="auto"/>
        </w:rPr>
        <w:t>mpaka</w:t>
      </w:r>
      <w:r w:rsidRPr="00E30B48">
        <w:rPr>
          <w:color w:val="auto"/>
        </w:rPr>
        <w:t xml:space="preserve"> </w:t>
      </w:r>
      <w:r w:rsidR="009857AA">
        <w:rPr>
          <w:color w:val="auto"/>
        </w:rPr>
        <w:t>z</w:t>
      </w:r>
      <w:r w:rsidRPr="00E30B48">
        <w:rPr>
          <w:color w:val="auto"/>
        </w:rPr>
        <w:t>ime</w:t>
      </w:r>
      <w:r w:rsidR="00110C41">
        <w:rPr>
          <w:color w:val="auto"/>
        </w:rPr>
        <w:t>wa</w:t>
      </w:r>
      <w:r w:rsidRPr="00E30B48">
        <w:rPr>
          <w:color w:val="auto"/>
        </w:rPr>
        <w:t xml:space="preserve">athiri hata Wakristo wengine wa makanisa ya </w:t>
      </w:r>
      <w:r w:rsidR="009857AA">
        <w:rPr>
          <w:color w:val="auto"/>
        </w:rPr>
        <w:t>K</w:t>
      </w:r>
      <w:r w:rsidRPr="00E30B48">
        <w:rPr>
          <w:color w:val="auto"/>
        </w:rPr>
        <w:t>iinjili. Makanisa</w:t>
      </w:r>
      <w:r w:rsidR="009857AA">
        <w:rPr>
          <w:color w:val="auto"/>
        </w:rPr>
        <w:t xml:space="preserve"> ya K</w:t>
      </w:r>
      <w:r w:rsidRPr="00E30B48">
        <w:rPr>
          <w:color w:val="auto"/>
        </w:rPr>
        <w:t>ii</w:t>
      </w:r>
      <w:r w:rsidR="009857AA">
        <w:rPr>
          <w:color w:val="auto"/>
        </w:rPr>
        <w:t>njili</w:t>
      </w:r>
      <w:r w:rsidRPr="00E30B48">
        <w:rPr>
          <w:color w:val="auto"/>
        </w:rPr>
        <w:t xml:space="preserve"> mengine yameacha kuchukua Agano la Kale kama dirisha la historia.</w:t>
      </w:r>
    </w:p>
    <w:p w:rsidR="00E30B48" w:rsidRPr="00233549" w:rsidRDefault="00E30B48" w:rsidP="00A37D98">
      <w:pPr>
        <w:pStyle w:val="Body"/>
        <w:jc w:val="both"/>
        <w:rPr>
          <w:color w:val="auto"/>
        </w:rPr>
      </w:pPr>
      <w:r w:rsidRPr="00E30B48">
        <w:rPr>
          <w:color w:val="auto"/>
        </w:rPr>
        <w:t>Kuna sababu nyingi za kutafuta uchambuzi wa kihistoria wa Agano la Kale. Lakini kwa ajili ya uthabiti, tutajizuia kwa masuala mawili ambayo tuligusia hap</w:t>
      </w:r>
      <w:r w:rsidR="00257FA2">
        <w:rPr>
          <w:color w:val="auto"/>
        </w:rPr>
        <w:t>o</w:t>
      </w:r>
      <w:r w:rsidRPr="00E30B48">
        <w:rPr>
          <w:color w:val="auto"/>
        </w:rPr>
        <w:t xml:space="preserve"> a</w:t>
      </w:r>
      <w:r w:rsidR="009857AA">
        <w:rPr>
          <w:color w:val="auto"/>
        </w:rPr>
        <w:t xml:space="preserve">wali: sifa za </w:t>
      </w:r>
      <w:r w:rsidRPr="00E30B48">
        <w:rPr>
          <w:color w:val="auto"/>
        </w:rPr>
        <w:t xml:space="preserve">Maandiko </w:t>
      </w:r>
      <w:r w:rsidRPr="00A37D98">
        <w:t>yenyewe</w:t>
      </w:r>
      <w:r w:rsidRPr="00E30B48">
        <w:rPr>
          <w:color w:val="auto"/>
        </w:rPr>
        <w:t xml:space="preserve"> na mifano ya kibiblia. Acha tufikirie k</w:t>
      </w:r>
      <w:r w:rsidR="009857AA">
        <w:rPr>
          <w:color w:val="auto"/>
        </w:rPr>
        <w:t>wanza juu ya njia ambazo sifa z</w:t>
      </w:r>
      <w:r w:rsidRPr="00E30B48">
        <w:rPr>
          <w:color w:val="auto"/>
        </w:rPr>
        <w:t>a Maandiko hutoa msingi thabiti wa uchambuzi wa kihistoria.</w:t>
      </w:r>
      <w:r w:rsidR="00FF3693">
        <w:rPr>
          <w:color w:val="auto"/>
        </w:rPr>
        <w:t xml:space="preserve"> </w:t>
      </w:r>
    </w:p>
    <w:p w:rsidR="00E30B48" w:rsidRDefault="00E30B48" w:rsidP="00E30B48">
      <w:pPr>
        <w:jc w:val="both"/>
        <w:rPr>
          <w:rFonts w:ascii="Times New Roman" w:hAnsi="Times New Roman" w:cs="Times New Roman"/>
          <w:sz w:val="28"/>
          <w:szCs w:val="28"/>
          <w:lang w:bidi="he-IL"/>
        </w:rPr>
      </w:pPr>
    </w:p>
    <w:p w:rsidR="00690EC5" w:rsidRPr="00E30B48" w:rsidRDefault="00690EC5" w:rsidP="00E30B48">
      <w:pPr>
        <w:jc w:val="both"/>
        <w:rPr>
          <w:rFonts w:ascii="Times New Roman" w:hAnsi="Times New Roman" w:cs="Times New Roman"/>
          <w:sz w:val="28"/>
          <w:szCs w:val="28"/>
          <w:lang w:bidi="he-IL"/>
        </w:rPr>
      </w:pPr>
    </w:p>
    <w:p w:rsidR="00E30B48" w:rsidRPr="00B54F5B" w:rsidRDefault="00FF1E64" w:rsidP="00690EC5">
      <w:pPr>
        <w:pStyle w:val="BulletHeading"/>
        <w:ind w:right="10"/>
        <w:jc w:val="both"/>
        <w:rPr>
          <w:rFonts w:cs="Times New Roman"/>
        </w:rPr>
      </w:pPr>
      <w:bookmarkStart w:id="35" w:name="_Toc456613439"/>
      <w:bookmarkStart w:id="36" w:name="_Toc168040097"/>
      <w:r>
        <w:rPr>
          <w:rFonts w:cs="Times New Roman"/>
        </w:rPr>
        <w:t>Sif</w:t>
      </w:r>
      <w:r w:rsidR="00E30B48" w:rsidRPr="00B54F5B">
        <w:rPr>
          <w:rFonts w:cs="Times New Roman"/>
        </w:rPr>
        <w:t>a ya Maandiko</w:t>
      </w:r>
      <w:bookmarkEnd w:id="35"/>
      <w:bookmarkEnd w:id="36"/>
      <w:r w:rsidR="00E30B48" w:rsidRPr="00B54F5B">
        <w:rPr>
          <w:rFonts w:cs="Times New Roman"/>
        </w:rPr>
        <w:t xml:space="preserve"> </w:t>
      </w:r>
    </w:p>
    <w:p w:rsidR="00E30B48" w:rsidRDefault="00E30B48" w:rsidP="00E30B48">
      <w:pPr>
        <w:pStyle w:val="Body"/>
        <w:jc w:val="both"/>
      </w:pPr>
    </w:p>
    <w:p w:rsidR="00E30B48" w:rsidRPr="00B54F5B" w:rsidRDefault="00E30B48" w:rsidP="00A37D98">
      <w:pPr>
        <w:pStyle w:val="Body"/>
        <w:jc w:val="both"/>
        <w:rPr>
          <w:color w:val="auto"/>
        </w:rPr>
      </w:pPr>
      <w:r w:rsidRPr="00B54F5B">
        <w:rPr>
          <w:color w:val="auto"/>
        </w:rPr>
        <w:t>Sikiliza maneno ya Paulo yanayojulikana vizuri katika 2Timothy 3:16:</w:t>
      </w:r>
    </w:p>
    <w:p w:rsidR="00E30B48" w:rsidRDefault="00E30B48"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Kila andiko, lenye pumzi ya Mungu, lafaa kwa mafundisho, na kuwaonya watu makosa yao, na kwa kuwaongoza, na kwa kuwaadibisha katika haki</w:t>
      </w:r>
      <w:r w:rsidR="00900CFB">
        <w:rPr>
          <w:rFonts w:cs="Times New Roman"/>
        </w:rPr>
        <w:t>;</w:t>
      </w:r>
      <w:r w:rsidRPr="00E30B48">
        <w:rPr>
          <w:rFonts w:cs="Times New Roman"/>
        </w:rPr>
        <w:t xml:space="preserve"> (2Timotheo 3:16).</w:t>
      </w:r>
    </w:p>
    <w:p w:rsidR="00E30B48" w:rsidRDefault="00E30B48" w:rsidP="00E30B48">
      <w:pPr>
        <w:pStyle w:val="Scripturequotes"/>
        <w:jc w:val="both"/>
        <w:rPr>
          <w:rFonts w:cs="Times New Roman"/>
          <w:color w:val="auto"/>
        </w:rPr>
      </w:pPr>
    </w:p>
    <w:p w:rsidR="00E30B48" w:rsidRPr="00E30B48" w:rsidRDefault="00900CFB" w:rsidP="00B54F5B">
      <w:pPr>
        <w:pStyle w:val="Body"/>
        <w:jc w:val="both"/>
        <w:rPr>
          <w:color w:val="auto"/>
        </w:rPr>
      </w:pPr>
      <w:r>
        <w:rPr>
          <w:color w:val="auto"/>
        </w:rPr>
        <w:t>Kufuatia mafundisho ya Yesu, Mitume na m</w:t>
      </w:r>
      <w:r w:rsidR="00E30B48" w:rsidRPr="00E30B48">
        <w:rPr>
          <w:color w:val="auto"/>
        </w:rPr>
        <w:t xml:space="preserve">anabii wa karne ya kwanza, </w:t>
      </w:r>
      <w:r w:rsidR="00E30B48" w:rsidRPr="00E30B48">
        <w:t>Wakristo</w:t>
      </w:r>
      <w:r w:rsidR="00E30B48" w:rsidRPr="00E30B48">
        <w:rPr>
          <w:color w:val="auto"/>
        </w:rPr>
        <w:t xml:space="preserve"> wanathibitisha kwamba Agano la Kale linatoka kwa Mungu, na kwamba limeongozwa, au “</w:t>
      </w:r>
      <w:r>
        <w:t>limevuviwa</w:t>
      </w:r>
      <w:r>
        <w:rPr>
          <w:color w:val="auto"/>
        </w:rPr>
        <w:t xml:space="preserve"> na </w:t>
      </w:r>
      <w:r w:rsidRPr="00A37D98">
        <w:t>Mungu</w:t>
      </w:r>
      <w:r>
        <w:rPr>
          <w:color w:val="auto"/>
        </w:rPr>
        <w:t>.”</w:t>
      </w:r>
      <w:r w:rsidR="00E30B48" w:rsidRPr="00E30B48">
        <w:rPr>
          <w:color w:val="auto"/>
        </w:rPr>
        <w:t xml:space="preserve"> Sambamba na mafundisho haya, Wakristo wanalazimika kusoma Agano la Kale na kusadiki kwamba kila madai ya Maandiko ni kweli. </w:t>
      </w:r>
    </w:p>
    <w:p w:rsidR="00E30B48" w:rsidRDefault="00E30B48" w:rsidP="00E30B48">
      <w:pPr>
        <w:pStyle w:val="Scripturequotes"/>
        <w:jc w:val="both"/>
        <w:rPr>
          <w:rFonts w:cs="Times New Roman"/>
          <w:b/>
          <w:bCs w:val="0"/>
          <w:color w:val="auto"/>
        </w:rPr>
      </w:pPr>
    </w:p>
    <w:p w:rsidR="00E30B48" w:rsidRDefault="00E30B48" w:rsidP="00B54F5B">
      <w:pPr>
        <w:pStyle w:val="Quotations"/>
        <w:jc w:val="both"/>
      </w:pPr>
      <w:r w:rsidRPr="00E30B48">
        <w:t>Timotheo ya pili 3:16, inatuwajibisha sisi kama waumini kusoma Maandiko ya Agano la Kale na madai yao ya kihistoria kama ni ya kweli, kwa sababu katika kifungu hicho cha Maandiko, 2Timoth</w:t>
      </w:r>
      <w:r w:rsidR="00BB660A">
        <w:t>eo 3:16, ndipo tunasoma kwamba N</w:t>
      </w:r>
      <w:r w:rsidR="00535F05">
        <w:t>eno la Mungu limevuviwa</w:t>
      </w:r>
      <w:r w:rsidRPr="00E30B48">
        <w:t xml:space="preserve"> na Mungu. Na kwa hivyo, kutoka kwa Mungu mkamilifu huja neno kamili</w:t>
      </w:r>
      <w:r w:rsidR="00535F05">
        <w:t>fu</w:t>
      </w:r>
      <w:r w:rsidRPr="00E30B48">
        <w:t>, lisilo na m</w:t>
      </w:r>
      <w:r w:rsidR="00535F05">
        <w:t>akosa. Pamoja na uvuvio</w:t>
      </w:r>
      <w:r w:rsidRPr="00E30B48">
        <w:t xml:space="preserve"> wa Roho Mtakatifu, tunaamini kutokukosea na kutokukosewa kwa Maandiko. Na kwa hivyo, tukianza na msimamo huo, tunaelewa kile </w:t>
      </w:r>
      <w:r w:rsidR="00535F05">
        <w:t xml:space="preserve">ambacho </w:t>
      </w:r>
      <w:r w:rsidRPr="00E30B48">
        <w:t xml:space="preserve">Biblia inasema juu ya mambo ya historia kuwa ni kweli. </w:t>
      </w:r>
    </w:p>
    <w:p w:rsidR="00E30B48" w:rsidRDefault="00E30B48" w:rsidP="00B54F5B">
      <w:pPr>
        <w:pStyle w:val="Quotations"/>
        <w:jc w:val="both"/>
      </w:pPr>
    </w:p>
    <w:p w:rsidR="00E30B48" w:rsidRPr="00E30B48" w:rsidRDefault="00170BAC" w:rsidP="00B54F5B">
      <w:pPr>
        <w:pStyle w:val="Quotations"/>
        <w:jc w:val="right"/>
      </w:pPr>
      <w:r>
        <w:t xml:space="preserve">— </w:t>
      </w:r>
      <w:r w:rsidR="00E30B48" w:rsidRPr="00E30B48">
        <w:t>Rev. Kevin Labby</w:t>
      </w:r>
    </w:p>
    <w:p w:rsidR="00E30B48" w:rsidRPr="00E30B48" w:rsidRDefault="00E30B48" w:rsidP="00E30B48">
      <w:pPr>
        <w:pStyle w:val="Scripturequotes"/>
        <w:ind w:left="0"/>
        <w:jc w:val="both"/>
        <w:rPr>
          <w:rFonts w:cs="Times New Roman"/>
          <w:b/>
          <w:bCs w:val="0"/>
          <w:color w:val="auto"/>
        </w:rPr>
      </w:pPr>
    </w:p>
    <w:p w:rsidR="00E30B48" w:rsidRPr="00E30B48" w:rsidRDefault="00E30B48" w:rsidP="00E30B48">
      <w:pPr>
        <w:pStyle w:val="Body"/>
        <w:jc w:val="both"/>
        <w:rPr>
          <w:color w:val="auto"/>
        </w:rPr>
      </w:pPr>
      <w:r w:rsidRPr="00E30B48">
        <w:rPr>
          <w:color w:val="auto"/>
        </w:rPr>
        <w:t xml:space="preserve">Kama imani ya Agano Jipya inategemea kile </w:t>
      </w:r>
      <w:r w:rsidR="00535F05">
        <w:rPr>
          <w:color w:val="auto"/>
        </w:rPr>
        <w:t xml:space="preserve">ambacho </w:t>
      </w:r>
      <w:r w:rsidRPr="00E30B48">
        <w:rPr>
          <w:color w:val="auto"/>
        </w:rPr>
        <w:t xml:space="preserve">Mungu alifanya katika historia kupitia Kristo, mafundisho yote ya Agano la Kale yanategemea kile </w:t>
      </w:r>
      <w:r w:rsidR="00535F05">
        <w:rPr>
          <w:color w:val="auto"/>
        </w:rPr>
        <w:t>ambacho Mungu al</w:t>
      </w:r>
      <w:r w:rsidRPr="00E30B48">
        <w:rPr>
          <w:color w:val="auto"/>
        </w:rPr>
        <w:t>ifanya katika historia kabla ya Kristo. Kwa sababu hii, wafuasi waaminifu wa Kirsto wanathi</w:t>
      </w:r>
      <w:r w:rsidR="00535F05">
        <w:rPr>
          <w:color w:val="auto"/>
        </w:rPr>
        <w:t>bitisha k</w:t>
      </w:r>
      <w:r w:rsidRPr="00E30B48">
        <w:rPr>
          <w:color w:val="auto"/>
        </w:rPr>
        <w:t>wamba kila historia ya Agano la Kale ina</w:t>
      </w:r>
      <w:r w:rsidR="00535F05">
        <w:rPr>
          <w:color w:val="auto"/>
        </w:rPr>
        <w:t xml:space="preserve"> ma</w:t>
      </w:r>
      <w:r w:rsidRPr="00E30B48">
        <w:rPr>
          <w:color w:val="auto"/>
        </w:rPr>
        <w:t>dai</w:t>
      </w:r>
      <w:r w:rsidR="00535F05">
        <w:rPr>
          <w:color w:val="auto"/>
        </w:rPr>
        <w:t xml:space="preserve"> ya</w:t>
      </w:r>
      <w:r w:rsidRPr="00E30B48">
        <w:rPr>
          <w:color w:val="auto"/>
        </w:rPr>
        <w:t xml:space="preserve"> kweli </w:t>
      </w:r>
      <w:r w:rsidR="00535F05">
        <w:rPr>
          <w:color w:val="auto"/>
        </w:rPr>
        <w:t>yanayo</w:t>
      </w:r>
      <w:r w:rsidRPr="00E30B48">
        <w:rPr>
          <w:color w:val="auto"/>
        </w:rPr>
        <w:t>wakilish</w:t>
      </w:r>
      <w:r w:rsidR="00535F05">
        <w:rPr>
          <w:color w:val="auto"/>
        </w:rPr>
        <w:t xml:space="preserve">a matokeo halisi ya kihistoria. </w:t>
      </w:r>
      <w:r w:rsidRPr="00E30B48">
        <w:rPr>
          <w:color w:val="auto"/>
        </w:rPr>
        <w:t>Agano la Kale linapofundisha kwamba kitu fulani k</w:t>
      </w:r>
      <w:r w:rsidR="00535F05">
        <w:rPr>
          <w:color w:val="auto"/>
        </w:rPr>
        <w:t>ilitokea, l</w:t>
      </w:r>
      <w:r w:rsidRPr="00E30B48">
        <w:rPr>
          <w:color w:val="auto"/>
        </w:rPr>
        <w:t xml:space="preserve">inazungumza na mamlaka ya Mungu mwenyewe. Kwa hiyo, tunaweza kuwa na hakika kwamba </w:t>
      </w:r>
      <w:r w:rsidR="00535F05">
        <w:rPr>
          <w:color w:val="auto"/>
        </w:rPr>
        <w:t>l</w:t>
      </w:r>
      <w:r w:rsidRPr="00E30B48">
        <w:rPr>
          <w:color w:val="auto"/>
        </w:rPr>
        <w:t>ilitokea kweli.</w:t>
      </w:r>
    </w:p>
    <w:p w:rsidR="00E30B48" w:rsidRPr="00690EC5" w:rsidRDefault="00E30B48" w:rsidP="00A37D98">
      <w:pPr>
        <w:pStyle w:val="Body"/>
        <w:jc w:val="both"/>
        <w:rPr>
          <w:color w:val="auto"/>
        </w:rPr>
      </w:pPr>
      <w:r w:rsidRPr="00E30B48">
        <w:rPr>
          <w:color w:val="auto"/>
        </w:rPr>
        <w:t>Aina nyingi za pingamizi zimefufuliwa dhidi ya</w:t>
      </w:r>
      <w:r w:rsidR="00535F05">
        <w:rPr>
          <w:color w:val="auto"/>
        </w:rPr>
        <w:t xml:space="preserve"> maoni haya. Kwa mfano, wasomi</w:t>
      </w:r>
      <w:r w:rsidRPr="00E30B48">
        <w:rPr>
          <w:color w:val="auto"/>
        </w:rPr>
        <w:t xml:space="preserve"> wengi wanasisitiza </w:t>
      </w:r>
      <w:r w:rsidRPr="00A37D98">
        <w:t>kwamba</w:t>
      </w:r>
      <w:r w:rsidRPr="00E30B48">
        <w:rPr>
          <w:color w:val="auto"/>
        </w:rPr>
        <w:t xml:space="preserve"> Maandiko huchagua sana</w:t>
      </w:r>
      <w:r w:rsidR="00535F05">
        <w:rPr>
          <w:color w:val="auto"/>
        </w:rPr>
        <w:t>, hivyo</w:t>
      </w:r>
      <w:r w:rsidRPr="00E30B48">
        <w:rPr>
          <w:color w:val="auto"/>
        </w:rPr>
        <w:t xml:space="preserve"> hayawezi kuaminika. Ni kweli kwamba taarifa ya historia ya Agano la Kale inachagua sana. Inaacha mengi zaidi kuliko inavyotaja. Lakini hii isitushangaz</w:t>
      </w:r>
      <w:r w:rsidR="00535F05">
        <w:rPr>
          <w:color w:val="auto"/>
        </w:rPr>
        <w:t xml:space="preserve">e </w:t>
      </w:r>
      <w:r w:rsidRPr="00E30B48">
        <w:rPr>
          <w:color w:val="auto"/>
        </w:rPr>
        <w:t xml:space="preserve">hata kidogo. </w:t>
      </w:r>
      <w:r w:rsidR="00405AB0">
        <w:rPr>
          <w:color w:val="auto"/>
        </w:rPr>
        <w:t>Utakumbuka kwamba M</w:t>
      </w:r>
      <w:r w:rsidRPr="00E30B48">
        <w:rPr>
          <w:color w:val="auto"/>
        </w:rPr>
        <w:t xml:space="preserve">tume Yohana, katika Yohana 21:25, alisema hivi juu ya maisha ya Yesu: </w:t>
      </w:r>
    </w:p>
    <w:p w:rsidR="00E30B48" w:rsidRDefault="00E30B48" w:rsidP="00E30B48">
      <w:pPr>
        <w:pStyle w:val="Scripturequotes"/>
        <w:jc w:val="both"/>
        <w:rPr>
          <w:rFonts w:cs="Times New Roman"/>
        </w:rPr>
      </w:pPr>
    </w:p>
    <w:p w:rsidR="00E30B48" w:rsidRPr="00E30B48" w:rsidRDefault="00405AB0" w:rsidP="00170BAC">
      <w:pPr>
        <w:pStyle w:val="Scripturequotes"/>
        <w:jc w:val="both"/>
        <w:rPr>
          <w:rFonts w:cs="Times New Roman"/>
        </w:rPr>
      </w:pPr>
      <w:r>
        <w:rPr>
          <w:rFonts w:cs="Times New Roman"/>
        </w:rPr>
        <w:t xml:space="preserve">Kuna na </w:t>
      </w:r>
      <w:r w:rsidR="00E30B48" w:rsidRPr="00E30B48">
        <w:rPr>
          <w:rFonts w:cs="Times New Roman"/>
        </w:rPr>
        <w:t>mambo mengi aliyoyafanya Yesu; ambayo yakiandikwa moja moja</w:t>
      </w:r>
      <w:r>
        <w:rPr>
          <w:rFonts w:cs="Times New Roman"/>
        </w:rPr>
        <w:t>,</w:t>
      </w:r>
      <w:r w:rsidR="00E30B48" w:rsidRPr="00E30B48">
        <w:rPr>
          <w:rFonts w:cs="Times New Roman"/>
        </w:rPr>
        <w:t xml:space="preserve"> nadhani hata ulimwengu usingetosha kwa vile </w:t>
      </w:r>
      <w:r>
        <w:rPr>
          <w:rFonts w:cs="Times New Roman"/>
        </w:rPr>
        <w:t>v</w:t>
      </w:r>
      <w:r w:rsidR="00233549">
        <w:rPr>
          <w:rFonts w:cs="Times New Roman"/>
        </w:rPr>
        <w:t>itabu</w:t>
      </w:r>
      <w:r w:rsidR="00E30B48" w:rsidRPr="00E30B48">
        <w:rPr>
          <w:rFonts w:cs="Times New Roman"/>
        </w:rPr>
        <w:t xml:space="preserve"> </w:t>
      </w:r>
      <w:r w:rsidR="00507D05">
        <w:rPr>
          <w:rFonts w:cs="Times New Roman"/>
        </w:rPr>
        <w:t>v</w:t>
      </w:r>
      <w:r w:rsidRPr="00E30B48">
        <w:rPr>
          <w:rFonts w:cs="Times New Roman"/>
        </w:rPr>
        <w:t>itakavyoandikwa</w:t>
      </w:r>
      <w:r w:rsidR="00E30B48" w:rsidRPr="00E30B48">
        <w:rPr>
          <w:rFonts w:cs="Times New Roman"/>
        </w:rPr>
        <w:t xml:space="preserve"> (Yohana 21:25).</w:t>
      </w:r>
    </w:p>
    <w:p w:rsidR="00E30B48" w:rsidRDefault="00E30B48" w:rsidP="00E30B48">
      <w:pPr>
        <w:pStyle w:val="Scripturequotes"/>
        <w:ind w:left="0"/>
        <w:jc w:val="both"/>
        <w:rPr>
          <w:rFonts w:cs="Times New Roman"/>
          <w:color w:val="auto"/>
        </w:rPr>
      </w:pPr>
    </w:p>
    <w:p w:rsidR="00E30B48" w:rsidRPr="00E30B48" w:rsidRDefault="00E30B48" w:rsidP="00A37D98">
      <w:pPr>
        <w:pStyle w:val="Body"/>
        <w:jc w:val="both"/>
        <w:rPr>
          <w:color w:val="auto"/>
        </w:rPr>
      </w:pPr>
      <w:r w:rsidRPr="00E30B48">
        <w:rPr>
          <w:color w:val="auto"/>
        </w:rPr>
        <w:t>Ikiwa ni kweli kwamba ulimwengu hauwezi kutosha vitabu vinavyohitajika kutoa taarifa ya kila kitu juu ya maisha ya Yesu, tunapaswa kukubali kwamba Agano la Kale lina</w:t>
      </w:r>
      <w:r w:rsidR="003C1427">
        <w:rPr>
          <w:color w:val="auto"/>
        </w:rPr>
        <w:t xml:space="preserve">toa taarifa </w:t>
      </w:r>
      <w:r w:rsidRPr="00E30B48">
        <w:rPr>
          <w:color w:val="auto"/>
        </w:rPr>
        <w:t xml:space="preserve">tu </w:t>
      </w:r>
      <w:r w:rsidR="003C1427">
        <w:rPr>
          <w:color w:val="auto"/>
        </w:rPr>
        <w:t xml:space="preserve">ya </w:t>
      </w:r>
      <w:r w:rsidRPr="00E30B48">
        <w:rPr>
          <w:color w:val="auto"/>
        </w:rPr>
        <w:t xml:space="preserve">sehemu ndogo ya matukio mengi ambayo yalifanyika katika nyakati za Agano la Kale. Bado, uchuguzi huu hauingilii ukweli wa yale Maandiko yanavyotuambia juu ya historia. </w:t>
      </w:r>
    </w:p>
    <w:p w:rsidR="00E30B48" w:rsidRPr="00E30B48" w:rsidRDefault="00E30B48" w:rsidP="00A37D98">
      <w:pPr>
        <w:pStyle w:val="Body"/>
        <w:jc w:val="both"/>
        <w:rPr>
          <w:color w:val="auto"/>
        </w:rPr>
      </w:pPr>
      <w:r w:rsidRPr="00E30B48">
        <w:rPr>
          <w:color w:val="auto"/>
        </w:rPr>
        <w:t>Watafsi</w:t>
      </w:r>
      <w:r w:rsidR="003C1427">
        <w:rPr>
          <w:color w:val="auto"/>
        </w:rPr>
        <w:t>ri wa B</w:t>
      </w:r>
      <w:r w:rsidRPr="00E30B48">
        <w:rPr>
          <w:color w:val="auto"/>
        </w:rPr>
        <w:t xml:space="preserve">iblia wenye mashaka pia wamepinga kuegemea kwa historia ya Agano la Kale kwa sababu inahusu matukio yasiyo ya kawaida. Mungu na roho huchukua jukumu </w:t>
      </w:r>
      <w:r w:rsidRPr="00A37D98">
        <w:t>kubwa</w:t>
      </w:r>
      <w:r w:rsidRPr="00E30B48">
        <w:rPr>
          <w:color w:val="auto"/>
        </w:rPr>
        <w:t xml:space="preserve"> katika taarifa ya Agano la Kale, na ukweli huu mara nyingi huwa mbali na kuweka wakalimani wa kisasa na</w:t>
      </w:r>
      <w:r w:rsidR="003C1427">
        <w:rPr>
          <w:color w:val="auto"/>
        </w:rPr>
        <w:t xml:space="preserve"> wa</w:t>
      </w:r>
      <w:r w:rsidRPr="00E30B48">
        <w:rPr>
          <w:color w:val="auto"/>
        </w:rPr>
        <w:t xml:space="preserve"> asili. Lakini </w:t>
      </w:r>
      <w:r w:rsidR="003C1427">
        <w:rPr>
          <w:color w:val="auto"/>
        </w:rPr>
        <w:t>haiwezi kutusumbua kwa sababu imani</w:t>
      </w:r>
      <w:r w:rsidRPr="00E30B48">
        <w:rPr>
          <w:color w:val="auto"/>
        </w:rPr>
        <w:t xml:space="preserve"> ya Kikristo ni</w:t>
      </w:r>
      <w:r w:rsidR="003C1427">
        <w:rPr>
          <w:color w:val="auto"/>
        </w:rPr>
        <w:t xml:space="preserve"> imani isiyo ya kawaida tangu</w:t>
      </w:r>
      <w:r w:rsidRPr="00E30B48">
        <w:rPr>
          <w:color w:val="auto"/>
        </w:rPr>
        <w:t xml:space="preserve"> mwanzo hadi mwisho. Mtu yeyote anayemfuata K</w:t>
      </w:r>
      <w:r w:rsidR="003C1427">
        <w:rPr>
          <w:color w:val="auto"/>
        </w:rPr>
        <w:t>risto kama Bwana</w:t>
      </w:r>
      <w:r w:rsidRPr="00E30B48">
        <w:rPr>
          <w:color w:val="auto"/>
        </w:rPr>
        <w:t xml:space="preserve"> aliyemfufua kutoka kwa wafu hapaswi kuwa na shida kuamini matukio ya kawaida ambayo Agano la Kale linaelezea.</w:t>
      </w:r>
    </w:p>
    <w:p w:rsidR="00E30B48" w:rsidRDefault="00E30B48" w:rsidP="00E30B48">
      <w:pPr>
        <w:pStyle w:val="Scripturequotes"/>
        <w:jc w:val="both"/>
        <w:rPr>
          <w:rFonts w:cs="Times New Roman"/>
          <w:b/>
          <w:bCs w:val="0"/>
          <w:color w:val="auto"/>
        </w:rPr>
      </w:pPr>
    </w:p>
    <w:p w:rsidR="00E30B48" w:rsidRDefault="00E30B48" w:rsidP="00B54F5B">
      <w:pPr>
        <w:pStyle w:val="Quotations"/>
        <w:jc w:val="both"/>
        <w:rPr>
          <w:rFonts w:eastAsia="Times New Roman"/>
          <w:color w:val="202124"/>
          <w:szCs w:val="24"/>
          <w:lang w:val="sw-KE"/>
        </w:rPr>
      </w:pPr>
      <w:r w:rsidRPr="00E30B48">
        <w:t>Ninaamini ni muhimu kwa watu kuelewa na kuamini kwamba</w:t>
      </w:r>
      <w:r w:rsidR="00FF3693">
        <w:t xml:space="preserve"> </w:t>
      </w:r>
      <w:r w:rsidRPr="00E30B48">
        <w:t>matukio yasiyo ya kawaida kama ilivyoelezewa katika Biblia ni ya kuaminik</w:t>
      </w:r>
      <w:r w:rsidR="003C1427">
        <w:t>a kwa sababu yanazu</w:t>
      </w:r>
      <w:r w:rsidRPr="00E30B48">
        <w:t>ngumza juu ya uaminifu wa Biblia yenyewe … Kama Paulo anavyosema katika 1 Wakorintho 15, ikiwa Kristo hajafufuliwa, imani yetu ni bure; bado tuko katika dhambi zetu. Vivyo hivyo, ikiwa safari haikutokea, ikiwa uhamisho haukutokea, ikiwa kurudi kutoka uhamishoni hakukutokea, ikiwa mambo hayo siyo kweli kwa njia ambayo waandishi wa Biblia wana</w:t>
      </w:r>
      <w:r w:rsidR="003C1427">
        <w:t>ya</w:t>
      </w:r>
      <w:r w:rsidRPr="00E30B48">
        <w:t>elezea, ikiwa Kristo hakufanya hivyo kufufuka kutoka kwa wafu, msingi wa imani yetu umedhoofishwa. Ikiwa matukio haya si</w:t>
      </w:r>
      <w:r w:rsidR="003C1427">
        <w:t>y</w:t>
      </w:r>
      <w:r w:rsidRPr="00E30B48">
        <w:t>o njia ambayo yalitukia kweli, Biblia yenyewe si</w:t>
      </w:r>
      <w:r w:rsidR="003C1427">
        <w:t>y</w:t>
      </w:r>
      <w:r w:rsidRPr="00E30B48">
        <w:t xml:space="preserve">o ya kuaminika. Na ikiwa Biblia yenyewe haiaminiki, hatuna picha sahihi ya kile </w:t>
      </w:r>
      <w:r w:rsidR="003C1427">
        <w:t xml:space="preserve">ambacho </w:t>
      </w:r>
      <w:r w:rsidRPr="00E30B48">
        <w:t>Mungu ana</w:t>
      </w:r>
      <w:r w:rsidR="003C1427">
        <w:t>wa</w:t>
      </w:r>
      <w:r w:rsidRPr="00E30B48">
        <w:t>funu</w:t>
      </w:r>
      <w:r w:rsidR="003C1427">
        <w:t xml:space="preserve">lia </w:t>
      </w:r>
      <w:r w:rsidRPr="00E30B48">
        <w:t>watu wake. Kwa hiyo</w:t>
      </w:r>
      <w:r w:rsidR="003C1427">
        <w:t>,</w:t>
      </w:r>
      <w:r w:rsidRPr="00E30B48">
        <w:t xml:space="preserve"> matukio ya asili ni kipande muhimu cha uaminifu wa ufunuo ambao tumepokea kutoka kwa Mungu.</w:t>
      </w:r>
      <w:r w:rsidRPr="00E30B48">
        <w:rPr>
          <w:rFonts w:eastAsia="Times New Roman"/>
          <w:color w:val="202124"/>
          <w:szCs w:val="24"/>
          <w:lang w:val="sw-KE"/>
        </w:rPr>
        <w:t xml:space="preserve"> </w:t>
      </w:r>
    </w:p>
    <w:p w:rsidR="00E30B48" w:rsidRDefault="00E30B48" w:rsidP="00B54F5B">
      <w:pPr>
        <w:pStyle w:val="Quotations"/>
        <w:jc w:val="both"/>
        <w:rPr>
          <w:rFonts w:eastAsia="Times New Roman"/>
          <w:color w:val="202124"/>
          <w:szCs w:val="24"/>
          <w:lang w:val="sw-KE"/>
        </w:rPr>
      </w:pPr>
    </w:p>
    <w:p w:rsidR="00E30B48" w:rsidRPr="00E30B48" w:rsidRDefault="00170BAC" w:rsidP="00B54F5B">
      <w:pPr>
        <w:pStyle w:val="Quotations"/>
        <w:jc w:val="right"/>
      </w:pPr>
      <w:r>
        <w:t xml:space="preserve">— </w:t>
      </w:r>
      <w:r w:rsidR="00E30B48" w:rsidRPr="00E30B48">
        <w:t>Dr. Jim Jordan</w:t>
      </w:r>
    </w:p>
    <w:p w:rsidR="00E30B48" w:rsidRPr="00E30B48" w:rsidRDefault="00E30B48" w:rsidP="00E30B48">
      <w:pPr>
        <w:jc w:val="both"/>
        <w:rPr>
          <w:rFonts w:ascii="Times New Roman" w:hAnsi="Times New Roman" w:cs="Times New Roman"/>
        </w:rPr>
      </w:pPr>
    </w:p>
    <w:p w:rsidR="00E30B48" w:rsidRPr="00E30B48" w:rsidRDefault="00E30B48" w:rsidP="00E30B48">
      <w:pPr>
        <w:pStyle w:val="Body"/>
        <w:jc w:val="both"/>
      </w:pPr>
      <w:r w:rsidRPr="00E30B48">
        <w:t>Pengine pingamizi kubwa zaidi ni ule ukweli wa kihistoria wa Agano la Kale unaotoka katika utafiti wa kisasa wa kis</w:t>
      </w:r>
      <w:r w:rsidR="003C1427">
        <w:t>ayansi. Wana</w:t>
      </w:r>
      <w:r w:rsidR="00143F09">
        <w:t>i</w:t>
      </w:r>
      <w:r w:rsidRPr="00E30B48">
        <w:t>kolojia wanaoheshimika</w:t>
      </w:r>
      <w:r w:rsidR="00143F09">
        <w:t>,</w:t>
      </w:r>
      <w:r w:rsidRPr="00E30B48">
        <w:t xml:space="preserve"> na wanasayansi wameonesha kwenye ushahidi kuwa wanaamini makosa na kuegemea Agano la Kale. Kwa mfano, wanajiolojia waliinua swali juu ya taarifa ya uumbaji na gharik</w:t>
      </w:r>
      <w:r w:rsidR="003C72CB">
        <w:t>a kuu katika siku za Nuhu. Wana</w:t>
      </w:r>
      <w:r w:rsidR="00143F09">
        <w:t>i</w:t>
      </w:r>
      <w:r w:rsidRPr="00E30B48">
        <w:t xml:space="preserve">kolojia waliinua swali dhidi ya uwasilisho mwingi wa Biblia wa matukio ya kihistoria. </w:t>
      </w:r>
    </w:p>
    <w:p w:rsidR="00E30B48" w:rsidRPr="00E30B48" w:rsidRDefault="00E30B48" w:rsidP="00E30B48">
      <w:pPr>
        <w:pStyle w:val="Body"/>
        <w:jc w:val="both"/>
      </w:pPr>
      <w:bookmarkStart w:id="37" w:name="_Hlk24628148"/>
      <w:r w:rsidRPr="00E30B48">
        <w:t xml:space="preserve">Wote tunapaswa kukiri kwamba wakati mwingine ni vigumu kukiri na kupatanisha madai ya Agano la Kale na utafiti wa kisayansi. Lakini ni muhimu kujua kwa nini mambo hayo yako hivyo. Kwa nini kuna mvutano kati ya Agano la Kale na sayansi ya kisasa? Ni kweli, kuna sababu tatu </w:t>
      </w:r>
      <w:r w:rsidR="00143F09">
        <w:t xml:space="preserve">za </w:t>
      </w:r>
      <w:r w:rsidRPr="00E30B48">
        <w:t>kwa nini Agano la Kale linaweza kuonekana kupinga ushahidi wa kisayansi.</w:t>
      </w:r>
      <w:r w:rsidR="00FF3693">
        <w:t xml:space="preserve"> </w:t>
      </w:r>
    </w:p>
    <w:p w:rsidR="00E30B48" w:rsidRPr="00E30B48" w:rsidRDefault="00E30B48" w:rsidP="00E30B48">
      <w:pPr>
        <w:pStyle w:val="Body"/>
        <w:jc w:val="both"/>
      </w:pPr>
      <w:r w:rsidRPr="00E30B48">
        <w:t>Kwanza, wakati mwingine wanasayansi hawaelewi ushahidi unaounga mkono madai dhidi ya Maandik</w:t>
      </w:r>
      <w:r w:rsidR="003C72CB">
        <w:t xml:space="preserve">o. Kama </w:t>
      </w:r>
      <w:r w:rsidRPr="00E30B48">
        <w:t>tunavyoweza kuthamini akiolojia na sayansi zingine, wanasayansi hufanya makosa. Mahitimisho yao kila mara yanaweza kusahihishwa kwa utafiti zaidi. Kwa mfano, wakati uliopita, wana chuo wengi walisisitiza kuwa Agano la Kale lilikuwa na makosa liliporejelea kwa Wahiti kwa sababu hapakuwa na rekodi za kibiblia za Wahiti. Lakini katika karne za mwisho wanaakiolojia waligundua utamaduni wa Wahiti. K</w:t>
      </w:r>
      <w:r w:rsidR="003C72CB">
        <w:t>usema kweli, maandishi kutoka kwa</w:t>
      </w:r>
      <w:r w:rsidRPr="00E30B48">
        <w:t xml:space="preserve"> Wahiti umetupatia maoni ya maana sana katika mafundisho ya Wahiti katika Agano la Kale. Ni sawa katika njia hiyo, karne iliyopita maoni hayo yalipatanisha maoni ya wana vyuo na kwamba tarehe za Agano la Kale</w:t>
      </w:r>
      <w:r w:rsidR="003C72CB">
        <w:t xml:space="preserve"> kuhusu</w:t>
      </w:r>
      <w:r w:rsidRPr="00E30B48">
        <w:t xml:space="preserve"> ms</w:t>
      </w:r>
      <w:r w:rsidR="003C72CB">
        <w:t>afara na ushindi vi</w:t>
      </w:r>
      <w:r w:rsidRPr="00E30B48">
        <w:t xml:space="preserve">likuwa </w:t>
      </w:r>
      <w:r w:rsidR="003C72CB">
        <w:t xml:space="preserve">vya </w:t>
      </w:r>
      <w:r w:rsidR="00D311F6">
        <w:t>mapema zaidi</w:t>
      </w:r>
      <w:r w:rsidRPr="00E30B48">
        <w:t>. Katika karne za sa</w:t>
      </w:r>
      <w:r w:rsidR="00D311F6">
        <w:t>sa, hata hivyo, taarifa za wana</w:t>
      </w:r>
      <w:r w:rsidRPr="00E30B48">
        <w:t>akiolojia zimetathiminiwa tena, na mabishano ya nguvu yamewekwa mbele, hata kwa wale wasioamini, kwa kuunga mkono taarifa z</w:t>
      </w:r>
      <w:r w:rsidR="00D311F6">
        <w:t>a B</w:t>
      </w:r>
      <w:r w:rsidRPr="00E30B48">
        <w:t>iblia. Haya na mifano isiyo na idadi inatutahadharisha kwenye ukweli kwam</w:t>
      </w:r>
      <w:r w:rsidR="00D311F6">
        <w:t>ba Agano la Kale halipatani na u</w:t>
      </w:r>
      <w:r w:rsidRPr="00E30B48">
        <w:t>shahidi wa kisayansi, wanasayansi wanaweza kufanya makosa katika tathimini zao za ushahidi.</w:t>
      </w:r>
      <w:r w:rsidR="00FF3693">
        <w:t xml:space="preserve"> </w:t>
      </w:r>
    </w:p>
    <w:p w:rsidR="00E30B48" w:rsidRPr="00E30B48" w:rsidRDefault="00E30B48" w:rsidP="00E30B48">
      <w:pPr>
        <w:pStyle w:val="Body"/>
        <w:jc w:val="both"/>
      </w:pPr>
      <w:bookmarkStart w:id="38" w:name="_Hlk24628174"/>
      <w:bookmarkEnd w:id="37"/>
      <w:r w:rsidRPr="00E30B48">
        <w:t>Sababu ya pili ya utafiti</w:t>
      </w:r>
      <w:r w:rsidR="00D311F6">
        <w:t xml:space="preserve"> wa wanasayansi inayo</w:t>
      </w:r>
      <w:r w:rsidRPr="00E30B48">
        <w:t>elekea kupi</w:t>
      </w:r>
      <w:r w:rsidR="00D311F6">
        <w:t>nga taarifa za kib</w:t>
      </w:r>
      <w:r w:rsidRPr="00E30B48">
        <w:t>iblia ni kwa sababu, watafsir</w:t>
      </w:r>
      <w:r w:rsidR="00D311F6">
        <w:t>i wa B</w:t>
      </w:r>
      <w:r w:rsidRPr="00E30B48">
        <w:t xml:space="preserve">iblia wamelielewa vibaya Agano la Kale lenyewe. Mfano wa jadi, wa aina hii ya utata ni yale mapambano kati </w:t>
      </w:r>
      <w:r w:rsidR="00D311F6">
        <w:t xml:space="preserve">ya </w:t>
      </w:r>
      <w:r w:rsidRPr="00E30B48">
        <w:t>Galileo na mamlaka ya kanisa karibu na mwanzo wa karne ya 17. Galileo alisisitiza kuwa dunia ilizunguka jua; bali, kanisa lilisitiza katika misingi ya Maandiko kuwa jua liliz</w:t>
      </w:r>
      <w:r w:rsidR="00D311F6">
        <w:t xml:space="preserve">unguka dunia. </w:t>
      </w:r>
      <w:r w:rsidR="004A1DEC">
        <w:t>M</w:t>
      </w:r>
      <w:r w:rsidR="00D311F6">
        <w:t>kanganyiko hu</w:t>
      </w:r>
      <w:r w:rsidR="00143F09">
        <w:t>u</w:t>
      </w:r>
      <w:r w:rsidR="00D311F6">
        <w:t xml:space="preserve"> umejikita </w:t>
      </w:r>
      <w:r w:rsidR="004A1DEC">
        <w:t xml:space="preserve">zaidi </w:t>
      </w:r>
      <w:r w:rsidRPr="00E30B48">
        <w:t xml:space="preserve">katika </w:t>
      </w:r>
      <w:bookmarkEnd w:id="38"/>
      <w:r w:rsidRPr="00E30B48">
        <w:t xml:space="preserve">Yoshua 10:13, ambapo tunasoma maneno haya: </w:t>
      </w:r>
    </w:p>
    <w:p w:rsidR="00E30B48" w:rsidRDefault="00E30B48"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Ndipo jua likasimama, na mwezi ukatulia …basi jua likasimama kimya katikati ya mbingu, wala halikufanya haraka kuchwa kama muda wa siku nzima (Yoshua 10:13).</w:t>
      </w:r>
    </w:p>
    <w:p w:rsidR="00E30B48" w:rsidRPr="00E30B48" w:rsidRDefault="00E30B48" w:rsidP="00E30B48">
      <w:pPr>
        <w:jc w:val="both"/>
        <w:rPr>
          <w:rFonts w:ascii="Times New Roman" w:hAnsi="Times New Roman" w:cs="Times New Roman"/>
          <w:sz w:val="18"/>
          <w:szCs w:val="18"/>
        </w:rPr>
      </w:pPr>
    </w:p>
    <w:p w:rsidR="00E30B48" w:rsidRPr="00E30B48" w:rsidRDefault="004A1DEC" w:rsidP="00B54F5B">
      <w:pPr>
        <w:pStyle w:val="Body"/>
        <w:jc w:val="both"/>
        <w:rPr>
          <w:szCs w:val="24"/>
        </w:rPr>
      </w:pPr>
      <w:r>
        <w:rPr>
          <w:szCs w:val="24"/>
        </w:rPr>
        <w:t xml:space="preserve">Kwa karne </w:t>
      </w:r>
      <w:r w:rsidRPr="00A37D98">
        <w:t>nyingi</w:t>
      </w:r>
      <w:r>
        <w:rPr>
          <w:szCs w:val="24"/>
        </w:rPr>
        <w:t>, kanisa</w:t>
      </w:r>
      <w:r w:rsidR="00E30B48" w:rsidRPr="00E30B48">
        <w:rPr>
          <w:szCs w:val="24"/>
        </w:rPr>
        <w:t xml:space="preserve"> limechukulia aya hii kumaanisha kuwa, jua lilisimama kuzunguka dunia kwa muda, na waliondoa uwezekano wa mfumo wa jua. Leo, hata hivyo, uchunguzi wa kisayansi umethibitisha kabisa kuwa mchana na usiku ni kwa sababu ya dunia kuzunguka kwenye mhimili wake linapozunguka jua. Kama matokeo, Wakristo wengi wa kisasa wamebadilisha jinsi wanavyotafsiri Yoshua 10:13. Tunaweza kuwa na hakika kwamba kwa njia fulani mwangaza wa mchana uliongezwa kimiujiza kwa Yoshua. Lakini sasa tunakichukua kifungu hiki na vingine kama hicho kama lugha ya kawaida, ya </w:t>
      </w:r>
      <w:r w:rsidR="00E30B48" w:rsidRPr="00B54F5B">
        <w:t>uzushi</w:t>
      </w:r>
      <w:r w:rsidR="00E30B48" w:rsidRPr="00E30B48">
        <w:rPr>
          <w:szCs w:val="24"/>
        </w:rPr>
        <w:t>, tukizungumza juu ya vitu jinsi vinavyoonekana, ni sawa na jinsi tunavyozungumza katika ulimwengu wa kisasa wa “kuchomoza kwa jua” na “machweo”. Nguvu ya ushahidi wa kisayansi kwa mfumo wa jua haujasababisha sisi kukataa uaminifu wa kihistoria wa Agano la</w:t>
      </w:r>
      <w:r>
        <w:rPr>
          <w:szCs w:val="24"/>
        </w:rPr>
        <w:t xml:space="preserve"> Kale, bali u</w:t>
      </w:r>
      <w:r w:rsidR="00E30B48" w:rsidRPr="00E30B48">
        <w:rPr>
          <w:szCs w:val="24"/>
        </w:rPr>
        <w:t xml:space="preserve">metusaidia kusahihisha tafsiri yetu ya sehemu hii ya Agano la Kale. </w:t>
      </w:r>
      <w:bookmarkStart w:id="39" w:name="_Hlk24628204"/>
    </w:p>
    <w:p w:rsidR="00E30B48" w:rsidRPr="00E30B48" w:rsidRDefault="00E30B48" w:rsidP="00B54F5B">
      <w:pPr>
        <w:pStyle w:val="Body"/>
        <w:jc w:val="both"/>
        <w:rPr>
          <w:szCs w:val="24"/>
        </w:rPr>
      </w:pPr>
      <w:r w:rsidRPr="00E30B48">
        <w:rPr>
          <w:szCs w:val="24"/>
        </w:rPr>
        <w:t>Kuna sababu ya ta</w:t>
      </w:r>
      <w:r w:rsidR="004A1DEC">
        <w:rPr>
          <w:szCs w:val="24"/>
        </w:rPr>
        <w:t>tu kwa nini ushahidi</w:t>
      </w:r>
      <w:r w:rsidRPr="00E30B48">
        <w:rPr>
          <w:szCs w:val="24"/>
        </w:rPr>
        <w:t xml:space="preserve"> wa kisayansi na Maandiko wakati mwingine huonekana kuwa haupatani: tunaweza kuwa hatuyaelewi yote mawili. Wanasayansi na </w:t>
      </w:r>
      <w:r w:rsidRPr="00A37D98">
        <w:t>wakalimani</w:t>
      </w:r>
      <w:r w:rsidRPr="00E30B48">
        <w:rPr>
          <w:szCs w:val="24"/>
        </w:rPr>
        <w:t xml:space="preserve"> wa </w:t>
      </w:r>
      <w:r w:rsidRPr="00B54F5B">
        <w:t>kibiblia</w:t>
      </w:r>
      <w:r w:rsidRPr="00E30B48">
        <w:rPr>
          <w:szCs w:val="24"/>
        </w:rPr>
        <w:t xml:space="preserve"> wanakabiliana na makosa. Kwa hiyo, lazima kila wakati tuwe wazi kwa uwezekano kwamba, utafiti zaidi utaonesha kuwa wanasayansi na wakali</w:t>
      </w:r>
      <w:r w:rsidR="004A1DEC">
        <w:rPr>
          <w:szCs w:val="24"/>
        </w:rPr>
        <w:t>mani wa B</w:t>
      </w:r>
      <w:r w:rsidRPr="00E30B48">
        <w:rPr>
          <w:szCs w:val="24"/>
        </w:rPr>
        <w:t>iblia wamekosea.</w:t>
      </w:r>
    </w:p>
    <w:p w:rsidR="00E30B48" w:rsidRPr="00E30B48" w:rsidRDefault="00E30B48" w:rsidP="00B54F5B">
      <w:pPr>
        <w:pStyle w:val="Body"/>
        <w:jc w:val="both"/>
        <w:rPr>
          <w:szCs w:val="24"/>
        </w:rPr>
      </w:pPr>
      <w:r w:rsidRPr="00E30B48">
        <w:rPr>
          <w:szCs w:val="24"/>
        </w:rPr>
        <w:t xml:space="preserve">Tunapofuatilia uchunguzi wa kihistoria wa Agano la Kale, lazima tukumbuke kila wakati kwamba tofauti zinazoonekana kati ya historia halisi na taarifa ya Agano la Kale haziwezi kamwe </w:t>
      </w:r>
      <w:r w:rsidRPr="00A37D98">
        <w:t>kut</w:t>
      </w:r>
      <w:r w:rsidR="004A1DEC" w:rsidRPr="00A37D98">
        <w:t>atuliwa</w:t>
      </w:r>
      <w:r w:rsidR="004A1DEC">
        <w:rPr>
          <w:szCs w:val="24"/>
        </w:rPr>
        <w:t>. Kila mafunzo</w:t>
      </w:r>
      <w:r w:rsidRPr="00E30B48">
        <w:rPr>
          <w:szCs w:val="24"/>
        </w:rPr>
        <w:t xml:space="preserve"> ya masomo </w:t>
      </w:r>
      <w:r w:rsidR="00143F09">
        <w:rPr>
          <w:szCs w:val="24"/>
        </w:rPr>
        <w:t>ya</w:t>
      </w:r>
      <w:r w:rsidRPr="00E30B48">
        <w:rPr>
          <w:szCs w:val="24"/>
        </w:rPr>
        <w:t xml:space="preserve">taendelea kutoa changamoto mpya kwa uaminifu wetu katika uaminifu wa kihistoria wa Agano la Kale, na hatupaswi kutarajia kutatua changamoto hizi zote. Mara nyingi tunaweza kupata kiwango cha uelewa, na hata kutoa suluhisho </w:t>
      </w:r>
      <w:r w:rsidR="00143F09">
        <w:rPr>
          <w:szCs w:val="24"/>
        </w:rPr>
        <w:t>la</w:t>
      </w:r>
      <w:r w:rsidRPr="00E30B48">
        <w:rPr>
          <w:szCs w:val="24"/>
        </w:rPr>
        <w:t xml:space="preserve"> kusadikika</w:t>
      </w:r>
      <w:r w:rsidR="00143F09">
        <w:rPr>
          <w:szCs w:val="24"/>
        </w:rPr>
        <w:t xml:space="preserve"> tu</w:t>
      </w:r>
      <w:r w:rsidRPr="00E30B48">
        <w:rPr>
          <w:szCs w:val="24"/>
        </w:rPr>
        <w:t xml:space="preserve">, lakini bado hatufikirii hatua kwamba tunaondoa </w:t>
      </w:r>
      <w:r w:rsidRPr="00B54F5B">
        <w:t>shida</w:t>
      </w:r>
      <w:r w:rsidRPr="00E30B48">
        <w:rPr>
          <w:szCs w:val="24"/>
        </w:rPr>
        <w:t xml:space="preserve"> zote za kihistoria.</w:t>
      </w:r>
      <w:bookmarkEnd w:id="39"/>
    </w:p>
    <w:p w:rsidR="00E30B48" w:rsidRPr="00E30B48" w:rsidRDefault="00E30B48" w:rsidP="00B54F5B">
      <w:pPr>
        <w:pStyle w:val="Body"/>
        <w:jc w:val="both"/>
        <w:rPr>
          <w:szCs w:val="24"/>
        </w:rPr>
      </w:pPr>
      <w:r w:rsidRPr="00E30B48">
        <w:rPr>
          <w:szCs w:val="24"/>
        </w:rPr>
        <w:t xml:space="preserve">Haijalishi ni mvutano gani unaotokea kati ya mitazamo ya kisayansi na taarifa ya historia ya Agano la Kale, lakini watu waaminifu wa Mungu wanapaswa kufuata kile Kristo, mitume na </w:t>
      </w:r>
      <w:r w:rsidRPr="00A37D98">
        <w:t>manabii</w:t>
      </w:r>
      <w:r w:rsidRPr="00E30B48">
        <w:rPr>
          <w:szCs w:val="24"/>
        </w:rPr>
        <w:t xml:space="preserve"> wa karne ya kwanza walifundisha juu ya Maandiko. Uvuvio wa ki-Mungu wa Agano la Kale huthibitisha ukweli wake wa kihistoria. Na kwa </w:t>
      </w:r>
      <w:r w:rsidR="00FE74B9">
        <w:rPr>
          <w:szCs w:val="24"/>
        </w:rPr>
        <w:t>sababu hii, tuko sawa kuingia katika</w:t>
      </w:r>
      <w:r w:rsidRPr="00E30B48">
        <w:rPr>
          <w:szCs w:val="24"/>
        </w:rPr>
        <w:t xml:space="preserve"> Agano la Kale kama dirisha la historia. </w:t>
      </w:r>
    </w:p>
    <w:p w:rsidR="00E30B48" w:rsidRPr="00233549" w:rsidRDefault="00E30B48" w:rsidP="00233549">
      <w:pPr>
        <w:pStyle w:val="Body"/>
        <w:jc w:val="both"/>
      </w:pPr>
      <w:r w:rsidRPr="00E30B48">
        <w:rPr>
          <w:szCs w:val="24"/>
        </w:rPr>
        <w:t>Sasa kwa kuwa tumeona jinsi</w:t>
      </w:r>
      <w:r w:rsidR="008E2753">
        <w:rPr>
          <w:szCs w:val="24"/>
        </w:rPr>
        <w:t xml:space="preserve"> sifa</w:t>
      </w:r>
      <w:r w:rsidRPr="00E30B48">
        <w:rPr>
          <w:szCs w:val="24"/>
        </w:rPr>
        <w:t xml:space="preserve"> ya Maandiko inavyounga mkono uchambuzi wa k</w:t>
      </w:r>
      <w:r w:rsidR="008E2753">
        <w:rPr>
          <w:szCs w:val="24"/>
        </w:rPr>
        <w:t xml:space="preserve">ihistoria, </w:t>
      </w:r>
      <w:r w:rsidR="008E2753" w:rsidRPr="00A37D98">
        <w:t>tunapaswa</w:t>
      </w:r>
      <w:r w:rsidR="008E2753">
        <w:rPr>
          <w:szCs w:val="24"/>
        </w:rPr>
        <w:t xml:space="preserve"> kurejea kwenye</w:t>
      </w:r>
      <w:r w:rsidRPr="00E30B48">
        <w:rPr>
          <w:szCs w:val="24"/>
        </w:rPr>
        <w:t xml:space="preserve"> msingi wa pili au kuhalalisha njia ya Agano la Kale kwa </w:t>
      </w:r>
      <w:r w:rsidRPr="00B54F5B">
        <w:t>mifano</w:t>
      </w:r>
      <w:r w:rsidRPr="00E30B48">
        <w:rPr>
          <w:szCs w:val="24"/>
        </w:rPr>
        <w:t xml:space="preserve"> ya kibiblia</w:t>
      </w:r>
      <w:r w:rsidRPr="00E30B48">
        <w:rPr>
          <w:b/>
          <w:bCs/>
          <w:szCs w:val="24"/>
        </w:rPr>
        <w:t>.</w:t>
      </w:r>
      <w:r w:rsidR="00FF3693">
        <w:rPr>
          <w:b/>
          <w:bCs/>
          <w:szCs w:val="24"/>
        </w:rPr>
        <w:t xml:space="preserve"> </w:t>
      </w:r>
    </w:p>
    <w:p w:rsidR="00E30B48" w:rsidRDefault="00E30B48" w:rsidP="00E30B48">
      <w:pPr>
        <w:jc w:val="both"/>
        <w:rPr>
          <w:rFonts w:ascii="Times New Roman" w:hAnsi="Times New Roman" w:cs="Times New Roman"/>
          <w:szCs w:val="24"/>
        </w:rPr>
      </w:pPr>
    </w:p>
    <w:p w:rsidR="00690EC5" w:rsidRPr="00B54F5B" w:rsidRDefault="00690EC5" w:rsidP="00E30B48">
      <w:pPr>
        <w:jc w:val="both"/>
        <w:rPr>
          <w:rFonts w:ascii="Times New Roman" w:hAnsi="Times New Roman" w:cs="Times New Roman"/>
          <w:szCs w:val="24"/>
        </w:rPr>
      </w:pPr>
    </w:p>
    <w:p w:rsidR="00E30B48" w:rsidRPr="00302775" w:rsidRDefault="00E30B48" w:rsidP="00690EC5">
      <w:pPr>
        <w:pStyle w:val="BulletHeading"/>
        <w:ind w:right="10"/>
        <w:jc w:val="both"/>
        <w:rPr>
          <w:rFonts w:cs="Times New Roman"/>
        </w:rPr>
      </w:pPr>
      <w:bookmarkStart w:id="40" w:name="_Toc456613440"/>
      <w:bookmarkStart w:id="41" w:name="_Toc168040098"/>
      <w:r w:rsidRPr="00B54F5B">
        <w:rPr>
          <w:rFonts w:cs="Times New Roman"/>
        </w:rPr>
        <w:t>Mifano ya Kibiblia</w:t>
      </w:r>
      <w:bookmarkEnd w:id="41"/>
    </w:p>
    <w:p w:rsidR="00302775" w:rsidRDefault="00302775" w:rsidP="00403C55">
      <w:pPr>
        <w:pStyle w:val="BulletHeading"/>
        <w:ind w:firstLine="720"/>
        <w:jc w:val="both"/>
        <w:rPr>
          <w:rFonts w:cs="Times New Roman"/>
          <w:b w:val="0"/>
          <w:bCs/>
          <w:color w:val="auto"/>
          <w:sz w:val="24"/>
          <w:szCs w:val="24"/>
        </w:rPr>
      </w:pPr>
    </w:p>
    <w:p w:rsidR="00E30B48" w:rsidRPr="00E30B48" w:rsidRDefault="00E30B48" w:rsidP="00A37D98">
      <w:pPr>
        <w:pStyle w:val="Body"/>
        <w:jc w:val="both"/>
      </w:pPr>
      <w:r w:rsidRPr="00A37D98">
        <w:t xml:space="preserve">Maandiko yana </w:t>
      </w:r>
      <w:bookmarkEnd w:id="40"/>
      <w:r w:rsidRPr="00A37D98">
        <w:t xml:space="preserve">mifano mingi ya waandishi </w:t>
      </w:r>
      <w:r w:rsidR="00302775" w:rsidRPr="00A37D98">
        <w:t>wa B</w:t>
      </w:r>
      <w:r w:rsidRPr="00A37D98">
        <w:t>iblia na wahusika wenye mamlaka wa kibiblia ambao walithibitisha ukweli wa kihistoria wa Agano la Kale. Katika Maandiko yote, hakuna tukio moja la waandishi wa Biblia wanaohoji uaminifu wa kihistoria wa Agano la Kale. Kwa mfano, fikiria jinsi mwandishi wa Mambo ya Nyakati, katika 1 Mambo ya Nyakati 1:1-</w:t>
      </w:r>
      <w:r w:rsidR="00C44008" w:rsidRPr="00A37D98">
        <w:t xml:space="preserve"> </w:t>
      </w:r>
      <w:r w:rsidRPr="00A37D98">
        <w:t>4, alivyotegemea uhalisi wa Agano la Kale katika nasaha zake. Alianza nasaha zake kwa njia hii:</w:t>
      </w:r>
      <w:r w:rsidR="00FF3693" w:rsidRPr="00A37D98">
        <w:t xml:space="preserve"> </w:t>
      </w:r>
    </w:p>
    <w:p w:rsidR="00E30B48" w:rsidRPr="009B00A9" w:rsidRDefault="00E30B48" w:rsidP="00E30B48">
      <w:pPr>
        <w:pStyle w:val="Scripturequotes"/>
        <w:jc w:val="both"/>
        <w:rPr>
          <w:rFonts w:cs="Times New Roman"/>
          <w:sz w:val="20"/>
          <w:szCs w:val="20"/>
        </w:rPr>
      </w:pPr>
    </w:p>
    <w:p w:rsidR="00E30B48" w:rsidRPr="00E30B48" w:rsidRDefault="00E30B48" w:rsidP="00E30B48">
      <w:pPr>
        <w:pStyle w:val="Scripturequotes"/>
        <w:jc w:val="both"/>
        <w:rPr>
          <w:rFonts w:cs="Times New Roman"/>
        </w:rPr>
      </w:pPr>
      <w:r w:rsidRPr="00E30B48">
        <w:rPr>
          <w:rFonts w:cs="Times New Roman"/>
        </w:rPr>
        <w:t xml:space="preserve">Adamu, na Sethi, </w:t>
      </w:r>
      <w:bookmarkStart w:id="42" w:name="_Hlk26627529"/>
      <w:r w:rsidRPr="00E30B48">
        <w:rPr>
          <w:rFonts w:cs="Times New Roman"/>
          <w:bCs w:val="0"/>
        </w:rPr>
        <w:t>Enoshi</w:t>
      </w:r>
      <w:r w:rsidRPr="00E30B48">
        <w:rPr>
          <w:rFonts w:cs="Times New Roman"/>
        </w:rPr>
        <w:t>; na Kenani, na Mahalaleli, Yaredi; na Henoko, na Methusela, na Lameki; na Nuhu, na Shemu, na Hamu, na Yafethi (1Mambo ya Nyakati 1:1-4).</w:t>
      </w:r>
      <w:bookmarkEnd w:id="42"/>
    </w:p>
    <w:p w:rsidR="00E30B48" w:rsidRPr="00E30B48" w:rsidRDefault="00E30B48" w:rsidP="00E30B48">
      <w:pPr>
        <w:pStyle w:val="Scripturequotes"/>
        <w:ind w:left="0"/>
        <w:jc w:val="both"/>
        <w:rPr>
          <w:rFonts w:cs="Times New Roman"/>
        </w:rPr>
      </w:pPr>
    </w:p>
    <w:p w:rsidR="00E30B48" w:rsidRPr="00A37D98" w:rsidRDefault="00E30B48" w:rsidP="00A37D98">
      <w:pPr>
        <w:pStyle w:val="Body"/>
        <w:jc w:val="both"/>
      </w:pPr>
      <w:r w:rsidRPr="00A37D98">
        <w:t xml:space="preserve">Kwa Wakristo wa kisasa, mwandishi wa Mambo ya Nyakati alifanya jambo la kushangaza hapa. Alichukulia sura tano za kwanza za Mwanzo kama za kuaminika kihistoria kwa kutaja wanaume kumi na watatu kutoka sura za mwanzo za kitabu cha Mwanzo. Watu wengi wa kisasa wanaona sura hizi kama hadithi. Lakini mwanahabari alionesha imani yake kamili katika uaminifu wa kihistoria, hata ile ya sura za mwanzo za kitabu cha Mwanzo. Alitumia Mwanzo – kama alivyoendelea kuamini vitabu vingine vingi vya Agano la Kale – kama dirisha lenye mamlaka la kihistoria. </w:t>
      </w:r>
    </w:p>
    <w:p w:rsidR="00E30B48" w:rsidRPr="00A37D98" w:rsidRDefault="00E30B48" w:rsidP="00A37D98">
      <w:pPr>
        <w:pStyle w:val="Body"/>
        <w:jc w:val="both"/>
      </w:pPr>
      <w:r w:rsidRPr="00A37D98">
        <w:t>Kwa njia hiyo hiyo, fikiria taarifa ya Luka ya hutoba ya Stefano katika Matendo 7. Kutumia sehemu za Agano la Kale, Stefano alizungumzia Ibrahimu, Isaka, Yakobo, Yusufu, Musa, Haruni, Yoshua, Daudi na Sulemani kama watu wa kihistoria. Alithibitisha kwamba habari juu yao zili</w:t>
      </w:r>
      <w:r w:rsidR="00302775" w:rsidRPr="00A37D98">
        <w:t>zo</w:t>
      </w:r>
      <w:r w:rsidRPr="00A37D98">
        <w:t xml:space="preserve">andikwa katika Agano la </w:t>
      </w:r>
      <w:r w:rsidR="00302775" w:rsidRPr="00A37D98">
        <w:t>Kale zilikuwa za kweli. Kwa kad</w:t>
      </w:r>
      <w:r w:rsidRPr="00A37D98">
        <w:t>ri Stefano alivyohusika, historia iliyoripotiwa katika Agano la Kale ilikuwa kweli. Na taarifa hiyo ya kihistoria ilitumika k</w:t>
      </w:r>
      <w:r w:rsidR="00302775" w:rsidRPr="00A37D98">
        <w:t>ama msingi wa the</w:t>
      </w:r>
      <w:r w:rsidRPr="00A37D98">
        <w:t>olojia yake wakati ali</w:t>
      </w:r>
      <w:r w:rsidR="00302775" w:rsidRPr="00A37D98">
        <w:t>po</w:t>
      </w:r>
      <w:r w:rsidRPr="00A37D98">
        <w:t xml:space="preserve">waita Wayahudi wenzake kutubu na kumwamini Kristo. </w:t>
      </w:r>
    </w:p>
    <w:p w:rsidR="00403C55" w:rsidRDefault="00403C55" w:rsidP="00E30B48">
      <w:pPr>
        <w:pStyle w:val="Quotations"/>
        <w:jc w:val="both"/>
        <w:rPr>
          <w:rFonts w:cs="Times New Roman"/>
        </w:rPr>
      </w:pPr>
    </w:p>
    <w:p w:rsidR="00403C55" w:rsidRDefault="00E30B48" w:rsidP="00E30B48">
      <w:pPr>
        <w:pStyle w:val="Quotations"/>
        <w:jc w:val="both"/>
        <w:rPr>
          <w:rFonts w:cs="Times New Roman"/>
        </w:rPr>
      </w:pPr>
      <w:r w:rsidRPr="00E30B48">
        <w:rPr>
          <w:rFonts w:cs="Times New Roman"/>
        </w:rPr>
        <w:t xml:space="preserve">Waandishi wa </w:t>
      </w:r>
      <w:r w:rsidR="00110C41">
        <w:rPr>
          <w:rFonts w:cs="Times New Roman"/>
        </w:rPr>
        <w:t>B</w:t>
      </w:r>
      <w:r w:rsidRPr="00E30B48">
        <w:rPr>
          <w:rFonts w:cs="Times New Roman"/>
        </w:rPr>
        <w:t>iblia wameshawishika na kazi ya Mungu katika historia, na kwa hiyo kutoka kurasa za mapema za Agano la Kale</w:t>
      </w:r>
      <w:r w:rsidR="00143F09">
        <w:rPr>
          <w:rFonts w:cs="Times New Roman"/>
        </w:rPr>
        <w:t>,</w:t>
      </w:r>
      <w:r w:rsidRPr="00E30B48">
        <w:rPr>
          <w:rFonts w:cs="Times New Roman"/>
        </w:rPr>
        <w:t xml:space="preserve"> Kumbukumbu la Torati 26, kwa mfano</w:t>
      </w:r>
      <w:r w:rsidR="00143F09">
        <w:rPr>
          <w:rFonts w:cs="Times New Roman"/>
        </w:rPr>
        <w:t xml:space="preserve"> </w:t>
      </w:r>
      <w:r w:rsidRPr="00E30B48">
        <w:rPr>
          <w:rFonts w:cs="Times New Roman"/>
        </w:rPr>
        <w:t>tumeona kuwa ibada ya Israeli ilijengwa katika matendo ya Mungu. Tumeambiwa kwamba Waisraeli walipaswa kuleta matoleo yao katika ibada na kusema hivi “Baba yangu [Ibrahimu] alikuwa Mwarami mzururaji”. Na kwa hiyo, sehemu ya ibada ya watu wa Mungu yamekuwa na mazoezi ya kihistoria, ili kukumbuka</w:t>
      </w:r>
      <w:r w:rsidR="00143F09">
        <w:rPr>
          <w:rFonts w:cs="Times New Roman"/>
        </w:rPr>
        <w:t>.</w:t>
      </w:r>
      <w:r w:rsidRPr="00E30B48">
        <w:rPr>
          <w:rFonts w:cs="Times New Roman"/>
        </w:rPr>
        <w:t xml:space="preserve"> Kukum</w:t>
      </w:r>
      <w:r w:rsidR="002E04F5">
        <w:rPr>
          <w:rFonts w:cs="Times New Roman"/>
        </w:rPr>
        <w:t>buka</w:t>
      </w:r>
      <w:r w:rsidRPr="00E30B48">
        <w:rPr>
          <w:rFonts w:cs="Times New Roman"/>
        </w:rPr>
        <w:t xml:space="preserve"> Mungu amefanya </w:t>
      </w:r>
      <w:r w:rsidR="002E04F5">
        <w:rPr>
          <w:rFonts w:cs="Times New Roman"/>
        </w:rPr>
        <w:t xml:space="preserve">nini </w:t>
      </w:r>
      <w:r w:rsidRPr="00E30B48">
        <w:rPr>
          <w:rFonts w:cs="Times New Roman"/>
        </w:rPr>
        <w:t>katika</w:t>
      </w:r>
      <w:r w:rsidR="002E04F5">
        <w:rPr>
          <w:rFonts w:cs="Times New Roman"/>
        </w:rPr>
        <w:t xml:space="preserve"> historia. Tunaliona hili pia kwa</w:t>
      </w:r>
      <w:r w:rsidRPr="00E30B48">
        <w:rPr>
          <w:rFonts w:cs="Times New Roman"/>
        </w:rPr>
        <w:t xml:space="preserve"> Paulo. Wakati anahubiri katika </w:t>
      </w:r>
      <w:r w:rsidR="002E04F5">
        <w:rPr>
          <w:rFonts w:cs="Times New Roman"/>
        </w:rPr>
        <w:t xml:space="preserve">sinagogi huko </w:t>
      </w:r>
      <w:r w:rsidRPr="00E30B48">
        <w:rPr>
          <w:rFonts w:cs="Times New Roman"/>
        </w:rPr>
        <w:t xml:space="preserve">Antiokia na </w:t>
      </w:r>
      <w:r w:rsidR="002E04F5">
        <w:rPr>
          <w:rFonts w:cs="Times New Roman"/>
        </w:rPr>
        <w:t>Pisidia</w:t>
      </w:r>
      <w:r w:rsidRPr="00E30B48">
        <w:rPr>
          <w:rFonts w:cs="Times New Roman"/>
        </w:rPr>
        <w:t>, anaz</w:t>
      </w:r>
      <w:r w:rsidR="002E04F5">
        <w:rPr>
          <w:rFonts w:cs="Times New Roman"/>
        </w:rPr>
        <w:t>ungumza juu ya kazi ya Mungu miongoni mwa</w:t>
      </w:r>
      <w:r w:rsidRPr="00E30B48">
        <w:rPr>
          <w:rFonts w:cs="Times New Roman"/>
        </w:rPr>
        <w:t xml:space="preserve"> watu wa Mungu. Anaanza na safari, anakuja katika kipindi cha waamuzi, na anasema Mungu ameinua viongozi, na ana</w:t>
      </w:r>
      <w:r w:rsidR="002E04F5">
        <w:rPr>
          <w:rFonts w:cs="Times New Roman"/>
        </w:rPr>
        <w:t xml:space="preserve">tumia mada hii ya: Mungu kwa mkono wake Hodari amemwinua </w:t>
      </w:r>
      <w:r w:rsidRPr="00E30B48">
        <w:rPr>
          <w:rFonts w:cs="Times New Roman"/>
        </w:rPr>
        <w:t xml:space="preserve">mwana wa Daudi, na amemfufua kutoka wafu. Kwa hivyo, </w:t>
      </w:r>
      <w:r w:rsidR="002E04F5">
        <w:rPr>
          <w:rFonts w:cs="Times New Roman"/>
        </w:rPr>
        <w:t xml:space="preserve">kutumia </w:t>
      </w:r>
      <w:r w:rsidRPr="00E30B48">
        <w:rPr>
          <w:rFonts w:cs="Times New Roman"/>
        </w:rPr>
        <w:t>kazi</w:t>
      </w:r>
      <w:r w:rsidR="00FF3693">
        <w:rPr>
          <w:rFonts w:cs="Times New Roman"/>
        </w:rPr>
        <w:t xml:space="preserve"> </w:t>
      </w:r>
      <w:r w:rsidRPr="00E30B48">
        <w:rPr>
          <w:rFonts w:cs="Times New Roman"/>
        </w:rPr>
        <w:t xml:space="preserve">ya Mungu katika historia na Maandiko </w:t>
      </w:r>
      <w:r w:rsidR="002E04F5">
        <w:rPr>
          <w:rFonts w:cs="Times New Roman"/>
        </w:rPr>
        <w:t>kuelezea tukio</w:t>
      </w:r>
      <w:r w:rsidRPr="00E30B48">
        <w:rPr>
          <w:rFonts w:cs="Times New Roman"/>
        </w:rPr>
        <w:t xml:space="preserve"> hilo na k</w:t>
      </w:r>
      <w:r w:rsidR="002E04F5">
        <w:rPr>
          <w:rFonts w:cs="Times New Roman"/>
        </w:rPr>
        <w:t>utengemea maelezo</w:t>
      </w:r>
      <w:r w:rsidRPr="00E30B48">
        <w:rPr>
          <w:rFonts w:cs="Times New Roman"/>
        </w:rPr>
        <w:t xml:space="preserve"> y</w:t>
      </w:r>
      <w:r w:rsidR="002E04F5">
        <w:rPr>
          <w:rFonts w:cs="Times New Roman"/>
        </w:rPr>
        <w:t>ao</w:t>
      </w:r>
      <w:r w:rsidRPr="00E30B48">
        <w:rPr>
          <w:rFonts w:cs="Times New Roman"/>
        </w:rPr>
        <w:t xml:space="preserve"> ni jambo ambalo kila mwandishi wa Biblia hufanya.</w:t>
      </w:r>
    </w:p>
    <w:p w:rsidR="00403C55" w:rsidRDefault="00403C55" w:rsidP="00E30B48">
      <w:pPr>
        <w:pStyle w:val="Quotations"/>
        <w:jc w:val="both"/>
        <w:rPr>
          <w:rFonts w:cs="Times New Roman"/>
        </w:rPr>
      </w:pPr>
    </w:p>
    <w:p w:rsidR="00E30B48" w:rsidRPr="00E30B48" w:rsidRDefault="00170BAC" w:rsidP="00FF3693">
      <w:pPr>
        <w:pStyle w:val="Quotations"/>
        <w:jc w:val="right"/>
        <w:rPr>
          <w:rFonts w:cs="Times New Roman"/>
        </w:rPr>
      </w:pPr>
      <w:r>
        <w:rPr>
          <w:rFonts w:cs="Times New Roman"/>
        </w:rPr>
        <w:t>—</w:t>
      </w:r>
      <w:r w:rsidR="00E30B48" w:rsidRPr="00E30B48">
        <w:rPr>
          <w:rFonts w:cs="Times New Roman"/>
        </w:rPr>
        <w:t xml:space="preserve"> Dr. Gregory R. Perry</w:t>
      </w:r>
    </w:p>
    <w:p w:rsidR="00E30B48" w:rsidRPr="00E30B48" w:rsidRDefault="00E30B48" w:rsidP="00E30B48">
      <w:pPr>
        <w:jc w:val="both"/>
        <w:rPr>
          <w:rFonts w:ascii="Times New Roman" w:hAnsi="Times New Roman" w:cs="Times New Roman"/>
          <w:lang w:bidi="he-IL"/>
        </w:rPr>
      </w:pPr>
    </w:p>
    <w:p w:rsidR="00E30B48" w:rsidRPr="00E30B48" w:rsidRDefault="00E30B48" w:rsidP="00A37D98">
      <w:pPr>
        <w:pStyle w:val="Body"/>
        <w:jc w:val="both"/>
      </w:pPr>
      <w:r w:rsidRPr="00E30B48">
        <w:rPr>
          <w:lang w:bidi="he-IL"/>
        </w:rPr>
        <w:t xml:space="preserve">Sasa kwa kuwa tumeona msingi wa kukaribia taarifa ya Agano la Kale kama dirisha la historia, tunapaswa kuelekeza mawazo yetu kwenye suala la pili: lengo la </w:t>
      </w:r>
      <w:r w:rsidRPr="00E30B48">
        <w:t>mkakati</w:t>
      </w:r>
      <w:r w:rsidRPr="00E30B48">
        <w:rPr>
          <w:lang w:bidi="he-IL"/>
        </w:rPr>
        <w:t xml:space="preserve"> huu wa kutafsiri ni nini? Je! Malengo ya uchambuzi wa kihistoria wa vitabu vya Agano la Kale ni yapi? </w:t>
      </w:r>
    </w:p>
    <w:p w:rsidR="00403C55" w:rsidRDefault="00403C55" w:rsidP="00233549">
      <w:pPr>
        <w:pStyle w:val="Host"/>
        <w:ind w:firstLine="0"/>
        <w:jc w:val="both"/>
        <w:rPr>
          <w:rFonts w:ascii="Times New Roman" w:hAnsi="Times New Roman" w:cs="Times New Roman"/>
        </w:rPr>
      </w:pPr>
    </w:p>
    <w:p w:rsidR="00690EC5" w:rsidRPr="00E30B48" w:rsidRDefault="00690EC5" w:rsidP="00233549">
      <w:pPr>
        <w:pStyle w:val="Host"/>
        <w:ind w:firstLine="0"/>
        <w:jc w:val="both"/>
        <w:rPr>
          <w:rFonts w:ascii="Times New Roman" w:hAnsi="Times New Roman" w:cs="Times New Roman"/>
        </w:rPr>
      </w:pPr>
    </w:p>
    <w:p w:rsidR="00C44008" w:rsidRDefault="00690EC5" w:rsidP="00690EC5">
      <w:pPr>
        <w:pStyle w:val="PanelHeading"/>
        <w:ind w:right="10"/>
        <w:rPr>
          <w:rFonts w:cs="Times New Roman"/>
        </w:rPr>
      </w:pPr>
      <w:bookmarkStart w:id="43" w:name="_Toc168040099"/>
      <w:r>
        <w:rPr>
          <w:rFonts w:cs="Times New Roman"/>
        </w:rPr>
        <w:t>L</w:t>
      </w:r>
      <w:r w:rsidR="00595088">
        <w:rPr>
          <w:rFonts w:cs="Times New Roman"/>
        </w:rPr>
        <w:t>engo</w:t>
      </w:r>
      <w:bookmarkEnd w:id="43"/>
      <w:r w:rsidR="00595088">
        <w:rPr>
          <w:rFonts w:cs="Times New Roman"/>
        </w:rPr>
        <w:t xml:space="preserve"> </w:t>
      </w:r>
    </w:p>
    <w:p w:rsidR="00110C41" w:rsidRPr="00143F09" w:rsidRDefault="00110C41" w:rsidP="00C44008">
      <w:pPr>
        <w:pStyle w:val="PanelHeading"/>
        <w:jc w:val="left"/>
        <w:rPr>
          <w:rFonts w:cs="Times New Roman"/>
        </w:rPr>
      </w:pPr>
    </w:p>
    <w:p w:rsidR="00E30B48" w:rsidRPr="00E30B48" w:rsidRDefault="00595088" w:rsidP="00E30B48">
      <w:pPr>
        <w:pStyle w:val="Body"/>
        <w:jc w:val="both"/>
      </w:pPr>
      <w:r>
        <w:t xml:space="preserve">Katika maneno ya </w:t>
      </w:r>
      <w:r w:rsidR="00E30B48" w:rsidRPr="00E30B48">
        <w:t>jumla, kushughulikia Agano la Kale kama dirisha la historia ina lengo sawa na njia zingine za Maandiko. Waaminifu wanatafuta kujua mapenzi ya Mfalme wao, Mungu. Lakini uchambuzi wa kihistoria una njia maalumu ya kugundua kile ambacho Mungu amewasiliana na watu wake. Njia ya kimsingi zaidi ya uchambuzi wa kihistoria wa Agano la Kale ni ujenzi wa kihistoria</w:t>
      </w:r>
      <w:r w:rsidR="00143F09">
        <w:t>. K</w:t>
      </w:r>
      <w:r w:rsidR="00E30B48" w:rsidRPr="00E30B48">
        <w:t xml:space="preserve">wa kutumia </w:t>
      </w:r>
      <w:r w:rsidR="00E30B48" w:rsidRPr="00143F09">
        <w:rPr>
          <w:color w:val="auto"/>
        </w:rPr>
        <w:t>Agano la Kale tu, pamoja na ushuhuda mwingine, kubainisha kile kilichotokea zamani. La</w:t>
      </w:r>
      <w:r w:rsidR="00BD07F3" w:rsidRPr="00143F09">
        <w:rPr>
          <w:color w:val="auto"/>
        </w:rPr>
        <w:t>kini uchambuzi wa kihistoria</w:t>
      </w:r>
      <w:r w:rsidR="00E30B48" w:rsidRPr="00143F09">
        <w:rPr>
          <w:color w:val="auto"/>
        </w:rPr>
        <w:t xml:space="preserve"> umechukua hali tofauti ya ki</w:t>
      </w:r>
      <w:r w:rsidRPr="00143F09">
        <w:rPr>
          <w:color w:val="auto"/>
        </w:rPr>
        <w:t>the</w:t>
      </w:r>
      <w:r w:rsidR="00E30B48" w:rsidRPr="00143F09">
        <w:rPr>
          <w:color w:val="auto"/>
        </w:rPr>
        <w:t>olojia pia.</w:t>
      </w:r>
      <w:r w:rsidR="00690EC5">
        <w:rPr>
          <w:color w:val="auto"/>
        </w:rPr>
        <w:t xml:space="preserve"> </w:t>
      </w:r>
      <w:r w:rsidR="00E30B48" w:rsidRPr="00143F09">
        <w:rPr>
          <w:color w:val="auto"/>
        </w:rPr>
        <w:t>Agano la Kale limetumika</w:t>
      </w:r>
      <w:r w:rsidR="00E30B48" w:rsidRPr="00E30B48">
        <w:t xml:space="preserve"> kama </w:t>
      </w:r>
      <w:r w:rsidR="00E30B48" w:rsidRPr="00BD07F3">
        <w:t>dirisha la historia kugundua matendo na maneno ya Mungu huko nyuma na ki</w:t>
      </w:r>
      <w:r w:rsidR="00843209" w:rsidRPr="00BD07F3">
        <w:t>sha kutumia umuhimu wao wa kithe</w:t>
      </w:r>
      <w:r w:rsidR="00BD07F3" w:rsidRPr="00BD07F3">
        <w:t>olojia katika</w:t>
      </w:r>
      <w:r w:rsidR="00E30B48" w:rsidRPr="00BD07F3">
        <w:t xml:space="preserve"> maisha ya watu wa Mungu.</w:t>
      </w:r>
    </w:p>
    <w:p w:rsidR="00E30B48" w:rsidRPr="00E30B48" w:rsidRDefault="00E30B48" w:rsidP="00E30B48">
      <w:pPr>
        <w:pStyle w:val="Body"/>
        <w:jc w:val="both"/>
      </w:pPr>
      <w:r w:rsidRPr="00E30B48">
        <w:t xml:space="preserve">Katika karne iliyopita, aina moja maarufu ya </w:t>
      </w:r>
      <w:r w:rsidR="00BD07F3">
        <w:t>uchambuzi wa kihistoria ya kitheolojia ilijulikana kama “the</w:t>
      </w:r>
      <w:r w:rsidR="00377965">
        <w:t>olojia ya kibiblia”. Neno “the</w:t>
      </w:r>
      <w:r w:rsidRPr="00E30B48">
        <w:t xml:space="preserve">olojia ya kibiblia” linaweza kumaanisha maana kadhaa tofauti za Maandiko, lakini tutazingatia aina moja </w:t>
      </w:r>
      <w:r w:rsidR="00377965">
        <w:t xml:space="preserve">ya </w:t>
      </w:r>
      <w:r w:rsidRPr="00E30B48">
        <w:t>t</w:t>
      </w:r>
      <w:r w:rsidR="00377965">
        <w:t>he</w:t>
      </w:r>
      <w:r w:rsidRPr="00E30B48">
        <w:t>olojia</w:t>
      </w:r>
      <w:r w:rsidR="000A45B4">
        <w:t xml:space="preserve"> ya kibiblia ambayo imeenea miongoni mwa </w:t>
      </w:r>
      <w:r w:rsidRPr="00E30B48">
        <w:t>Wakristo wa kiinjili.</w:t>
      </w:r>
    </w:p>
    <w:p w:rsidR="00E30B48" w:rsidRPr="00E30B48" w:rsidRDefault="003D5EFA" w:rsidP="00E30B48">
      <w:pPr>
        <w:pStyle w:val="Body"/>
        <w:jc w:val="both"/>
      </w:pPr>
      <w:r>
        <w:t>Aina hii maarufu ya the</w:t>
      </w:r>
      <w:r w:rsidR="00E30B48" w:rsidRPr="00E30B48">
        <w:t xml:space="preserve">olojia ya kibiblia kwa ujumla inazingatia hatua mbili kuu: kwanza, wanatheolojia wa Biblia huunda kile tunachoweza kuita “picha ya kisinkronia” ya vipindi vya kihistoria, na pili, wanachunguza kila tunachoweza kuita “ufuatiliaji wa uthabiti” kupitia historia ya Agano la Kale. Hatua hizi mbili zimeunganishwa kwa njia nyingi. Lakini kwa madhumuni </w:t>
      </w:r>
      <w:r>
        <w:t>yetu tutaangalia kila moja peke yake, tukianza</w:t>
      </w:r>
      <w:r w:rsidR="00E30B48" w:rsidRPr="00E30B48">
        <w:t xml:space="preserve"> </w:t>
      </w:r>
      <w:r>
        <w:t>na kuunda picha ndogo ya kisinkronia</w:t>
      </w:r>
      <w:r w:rsidR="00E30B48" w:rsidRPr="00E30B48">
        <w:t xml:space="preserve">. </w:t>
      </w:r>
    </w:p>
    <w:p w:rsidR="00143F09" w:rsidRDefault="00143F09" w:rsidP="00233549">
      <w:pPr>
        <w:pStyle w:val="BulletHeading"/>
        <w:rPr>
          <w:rFonts w:cs="Times New Roman"/>
        </w:rPr>
      </w:pPr>
      <w:bookmarkStart w:id="44" w:name="_Toc456613442"/>
    </w:p>
    <w:p w:rsidR="00690EC5" w:rsidRDefault="00690EC5" w:rsidP="00233549">
      <w:pPr>
        <w:pStyle w:val="BulletHeading"/>
        <w:rPr>
          <w:rFonts w:cs="Times New Roman"/>
        </w:rPr>
      </w:pPr>
    </w:p>
    <w:p w:rsidR="00233549" w:rsidRDefault="00FF1E64" w:rsidP="00690EC5">
      <w:pPr>
        <w:pStyle w:val="BulletHeading"/>
        <w:ind w:right="10"/>
        <w:jc w:val="both"/>
        <w:rPr>
          <w:rFonts w:cs="Times New Roman"/>
        </w:rPr>
      </w:pPr>
      <w:bookmarkStart w:id="45" w:name="_Toc168040100"/>
      <w:r>
        <w:rPr>
          <w:rFonts w:cs="Times New Roman"/>
        </w:rPr>
        <w:t>Matukio Sambamba (S</w:t>
      </w:r>
      <w:r w:rsidR="00143F09">
        <w:rPr>
          <w:rFonts w:cs="Times New Roman"/>
        </w:rPr>
        <w:t>inkronia</w:t>
      </w:r>
      <w:r>
        <w:rPr>
          <w:rFonts w:cs="Times New Roman"/>
        </w:rPr>
        <w:t>)</w:t>
      </w:r>
      <w:bookmarkEnd w:id="45"/>
    </w:p>
    <w:p w:rsidR="00C44008" w:rsidRDefault="00C44008" w:rsidP="00233549">
      <w:pPr>
        <w:pStyle w:val="BulletHeading"/>
        <w:rPr>
          <w:rFonts w:cs="Times New Roman"/>
        </w:rPr>
      </w:pPr>
    </w:p>
    <w:p w:rsidR="00E30B48" w:rsidRPr="00233549" w:rsidRDefault="00E30B48" w:rsidP="00A37D98">
      <w:pPr>
        <w:pStyle w:val="Body"/>
        <w:jc w:val="both"/>
      </w:pPr>
      <w:r w:rsidRPr="00A37D98">
        <w:t>Neno “</w:t>
      </w:r>
      <w:r w:rsidR="00143F09" w:rsidRPr="00A37D98">
        <w:t>Sinkronia</w:t>
      </w:r>
      <w:r w:rsidRPr="00A37D98">
        <w:t xml:space="preserve">” linamaanisha matukio yanayotokea </w:t>
      </w:r>
      <w:r w:rsidR="00453885" w:rsidRPr="00A37D98">
        <w:t>ndani ya muda uliowekwa. Wanathe</w:t>
      </w:r>
      <w:r w:rsidRPr="00A37D98">
        <w:t xml:space="preserve">olojia wa Kibiblia </w:t>
      </w:r>
      <w:r w:rsidR="00453885" w:rsidRPr="00A37D98">
        <w:t>huunda vielelezo vya kisinkroni</w:t>
      </w:r>
      <w:r w:rsidRPr="00A37D98">
        <w:t xml:space="preserve">a kwa kuzingatia kipindi cha historia ya kibiblia na kisha muhtasari wa mitandao tata ya matendo na maneno ya Mungu ambayo yalifanyika katika kipindi hicho. Muhtasari huu huchukulia sehemu za wakati katika historia ya </w:t>
      </w:r>
      <w:r w:rsidR="00381DBF" w:rsidRPr="00A37D98">
        <w:t>Kibiblia kama vitengo au sehemu za nya</w:t>
      </w:r>
      <w:r w:rsidRPr="00A37D98">
        <w:t>kati.</w:t>
      </w:r>
    </w:p>
    <w:p w:rsidR="00E30B48" w:rsidRPr="00A37D98" w:rsidRDefault="00E30B48" w:rsidP="00A37D98">
      <w:pPr>
        <w:pStyle w:val="Body"/>
        <w:jc w:val="both"/>
      </w:pPr>
      <w:r w:rsidRPr="00A37D98">
        <w:t>Sasa, tunahitaji kukumbuka kwamba historia ya Agano la Kale ilitiririka kama mto. Historia yake haikugaw</w:t>
      </w:r>
      <w:r w:rsidR="002C1AD5" w:rsidRPr="00A37D98">
        <w:t>anywa katika sehemu tofauti.</w:t>
      </w:r>
      <w:r w:rsidR="00690EC5" w:rsidRPr="00A37D98">
        <w:t xml:space="preserve"> </w:t>
      </w:r>
      <w:r w:rsidR="002C1AD5" w:rsidRPr="00A37D98">
        <w:t>H</w:t>
      </w:r>
      <w:r w:rsidRPr="00A37D98">
        <w:t xml:space="preserve">ivyo, kuunda picha ndogo za historia </w:t>
      </w:r>
      <w:r w:rsidR="002C1AD5" w:rsidRPr="00A37D98">
        <w:t>ya Agano la Kale daima sio asilia</w:t>
      </w:r>
      <w:r w:rsidRPr="00A37D98">
        <w:t>, kama vile kugawanya mto un</w:t>
      </w:r>
      <w:r w:rsidR="00CF1753" w:rsidRPr="00A37D98">
        <w:t>a</w:t>
      </w:r>
      <w:r w:rsidRPr="00A37D98">
        <w:t>otiri</w:t>
      </w:r>
      <w:r w:rsidR="002C1AD5" w:rsidRPr="00A37D98">
        <w:t>rika katika sehemu tofauti isivyo asilia</w:t>
      </w:r>
      <w:r w:rsidRPr="00A37D98">
        <w:t xml:space="preserve">. Bado, inaweza kuwa na faida kugawanya historia ya Agano la Kale katika vipindi vya wakati na kwa muhtasari wa kile </w:t>
      </w:r>
      <w:r w:rsidR="002C1AD5" w:rsidRPr="00A37D98">
        <w:t xml:space="preserve">ambacho </w:t>
      </w:r>
      <w:r w:rsidRPr="00A37D98">
        <w:t>Mungu alifanya na kusema katika vipindi hivyo. Tunaweza kufanya hivyo kwa njia nyingi tofauti.</w:t>
      </w:r>
      <w:bookmarkEnd w:id="44"/>
    </w:p>
    <w:p w:rsidR="00E30B48" w:rsidRPr="00A37D98" w:rsidRDefault="00E30B48" w:rsidP="00A37D98">
      <w:pPr>
        <w:pStyle w:val="Body"/>
        <w:jc w:val="both"/>
      </w:pPr>
      <w:r w:rsidRPr="00A37D98">
        <w:t>Utakumbuka</w:t>
      </w:r>
      <w:r w:rsidR="002C1AD5" w:rsidRPr="00A37D98">
        <w:t xml:space="preserve"> kuwa katika somo letu la awali kuhusu</w:t>
      </w:r>
      <w:r w:rsidRPr="00A37D98">
        <w:t xml:space="preserve"> ufalme wa Mung</w:t>
      </w:r>
      <w:r w:rsidR="000D64DF" w:rsidRPr="00A37D98">
        <w:t>u, tulizungumza kuhusu</w:t>
      </w:r>
      <w:r w:rsidRPr="00A37D98">
        <w:t xml:space="preserve"> historia ya enzi kuu, historia ya taifa la Israeli n</w:t>
      </w:r>
      <w:r w:rsidR="000D64DF" w:rsidRPr="00A37D98">
        <w:t>a historia ya Agano Jipya</w:t>
      </w:r>
      <w:r w:rsidR="000C2A0A" w:rsidRPr="00A37D98">
        <w:t>. Kugundua kilichosemwa na Mungu</w:t>
      </w:r>
      <w:r w:rsidRPr="00A37D98">
        <w:t xml:space="preserve"> na kufanya </w:t>
      </w:r>
      <w:r w:rsidR="000C2A0A" w:rsidRPr="00A37D98">
        <w:t xml:space="preserve">katika nyakati hizi </w:t>
      </w:r>
      <w:r w:rsidRPr="00A37D98">
        <w:t>kutasaidia kuelewa mambo kadhaa juu ya ufalme wa Mungu.</w:t>
      </w:r>
    </w:p>
    <w:p w:rsidR="00E30B48" w:rsidRPr="00A37D98" w:rsidRDefault="00E30B48" w:rsidP="00A37D98">
      <w:pPr>
        <w:pStyle w:val="Body"/>
        <w:jc w:val="both"/>
      </w:pPr>
      <w:r w:rsidRPr="00A37D98">
        <w:t>Lakini utakumbuka pia kwamba, katika somo letu juu ya maagano ya Mungu, tuligawanya historia ya kibiblia katika vipindi vya agano. Tulizungumzia juu ya maagano ya Mungu ya ulimwengu, maagano ya kitaifa</w:t>
      </w:r>
      <w:r w:rsidR="000C2A0A" w:rsidRPr="00A37D98">
        <w:t xml:space="preserve"> ya Mungu na Israeli, na agano Jipya la Mungu</w:t>
      </w:r>
      <w:r w:rsidRPr="00A37D98">
        <w:t>. Na tukaendelea kugawanya nyakati hizi tatu k</w:t>
      </w:r>
      <w:r w:rsidR="00B12D08" w:rsidRPr="00A37D98">
        <w:t>ubwa katika vipindi vidogo vya ny</w:t>
      </w:r>
      <w:r w:rsidRPr="00A37D98">
        <w:t xml:space="preserve">akati. Maagano ya ulimwengu wote yalijumuisha umri wa </w:t>
      </w:r>
      <w:r w:rsidR="009F4961" w:rsidRPr="00A37D98">
        <w:t>a</w:t>
      </w:r>
      <w:r w:rsidRPr="00A37D98">
        <w:t>gano la Mungu na Adamu</w:t>
      </w:r>
      <w:r w:rsidR="009F4961" w:rsidRPr="00A37D98">
        <w:t>,</w:t>
      </w:r>
      <w:r w:rsidRPr="00A37D98">
        <w:t xml:space="preserve"> agano la misingi</w:t>
      </w:r>
      <w:r w:rsidR="009F4961" w:rsidRPr="00A37D98">
        <w:t>,</w:t>
      </w:r>
      <w:r w:rsidRPr="00A37D98">
        <w:t xml:space="preserve"> na agano la Mungu na Nuhu</w:t>
      </w:r>
      <w:r w:rsidR="009F4961" w:rsidRPr="00A37D98">
        <w:t xml:space="preserve">, yaani </w:t>
      </w:r>
      <w:r w:rsidRPr="00A37D98">
        <w:t>agano la utulivu. Ndipo tukagawanya kipindi cha maagano ya kitaifa katika nyakati za Ibrahimu</w:t>
      </w:r>
      <w:r w:rsidR="009F4961" w:rsidRPr="00A37D98">
        <w:t>. A</w:t>
      </w:r>
      <w:r w:rsidRPr="00A37D98">
        <w:t>gano la uchaguzi au ahadi ya Israeli</w:t>
      </w:r>
      <w:r w:rsidR="009F4961" w:rsidRPr="00A37D98">
        <w:t>.</w:t>
      </w:r>
      <w:r w:rsidRPr="00A37D98">
        <w:t xml:space="preserve"> Musa </w:t>
      </w:r>
      <w:r w:rsidR="009F4961" w:rsidRPr="00A37D98">
        <w:t xml:space="preserve">na </w:t>
      </w:r>
      <w:r w:rsidRPr="00A37D98">
        <w:t>agano la sheria; na Daudi agano la ufalme. Na pia</w:t>
      </w:r>
      <w:r w:rsidR="00B12D08" w:rsidRPr="00A37D98">
        <w:t xml:space="preserve"> tuligawanya kipindi cha agano J</w:t>
      </w:r>
      <w:r w:rsidRPr="00A37D98">
        <w:t>ipya</w:t>
      </w:r>
      <w:r w:rsidR="009F4961" w:rsidRPr="00A37D98">
        <w:t xml:space="preserve">, yaani </w:t>
      </w:r>
      <w:r w:rsidRPr="00A37D98">
        <w:t>agan</w:t>
      </w:r>
      <w:r w:rsidR="00B12D08" w:rsidRPr="00A37D98">
        <w:t>o la utimilifu katika uanzishwaji</w:t>
      </w:r>
      <w:r w:rsidRPr="00A37D98">
        <w:t xml:space="preserve"> wake, mwendelezo na ukamilifu. Mgawanyiko huu ulitusaidia kutofautisha sera za msingi za ufalme ambazo Mungu alianzisha kupitia maagano tofauti. Lakini mgawanyiko huu wa kihistoria ni njia mbili tu kati ya nyin</w:t>
      </w:r>
      <w:r w:rsidR="00B12D08" w:rsidRPr="00A37D98">
        <w:t>gi za kuunda picha za kisinkron</w:t>
      </w:r>
      <w:r w:rsidRPr="00A37D98">
        <w:t>ia za historia ya Agano la Kale.</w:t>
      </w:r>
    </w:p>
    <w:p w:rsidR="00E30B48" w:rsidRPr="00A37D98" w:rsidRDefault="00E30B48" w:rsidP="00A37D98">
      <w:pPr>
        <w:pStyle w:val="Body"/>
        <w:jc w:val="both"/>
      </w:pPr>
      <w:r w:rsidRPr="00A37D98">
        <w:t xml:space="preserve">Kwa mfano, sura ya saba ya kukiri kwa imani ya Westminster Confession of faith </w:t>
      </w:r>
      <w:r w:rsidR="006C764E" w:rsidRPr="00A37D98">
        <w:t xml:space="preserve">cha “agano la kazi” </w:t>
      </w:r>
      <w:r w:rsidRPr="00A37D98">
        <w:t>kabla ya Adamu kutenda dhambi</w:t>
      </w:r>
      <w:r w:rsidR="009F4961" w:rsidRPr="00A37D98">
        <w:t>,</w:t>
      </w:r>
      <w:r w:rsidRPr="00A37D98">
        <w:t xml:space="preserve"> na “agano la neema” ambayo inashughulikia historia y</w:t>
      </w:r>
      <w:r w:rsidR="006C764E" w:rsidRPr="00A37D98">
        <w:t>ote ya Biblia, pamoja na Agano J</w:t>
      </w:r>
      <w:r w:rsidRPr="00A37D98">
        <w:t>ipya. Inahusu pia mgawanyiko muhimu katika agano la neema kati ya kipindi ambacho kilikuwa “chini ya sheria” ikimaanisha wakati wa Agano la Kale, na kipi</w:t>
      </w:r>
      <w:r w:rsidR="006C764E" w:rsidRPr="00A37D98">
        <w:t>ndi ambacho kilikuwa “chini ya I</w:t>
      </w:r>
      <w:r w:rsidRPr="00A37D98">
        <w:t xml:space="preserve">njili,” kumaanisha Agano Jipya. </w:t>
      </w:r>
    </w:p>
    <w:p w:rsidR="00E30B48" w:rsidRPr="00A37D98" w:rsidRDefault="006C764E" w:rsidP="00A37D98">
      <w:pPr>
        <w:pStyle w:val="Body"/>
        <w:jc w:val="both"/>
      </w:pPr>
      <w:r w:rsidRPr="00A37D98">
        <w:t>Katika karne iliyopita, mwanathe</w:t>
      </w:r>
      <w:r w:rsidR="00E30B48" w:rsidRPr="00A37D98">
        <w:t xml:space="preserve">olojia anayeheshimiwa sana wa kibiblia Greerhardus Vos, wa Seminari ya Theolojia ya Princeton, aligawanya Agano la Kale kwa kutumia vigezo vingine. Badala ya kuzingatia maagano, alitambua vipindi kulingana na mabadiliko makubwa katika mfumo na yaliyomo katika ufunuo wa Mungu. Alizungumza juu ya enzi za ukombozi kabla ya kuanguka; enzi ya kwanza ya ukombozi kufuatia kuanguka na kabla ya kufukuzwa kwa Adamu na Hawa kutoka </w:t>
      </w:r>
      <w:r w:rsidRPr="00A37D98">
        <w:t>katika Bustani; kipindi kinachofuata</w:t>
      </w:r>
      <w:r w:rsidR="00E30B48" w:rsidRPr="00A37D98">
        <w:t xml:space="preserve"> </w:t>
      </w:r>
      <w:r w:rsidRPr="00A37D98">
        <w:t>tangu kufukuzwa hadi gharika</w:t>
      </w:r>
      <w:r w:rsidR="00E30B48" w:rsidRPr="00A37D98">
        <w:t xml:space="preserve"> siku za</w:t>
      </w:r>
      <w:r w:rsidRPr="00A37D98">
        <w:t xml:space="preserve"> Nuhu, kipindi baada ya gharika</w:t>
      </w:r>
      <w:r w:rsidR="00E30B48" w:rsidRPr="00A37D98">
        <w:t xml:space="preserve"> kuelekea kwa wahenga; kipindi cha mababu; kipindi cha Musa; na kipindi cha unabii baada ya Musa. Na kwa kweli, kama Mkristo, pia aliongeza kipindi cha Agano Jipya. </w:t>
      </w:r>
    </w:p>
    <w:p w:rsidR="00E30B48" w:rsidRPr="00A37D98" w:rsidRDefault="006C764E" w:rsidP="00A37D98">
      <w:pPr>
        <w:pStyle w:val="Body"/>
        <w:jc w:val="both"/>
      </w:pPr>
      <w:r w:rsidRPr="00A37D98">
        <w:t xml:space="preserve">Hivyo, </w:t>
      </w:r>
      <w:r w:rsidR="00E30B48" w:rsidRPr="00A37D98">
        <w:t>kipindi cha muda kinapotambuliwa, kazi ya mtalaamu wa Biblia ni kuzingatia mud</w:t>
      </w:r>
      <w:r w:rsidRPr="00A37D98">
        <w:t>a wa matukio ya kihistoria ambayo yali</w:t>
      </w:r>
      <w:r w:rsidR="00E30B48" w:rsidRPr="00A37D98">
        <w:t>mfunua Mungu na mapenzi yake kwa kipindi cha wakati huo. Kwa kweli, katika kipindi chote cha kihistoria, matukio yote yalihusiana.</w:t>
      </w:r>
      <w:r w:rsidR="00690C64" w:rsidRPr="00A37D98">
        <w:t xml:space="preserve"> Lakini katika Maandiko baadhi ya matukio huangaziwa zaidi kuliko mengine.</w:t>
      </w:r>
      <w:r w:rsidR="00690EC5" w:rsidRPr="00A37D98">
        <w:t xml:space="preserve"> </w:t>
      </w:r>
      <w:r w:rsidR="00690C64" w:rsidRPr="00A37D98">
        <w:t>Hivy</w:t>
      </w:r>
      <w:r w:rsidR="00E30B48" w:rsidRPr="00A37D98">
        <w:t>o</w:t>
      </w:r>
      <w:r w:rsidR="00690C64" w:rsidRPr="00A37D98">
        <w:t>, wanatheolojia wa kib</w:t>
      </w:r>
      <w:r w:rsidR="00E30B48" w:rsidRPr="00A37D98">
        <w:t xml:space="preserve">iblia kwa kawaida huzingatia nyakati hizi za msingi au kuu za historia ya kibiblia. </w:t>
      </w:r>
    </w:p>
    <w:p w:rsidR="00E30B48" w:rsidRPr="00A37D98" w:rsidRDefault="00690C64" w:rsidP="00A37D98">
      <w:pPr>
        <w:pStyle w:val="Body"/>
        <w:jc w:val="both"/>
      </w:pPr>
      <w:r w:rsidRPr="00A37D98">
        <w:t>Kwa mfano, wakati wanatheolojia wa kib</w:t>
      </w:r>
      <w:r w:rsidR="00E30B48" w:rsidRPr="00A37D98">
        <w:t>iblia wanazingatia kipande cha historia ya Agano la Kale ambayo hujulikana kama “kipindi cha ahadi” wakati wazee wa Israeli, Ibrahimu, Isaka na Yakobo</w:t>
      </w:r>
      <w:r w:rsidR="009F4961" w:rsidRPr="00A37D98">
        <w:t>,</w:t>
      </w:r>
      <w:r w:rsidR="00E30B48" w:rsidRPr="00A37D98">
        <w:t xml:space="preserve"> mara nyingi huona kwamba Mungu alijifunua katika w</w:t>
      </w:r>
      <w:r w:rsidRPr="00A37D98">
        <w:t>akati huo hasa</w:t>
      </w:r>
      <w:r w:rsidR="009411C8" w:rsidRPr="00A37D98">
        <w:t xml:space="preserve"> kupitia maongezi</w:t>
      </w:r>
      <w:r w:rsidR="00E30B48" w:rsidRPr="00A37D98">
        <w:t xml:space="preserve"> ya moja kwa moja, maono na ndoto. Pia wanaona kuwa kulikuwa na kupungua kwa mwelekeo wa kikabila kwa wazao wa Ibrahimu, Isaka na Yakobo. Waliona kwamba wahenga walifanya ibada kwenye madhabahu nyingi. Walielezea ahadi za u</w:t>
      </w:r>
      <w:r w:rsidR="009411C8" w:rsidRPr="00A37D98">
        <w:t>zao mwingi waliopewa wahe</w:t>
      </w:r>
      <w:r w:rsidR="00E30B48" w:rsidRPr="00A37D98">
        <w:t>nga. Na waliona umuhimu wa ahadi ya ardhi kwa baba zao. Aina hizi za uchunguzi ni majaribio ya kubainisha kipindi cha mfumo d</w:t>
      </w:r>
      <w:r w:rsidR="009411C8" w:rsidRPr="00A37D98">
        <w:t>ume kwa ujumla, kubainisha matukio</w:t>
      </w:r>
      <w:r w:rsidR="00E30B48" w:rsidRPr="00A37D98">
        <w:t xml:space="preserve"> </w:t>
      </w:r>
      <w:r w:rsidR="009411C8" w:rsidRPr="00A37D98">
        <w:t>ya ukuaji ambayo ya</w:t>
      </w:r>
      <w:r w:rsidR="00E30B48" w:rsidRPr="00A37D98">
        <w:t>li</w:t>
      </w:r>
      <w:r w:rsidR="009411C8" w:rsidRPr="00A37D98">
        <w:t>kuwa na mchango mkubwa wakati huo.</w:t>
      </w:r>
    </w:p>
    <w:p w:rsidR="00E30B48" w:rsidRPr="00B54F5B" w:rsidRDefault="00E30B48" w:rsidP="00B54F5B">
      <w:pPr>
        <w:pStyle w:val="Body"/>
        <w:jc w:val="both"/>
      </w:pPr>
      <w:r w:rsidRPr="00B54F5B">
        <w:t>Au, wakati wanat</w:t>
      </w:r>
      <w:r w:rsidR="00BB7D8D">
        <w:t>heolojia wa kib</w:t>
      </w:r>
      <w:r w:rsidRPr="00B54F5B">
        <w:t>iblia wanapochagua kuzingatia “kipindi cha sheria”</w:t>
      </w:r>
      <w:r w:rsidR="009F4961">
        <w:t>,</w:t>
      </w:r>
      <w:r w:rsidRPr="00B54F5B">
        <w:t xml:space="preserve"> wakati wa Musa </w:t>
      </w:r>
      <w:r w:rsidR="00BB7D8D">
        <w:t>ambaye aliongoza Israeli</w:t>
      </w:r>
      <w:r w:rsidRPr="00B54F5B">
        <w:t xml:space="preserve"> safari</w:t>
      </w:r>
      <w:r w:rsidR="00BB7D8D">
        <w:t>ni</w:t>
      </w:r>
      <w:r w:rsidRPr="00B54F5B">
        <w:t xml:space="preserve"> na kuelekea Nchi ya ahadi</w:t>
      </w:r>
      <w:r w:rsidR="009F4961">
        <w:t>. M</w:t>
      </w:r>
      <w:r w:rsidRPr="00B54F5B">
        <w:t>ara nyingi huzingatia jinsi Mungu ali</w:t>
      </w:r>
      <w:r w:rsidR="00240007">
        <w:t>vyo</w:t>
      </w:r>
      <w:r w:rsidRPr="00B54F5B">
        <w:t>jifunua hasa kupitia sheria ya Musa. Wanaona pia jinsi umakini wa kikabila uliopungua kwa Israeli ulikua mtazamo wa kitaifa. Wanaelezea jinsi maskani ili</w:t>
      </w:r>
      <w:r w:rsidR="00BB7D8D">
        <w:t>vyo</w:t>
      </w:r>
      <w:r w:rsidRPr="00B54F5B">
        <w:t>jengwa na ibada ili</w:t>
      </w:r>
      <w:r w:rsidR="00BB7D8D">
        <w:t>vyo</w:t>
      </w:r>
      <w:r w:rsidR="00496A98">
        <w:t>endeshwa.</w:t>
      </w:r>
      <w:r w:rsidRPr="00B54F5B">
        <w:t xml:space="preserve"> Wanatambua kuwa Israeli ilikuwa </w:t>
      </w:r>
      <w:r w:rsidR="007C4E21">
        <w:t xml:space="preserve">imeongezeka kwa idadi kubwa. Pia </w:t>
      </w:r>
      <w:r w:rsidRPr="00B54F5B">
        <w:t>zinaon</w:t>
      </w:r>
      <w:r w:rsidR="007C4E21">
        <w:t>y</w:t>
      </w:r>
      <w:r w:rsidRPr="00B54F5B">
        <w:t>esha jinsi Mungu alivyoongoza Israeli kumiliki Nchi ya Ahadi. Aina hizi za matukio zilion</w:t>
      </w:r>
      <w:r w:rsidR="007C4E21">
        <w:t>y</w:t>
      </w:r>
      <w:r w:rsidRPr="00B54F5B">
        <w:t>esha kipindi cha Musa kwa ujumla na zinatupa picha ya wakati huu katika historia ya kibiblia.</w:t>
      </w:r>
    </w:p>
    <w:p w:rsidR="00403C55" w:rsidRDefault="00403C55" w:rsidP="00E30B48">
      <w:pPr>
        <w:pStyle w:val="BulletHeading"/>
        <w:ind w:left="720"/>
        <w:jc w:val="both"/>
        <w:rPr>
          <w:rFonts w:eastAsia="Times New Roman" w:cs="Times New Roman"/>
          <w:color w:val="202124"/>
          <w:sz w:val="24"/>
          <w:szCs w:val="24"/>
        </w:rPr>
      </w:pPr>
    </w:p>
    <w:p w:rsidR="00403C55" w:rsidRDefault="00273632" w:rsidP="00FF3693">
      <w:pPr>
        <w:pStyle w:val="Quotations"/>
        <w:jc w:val="both"/>
        <w:rPr>
          <w:color w:val="404040"/>
          <w:lang w:val="sw-KE"/>
        </w:rPr>
      </w:pPr>
      <w:r>
        <w:t>Wanathe</w:t>
      </w:r>
      <w:r w:rsidR="00E30B48" w:rsidRPr="00E30B48">
        <w:t>olojia mara nyingi huzungumza juu ya kugawanya mpango wa Mungu katika enzi na nyakati tofauti … Tuna mifano kadhaa katika Agano Jipya, linagawanya Agano la Kale. Unafikiria nasaba ya Mathayo. Inaanza na Ibrahimu, inaendelea kupitia Daudi. Inaangalia historia ya Agano la Kale kwa maneno ya Ibrahimu hadi Daudi, Daudi kupelekwa uhamishoni, uhamishoni kwa Kristo. Hi</w:t>
      </w:r>
      <w:r>
        <w:t>i</w:t>
      </w:r>
      <w:r w:rsidR="00E30B48" w:rsidRPr="00E30B48">
        <w:t xml:space="preserve"> ndiyo njia ambayo Biblia hugawanya historia ya Agano la Kale … Kuna njia zingine ambazo Agano Jipya pia linaigawanya historia ya Agano la Kale … kuna njia zingine ambazo A</w:t>
      </w:r>
      <w:r>
        <w:t>gano Jipya pia linaigawanya. Uki</w:t>
      </w:r>
      <w:r w:rsidR="00E30B48" w:rsidRPr="00E30B48">
        <w:t xml:space="preserve">mfikiria Paulo katika Warumi 5; 1 Wakorintho 15. Unaweza kusema juu ya </w:t>
      </w:r>
      <w:r>
        <w:t>Adamu na Kristo; kabla</w:t>
      </w:r>
      <w:r w:rsidR="00E30B48" w:rsidRPr="00E30B48">
        <w:t xml:space="preserve"> ya sheria, baada ya sheria. Kwa hiyo, Agano Jipya linaonesha njia kadhaa za kufanya hivyo</w:t>
      </w:r>
      <w:r w:rsidR="00E30B48" w:rsidRPr="00E30B48">
        <w:rPr>
          <w:color w:val="404040"/>
        </w:rPr>
        <w:t>.</w:t>
      </w:r>
      <w:r w:rsidR="00E30B48" w:rsidRPr="00E30B48">
        <w:rPr>
          <w:color w:val="404040"/>
          <w:lang w:val="sw-KE"/>
        </w:rPr>
        <w:t xml:space="preserve"> </w:t>
      </w:r>
    </w:p>
    <w:p w:rsidR="00403C55" w:rsidRDefault="00403C55" w:rsidP="00FF3693">
      <w:pPr>
        <w:pStyle w:val="Quotations"/>
        <w:rPr>
          <w:color w:val="262626"/>
        </w:rPr>
      </w:pPr>
    </w:p>
    <w:p w:rsidR="00E30B48" w:rsidRPr="00FF3693" w:rsidRDefault="00A37D98" w:rsidP="00FF3693">
      <w:pPr>
        <w:pStyle w:val="Quotations"/>
        <w:jc w:val="right"/>
      </w:pPr>
      <w:r>
        <w:t xml:space="preserve">— </w:t>
      </w:r>
      <w:r w:rsidR="00E30B48" w:rsidRPr="00FF3693">
        <w:t>Dr. Stephen J. Wellum</w:t>
      </w:r>
    </w:p>
    <w:p w:rsidR="00E30B48" w:rsidRPr="00E30B48" w:rsidRDefault="00E30B48" w:rsidP="00E30B48">
      <w:pPr>
        <w:jc w:val="both"/>
        <w:rPr>
          <w:rFonts w:ascii="Times New Roman" w:hAnsi="Times New Roman" w:cs="Times New Roman"/>
          <w:lang w:bidi="he-IL"/>
        </w:rPr>
      </w:pPr>
    </w:p>
    <w:p w:rsidR="00E30B48" w:rsidRDefault="00E30B48" w:rsidP="00B54F5B">
      <w:pPr>
        <w:pStyle w:val="Body"/>
        <w:jc w:val="both"/>
        <w:rPr>
          <w:lang w:bidi="he-IL"/>
        </w:rPr>
      </w:pPr>
      <w:r w:rsidRPr="00E30B48">
        <w:rPr>
          <w:lang w:bidi="he-IL"/>
        </w:rPr>
        <w:t>Pamoja na mat</w:t>
      </w:r>
      <w:r w:rsidR="00273632">
        <w:rPr>
          <w:lang w:bidi="he-IL"/>
        </w:rPr>
        <w:t>okeo ya vielelezo vya kisinkronia mkononi, wanathe</w:t>
      </w:r>
      <w:r w:rsidRPr="00E30B48">
        <w:rPr>
          <w:lang w:bidi="he-IL"/>
        </w:rPr>
        <w:t xml:space="preserve">olojia wa kibiblia </w:t>
      </w:r>
      <w:r w:rsidRPr="00E30B48">
        <w:t>kwa</w:t>
      </w:r>
      <w:r w:rsidRPr="00E30B48">
        <w:rPr>
          <w:lang w:bidi="he-IL"/>
        </w:rPr>
        <w:t xml:space="preserve"> kawaida huhamia hatua ya pili, ambayo tunaweza kuiita </w:t>
      </w:r>
      <w:r w:rsidR="00273632">
        <w:rPr>
          <w:lang w:bidi="he-IL"/>
        </w:rPr>
        <w:t>muunganiko wa matukio</w:t>
      </w:r>
      <w:r w:rsidRPr="00E30B48">
        <w:rPr>
          <w:lang w:bidi="he-IL"/>
        </w:rPr>
        <w:t xml:space="preserve">. </w:t>
      </w:r>
    </w:p>
    <w:p w:rsidR="00233549" w:rsidRDefault="00233549" w:rsidP="00B54F5B">
      <w:pPr>
        <w:pStyle w:val="BulletHeading"/>
        <w:rPr>
          <w:rFonts w:cs="Times New Roman"/>
        </w:rPr>
      </w:pPr>
      <w:bookmarkStart w:id="46" w:name="_Toc456613443"/>
    </w:p>
    <w:p w:rsidR="00690EC5" w:rsidRDefault="00690EC5" w:rsidP="00B54F5B">
      <w:pPr>
        <w:pStyle w:val="BulletHeading"/>
        <w:rPr>
          <w:rFonts w:cs="Times New Roman"/>
        </w:rPr>
      </w:pPr>
    </w:p>
    <w:p w:rsidR="00E30B48" w:rsidRPr="00B54F5B" w:rsidRDefault="00FF1E64" w:rsidP="00690EC5">
      <w:pPr>
        <w:pStyle w:val="BulletHeading"/>
        <w:ind w:right="10"/>
        <w:jc w:val="both"/>
        <w:rPr>
          <w:rFonts w:cs="Times New Roman"/>
        </w:rPr>
      </w:pPr>
      <w:bookmarkStart w:id="47" w:name="_Toc168040101"/>
      <w:bookmarkEnd w:id="46"/>
      <w:r>
        <w:rPr>
          <w:rFonts w:cs="Times New Roman"/>
        </w:rPr>
        <w:t>Muunganiko wa Matukio (dia</w:t>
      </w:r>
      <w:r w:rsidR="009F4961">
        <w:rPr>
          <w:rFonts w:cs="Times New Roman"/>
        </w:rPr>
        <w:t>kronia</w:t>
      </w:r>
      <w:r>
        <w:rPr>
          <w:rFonts w:cs="Times New Roman"/>
        </w:rPr>
        <w:t>)</w:t>
      </w:r>
      <w:bookmarkEnd w:id="47"/>
    </w:p>
    <w:p w:rsidR="00403C55" w:rsidRDefault="00403C55" w:rsidP="00E30B48">
      <w:pPr>
        <w:pStyle w:val="Body"/>
        <w:jc w:val="both"/>
      </w:pPr>
    </w:p>
    <w:p w:rsidR="00E30B48" w:rsidRPr="00E30B48" w:rsidRDefault="00E30B48" w:rsidP="00E30B48">
      <w:pPr>
        <w:pStyle w:val="Body"/>
        <w:jc w:val="both"/>
      </w:pPr>
      <w:r w:rsidRPr="00E30B48">
        <w:t>Neno “dia</w:t>
      </w:r>
      <w:r w:rsidR="009F4961">
        <w:t>kronia</w:t>
      </w:r>
      <w:r w:rsidRPr="00E30B48">
        <w:t>” linamaanisha “kupitia wakati” Inamaanisha njia ambazo kitu kimekua au kubadilika kufuatana n</w:t>
      </w:r>
      <w:r w:rsidR="00F4429D">
        <w:t>a muda. Kwa hiyo, muunganiko wa matukio</w:t>
      </w:r>
      <w:r w:rsidRPr="00E30B48">
        <w:t xml:space="preserve"> unazingatia njia ambazo matendo na maneno ya Mungu huungana kutoka kipindi kimoja hadi kingine.</w:t>
      </w:r>
    </w:p>
    <w:p w:rsidR="00E30B48" w:rsidRPr="00E30B48" w:rsidRDefault="00E30B48" w:rsidP="00E30B48">
      <w:pPr>
        <w:pStyle w:val="Body"/>
        <w:jc w:val="both"/>
      </w:pPr>
      <w:r w:rsidRPr="00E30B48">
        <w:t xml:space="preserve">Tunaweza kufupisha mchakato wa kuanzisha </w:t>
      </w:r>
      <w:r w:rsidR="00F4429D">
        <w:t xml:space="preserve">muunganiko wa matukio kwa </w:t>
      </w:r>
      <w:r w:rsidRPr="00E30B48">
        <w:t>njia hii: tu</w:t>
      </w:r>
      <w:r w:rsidR="00F4429D">
        <w:t>napolinganisha matukio ya</w:t>
      </w:r>
      <w:r w:rsidRPr="00E30B48">
        <w:t xml:space="preserve"> vipindi </w:t>
      </w:r>
      <w:r w:rsidR="00F4429D">
        <w:t>mbali</w:t>
      </w:r>
      <w:r w:rsidR="00F4429D" w:rsidRPr="00E30B48">
        <w:t xml:space="preserve">mbali </w:t>
      </w:r>
      <w:r w:rsidRPr="00E30B48">
        <w:t>vya historia ya kibiblia ya kila moja, tunatambua kuwa kuna mpangilio au ushirika kati ya matukio katika kipindi ki</w:t>
      </w:r>
      <w:r w:rsidR="00F4429D">
        <w:t>moja na kipindi kingine. Wanatheolojia wa k</w:t>
      </w:r>
      <w:r w:rsidRPr="00E30B48">
        <w:t>ibiblia wanaona ush</w:t>
      </w:r>
      <w:r w:rsidR="00F4429D">
        <w:t>irika huu, na wanaeleza jinsi i</w:t>
      </w:r>
      <w:r w:rsidRPr="00E30B48">
        <w:t>navyoon</w:t>
      </w:r>
      <w:r w:rsidR="00F4429D">
        <w:t>y</w:t>
      </w:r>
      <w:r w:rsidRPr="00E30B48">
        <w:t>esha maendeleo katika imani ya Agano la Kale.</w:t>
      </w:r>
    </w:p>
    <w:p w:rsidR="00E30B48" w:rsidRPr="00E30B48" w:rsidRDefault="00E30B48" w:rsidP="00E30B48">
      <w:pPr>
        <w:pStyle w:val="Body"/>
        <w:jc w:val="both"/>
      </w:pPr>
      <w:r w:rsidRPr="00E30B48">
        <w:t>Mojawapo ya sifa ngumu sana lakini tajiri ya kutafsiri Agano la Kale ni ukweli kwamba hauelezei kipindi kimoja tu cha historia. Inagusa matukio kwa maelfu ya miaka. Tunapojifunza kile ambacho Mungu alifanya na kusema</w:t>
      </w:r>
      <w:r w:rsidR="00F4429D">
        <w:t xml:space="preserve"> juu ya historia hii ndefu, ni d</w:t>
      </w:r>
      <w:r w:rsidRPr="00E30B48">
        <w:t>hahiri, hata kwa msoma</w:t>
      </w:r>
      <w:r w:rsidR="00F4429D">
        <w:t>ji wa kawaida, kwamba ufunuo wa Mungu u</w:t>
      </w:r>
      <w:r w:rsidRPr="00E30B48">
        <w:t>nawakilisha a</w:t>
      </w:r>
      <w:r w:rsidR="00F4429D">
        <w:t>ina nyingi za maendeleo ya kithe</w:t>
      </w:r>
      <w:r w:rsidRPr="00E30B48">
        <w:t>olojia.</w:t>
      </w:r>
    </w:p>
    <w:p w:rsidR="00E30B48" w:rsidRPr="00E30B48" w:rsidRDefault="00E30B48" w:rsidP="00E30B48">
      <w:pPr>
        <w:pStyle w:val="Body"/>
        <w:jc w:val="both"/>
      </w:pPr>
      <w:r w:rsidRPr="00E30B48">
        <w:t>Kile ambacho Mungu alifunua wakati wa agano la Adamu ha</w:t>
      </w:r>
      <w:r w:rsidR="004B5D4E">
        <w:t>ki</w:t>
      </w:r>
      <w:r w:rsidRPr="00E30B48">
        <w:t>kurudiw</w:t>
      </w:r>
      <w:r w:rsidR="00F4429D">
        <w:t>a tu wakati wa agano la Nuhu. Ufunuo w</w:t>
      </w:r>
      <w:r w:rsidRPr="00E30B48">
        <w:t>a Mungu katika ki</w:t>
      </w:r>
      <w:r w:rsidR="00F4429D">
        <w:t>pindi cha agano la Ibrahimu hau</w:t>
      </w:r>
      <w:r w:rsidR="00CE0ABB">
        <w:t xml:space="preserve">kurudia </w:t>
      </w:r>
      <w:r w:rsidRPr="00E30B48">
        <w:t xml:space="preserve">yale yaliyofunuliwa </w:t>
      </w:r>
      <w:r w:rsidR="00CE0ABB">
        <w:t>mwanzoni</w:t>
      </w:r>
      <w:r w:rsidRPr="00E30B48">
        <w:t>. Na hiyo ilikuwa kweli kwa wakati wa agano la Musa na agano la Daudi. Na u</w:t>
      </w:r>
      <w:r w:rsidR="00CE0ABB">
        <w:t>funuo wa Mungu wakati wa Agano J</w:t>
      </w:r>
      <w:r w:rsidRPr="00E30B48">
        <w:t>ipya uliendelea zaidi ya agano la Daudi pia.</w:t>
      </w:r>
    </w:p>
    <w:p w:rsidR="00E30B48" w:rsidRPr="00E30B48" w:rsidRDefault="00E30B48" w:rsidP="00E30B48">
      <w:pPr>
        <w:pStyle w:val="Body"/>
        <w:jc w:val="both"/>
      </w:pPr>
      <w:r w:rsidRPr="00E30B48">
        <w:t xml:space="preserve">Lakini ufunuo wa Mungu katika enzi hizi haukupingana. Ufunuo katika vipindi vya baadaye ulijumuishwa na kujengwa katika vipindi vya </w:t>
      </w:r>
      <w:r w:rsidR="00CE0ABB">
        <w:t xml:space="preserve">mwanzo. </w:t>
      </w:r>
      <w:r w:rsidRPr="00E30B48">
        <w:t xml:space="preserve">Tofauti kati ya </w:t>
      </w:r>
      <w:r w:rsidR="00CE0ABB">
        <w:t>nyakati huwakili</w:t>
      </w:r>
      <w:r w:rsidRPr="00E30B48">
        <w:t>sha kukomaa au ukuaji wa kikaboni. Imani ya Agano la Kale ilikua sana kama</w:t>
      </w:r>
      <w:r w:rsidR="00CE0ABB">
        <w:t xml:space="preserve"> vile mbegu inavyokua katika mbegu ndogo, kisha kuwa mti mdogo, na</w:t>
      </w:r>
      <w:r w:rsidRPr="00E30B48">
        <w:t xml:space="preserve"> kisha kuwa mti uliopevuka. Kuelezea maendeleo haya katika historia ya Agano la Kale ni mchakato ambao tunauita “</w:t>
      </w:r>
      <w:r w:rsidR="008079C1">
        <w:t>muunganiko wa matukio.”</w:t>
      </w:r>
      <w:r w:rsidRPr="00E30B48">
        <w:t xml:space="preserve"> Ili kuonesha kila tunachomaanisha, hebu fikiria sehemu moja tu ya kile </w:t>
      </w:r>
      <w:r w:rsidR="009B7F20">
        <w:t xml:space="preserve">ambacho </w:t>
      </w:r>
      <w:r w:rsidRPr="00E30B48">
        <w:t>agano l</w:t>
      </w:r>
      <w:r w:rsidR="009B7F20">
        <w:t>a Mungu na Ibrahimu lilihimiza</w:t>
      </w:r>
      <w:r w:rsidRPr="00E30B48">
        <w:t>. Tutaangalia ahadi ya Mungu ya kumpa Ibrahimu nchi ya Kanaani. Katika Mwanzo 15:18 tunasoma maneno haya:</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Siku il</w:t>
      </w:r>
      <w:r w:rsidR="007A50C7">
        <w:rPr>
          <w:rFonts w:cs="Times New Roman"/>
        </w:rPr>
        <w:t>e BWANA alifanya agano na Abray</w:t>
      </w:r>
      <w:r w:rsidRPr="00E30B48">
        <w:rPr>
          <w:rFonts w:cs="Times New Roman"/>
        </w:rPr>
        <w:t>mu, akasema, Uzao wako nimewapa nchi hii, kutoka mto wa Misri mpaka huo mto mkubwa, mto Frati (Mwanzo 15:18).</w:t>
      </w:r>
    </w:p>
    <w:p w:rsidR="00E30B48" w:rsidRPr="00E30B48" w:rsidRDefault="00E30B48" w:rsidP="00E30B48">
      <w:pPr>
        <w:pStyle w:val="Scripturequotes"/>
        <w:ind w:left="0"/>
        <w:jc w:val="both"/>
        <w:rPr>
          <w:rFonts w:cs="Times New Roman"/>
        </w:rPr>
      </w:pPr>
    </w:p>
    <w:p w:rsidR="00E30B48" w:rsidRPr="00E30B48" w:rsidRDefault="00E30B48" w:rsidP="00403C55">
      <w:pPr>
        <w:pStyle w:val="Body"/>
        <w:jc w:val="both"/>
        <w:rPr>
          <w:color w:val="auto"/>
        </w:rPr>
      </w:pPr>
      <w:r w:rsidRPr="00E30B48">
        <w:rPr>
          <w:color w:val="auto"/>
        </w:rPr>
        <w:t xml:space="preserve">Kama kifungu hiki kinavyoonesha, Mungu alimwahidi Ibrahimu kumpa nchi ya Kanaani </w:t>
      </w:r>
      <w:r w:rsidRPr="00403C55">
        <w:t>na</w:t>
      </w:r>
      <w:r w:rsidRPr="00E30B48">
        <w:rPr>
          <w:color w:val="auto"/>
        </w:rPr>
        <w:t xml:space="preserve"> uzao wake. Tukio hili ni muhimu</w:t>
      </w:r>
      <w:r w:rsidR="007A50C7">
        <w:rPr>
          <w:color w:val="auto"/>
        </w:rPr>
        <w:t xml:space="preserve"> kwa picha na dalili za wakati ulioundwa vizuri katika</w:t>
      </w:r>
      <w:r w:rsidRPr="00E30B48">
        <w:rPr>
          <w:color w:val="auto"/>
        </w:rPr>
        <w:t xml:space="preserve"> kipindi cha mababu.</w:t>
      </w:r>
    </w:p>
    <w:p w:rsidR="00E30B48" w:rsidRPr="00690EC5" w:rsidRDefault="00E30B48" w:rsidP="00690EC5">
      <w:pPr>
        <w:pStyle w:val="Body"/>
        <w:jc w:val="both"/>
        <w:rPr>
          <w:color w:val="auto"/>
        </w:rPr>
      </w:pPr>
      <w:r w:rsidRPr="00E30B48">
        <w:rPr>
          <w:color w:val="auto"/>
        </w:rPr>
        <w:t>Lakini kuelewa umuhimu wa ahadi hii kutoka kwa Mungu hadi kwa Ibrahimu katika historia ya Agano la Kale, ni lazima tuchunguze vipindi vingine vya wakati pia. Tunahitaji kuuliza</w:t>
      </w:r>
      <w:r w:rsidR="007A50C7">
        <w:rPr>
          <w:color w:val="auto"/>
        </w:rPr>
        <w:t>, “</w:t>
      </w:r>
      <w:r w:rsidR="007A50C7" w:rsidRPr="00A37D98">
        <w:t>Je</w:t>
      </w:r>
      <w:r w:rsidR="007A50C7">
        <w:rPr>
          <w:color w:val="auto"/>
        </w:rPr>
        <w:t>,</w:t>
      </w:r>
      <w:r w:rsidRPr="00E30B48">
        <w:rPr>
          <w:color w:val="auto"/>
        </w:rPr>
        <w:t xml:space="preserve"> matukio </w:t>
      </w:r>
      <w:r w:rsidR="007A50C7">
        <w:rPr>
          <w:color w:val="auto"/>
        </w:rPr>
        <w:t>gani yanayoleta historia ya n</w:t>
      </w:r>
      <w:r w:rsidR="00447243">
        <w:rPr>
          <w:color w:val="auto"/>
        </w:rPr>
        <w:t xml:space="preserve">yuma kwenye ahadi hii ya Nchi ya Kanani? </w:t>
      </w:r>
      <w:r w:rsidRPr="00E30B48">
        <w:rPr>
          <w:color w:val="auto"/>
        </w:rPr>
        <w:t>Fikiria kwanza, kipindi cha mwanzo kabisa cha historia ya kibiblia, historia ya enzi kuu, ambayo ili</w:t>
      </w:r>
      <w:r w:rsidR="007A50C7">
        <w:rPr>
          <w:color w:val="auto"/>
        </w:rPr>
        <w:t>jumuisha maagano ya Mungu kwa</w:t>
      </w:r>
      <w:r w:rsidRPr="00E30B48">
        <w:rPr>
          <w:color w:val="auto"/>
        </w:rPr>
        <w:t xml:space="preserve"> Adamu na Nuhu. Kama tulivyoona katika somo lingine, wakati wa Adamu, kwanza </w:t>
      </w:r>
      <w:r w:rsidR="00EB0778" w:rsidRPr="00E30B48">
        <w:rPr>
          <w:color w:val="auto"/>
        </w:rPr>
        <w:t xml:space="preserve">Mungu </w:t>
      </w:r>
      <w:r w:rsidRPr="00E30B48">
        <w:rPr>
          <w:color w:val="auto"/>
        </w:rPr>
        <w:t>alianzisha binadamu kama makuhani wake wa kifalme na kuwaamuru, wawe na mamlaka juu ya dunia nzima. Kama tunavyosoma katika Mwanzo 1:28:</w:t>
      </w:r>
      <w:r w:rsidR="00FF3693">
        <w:rPr>
          <w:color w:val="auto"/>
        </w:rPr>
        <w:t xml:space="preserve"> </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Mungu a</w:t>
      </w:r>
      <w:r w:rsidR="007A50C7">
        <w:rPr>
          <w:rFonts w:cs="Times New Roman"/>
        </w:rPr>
        <w:t>kawabarikia, Mungu akawaambia, Z</w:t>
      </w:r>
      <w:r w:rsidRPr="00E30B48">
        <w:rPr>
          <w:rFonts w:cs="Times New Roman"/>
        </w:rPr>
        <w:t>aeni, mkaongezeke, mkaijaze nchi, na kuitiisha; mkatawale samaki wa baharini, na ndege wa angani, na kila kiumbe chenye uhai kiendacho juu ya nchi (Mwanzo 1:28).</w:t>
      </w:r>
      <w:r w:rsidRPr="00E30B48" w:rsidDel="00010B82">
        <w:rPr>
          <w:rFonts w:cs="Times New Roman"/>
        </w:rPr>
        <w:t xml:space="preserve"> </w:t>
      </w:r>
    </w:p>
    <w:p w:rsidR="00E30B48" w:rsidRPr="00E30B48" w:rsidRDefault="00E30B48" w:rsidP="00E30B48">
      <w:pPr>
        <w:jc w:val="both"/>
        <w:rPr>
          <w:rFonts w:ascii="Times New Roman" w:hAnsi="Times New Roman" w:cs="Times New Roman"/>
        </w:rPr>
      </w:pPr>
    </w:p>
    <w:p w:rsidR="00E30B48" w:rsidRPr="00E30B48" w:rsidRDefault="00E30B48" w:rsidP="00403C55">
      <w:pPr>
        <w:pStyle w:val="Body"/>
        <w:jc w:val="both"/>
      </w:pPr>
      <w:r w:rsidRPr="00E30B48">
        <w:t xml:space="preserve">Kwa wakati huo, binadamu hakuwa amefanya dhambi, na utawala juu ya dunia ungekuwa rahisi. Lakini dhambi ilichanganya mchakato wa kutawala kwa kufanya juhudi za wanadamu kuwa ngumu na chungu. Kama vile Mungu mwenyewe alivyomwambia Adamu katika Mwanzo 3:17-19: </w:t>
      </w:r>
    </w:p>
    <w:p w:rsidR="00403C55" w:rsidRDefault="00403C55" w:rsidP="00E30B48">
      <w:pPr>
        <w:pStyle w:val="Scripturequotes"/>
        <w:jc w:val="both"/>
        <w:rPr>
          <w:rFonts w:cs="Times New Roman"/>
        </w:rPr>
      </w:pPr>
    </w:p>
    <w:p w:rsidR="00E30B48" w:rsidRPr="00E30B48" w:rsidRDefault="007A50C7" w:rsidP="00E30B48">
      <w:pPr>
        <w:pStyle w:val="Scripturequotes"/>
        <w:jc w:val="both"/>
        <w:rPr>
          <w:rFonts w:cs="Times New Roman"/>
        </w:rPr>
      </w:pPr>
      <w:r>
        <w:rPr>
          <w:rFonts w:cs="Times New Roman"/>
        </w:rPr>
        <w:t>Akamwambia Adamu, K</w:t>
      </w:r>
      <w:r w:rsidR="00E30B48" w:rsidRPr="00E30B48">
        <w:rPr>
          <w:rFonts w:cs="Times New Roman"/>
        </w:rPr>
        <w:t>wa kuwa umesikiliza sauti ya mke wako, ukala matund</w:t>
      </w:r>
      <w:r>
        <w:rPr>
          <w:rFonts w:cs="Times New Roman"/>
        </w:rPr>
        <w:t>a ya mti ambao nalikuagiza, niki</w:t>
      </w:r>
      <w:r w:rsidR="00E30B48" w:rsidRPr="00E30B48">
        <w:rPr>
          <w:rFonts w:cs="Times New Roman"/>
        </w:rPr>
        <w:t>sema, Usiyale</w:t>
      </w:r>
      <w:r>
        <w:rPr>
          <w:rFonts w:cs="Times New Roman"/>
        </w:rPr>
        <w:t>;</w:t>
      </w:r>
      <w:r w:rsidR="00E30B48" w:rsidRPr="00E30B48">
        <w:rPr>
          <w:rFonts w:cs="Times New Roman"/>
        </w:rPr>
        <w:t xml:space="preserve"> ardhi imelaaniwa kwa ajili yako; </w:t>
      </w:r>
      <w:r>
        <w:rPr>
          <w:rFonts w:cs="Times New Roman"/>
        </w:rPr>
        <w:t xml:space="preserve">kwa uchungu utakula mazao yake siku zote za maisha yako; </w:t>
      </w:r>
      <w:r w:rsidR="00E30B48" w:rsidRPr="00E30B48">
        <w:rPr>
          <w:rFonts w:cs="Times New Roman"/>
        </w:rPr>
        <w:t>michongoma na miiba itakuzalia, nawe utakula mboga za kondeni; kwa jasho la uso wako utakula chakula, hata utakapoirudia ardhi, ambayo katika hiyo ulitwaliwa; kwa maana u mavumbi wewe, nawe mavumbini utarudi (</w:t>
      </w:r>
      <w:r w:rsidR="00D41DEF">
        <w:rPr>
          <w:rFonts w:cs="Times New Roman"/>
        </w:rPr>
        <w:t>Mwanzo</w:t>
      </w:r>
      <w:r w:rsidR="00E30B48" w:rsidRPr="00E30B48">
        <w:rPr>
          <w:rFonts w:cs="Times New Roman"/>
        </w:rPr>
        <w:t xml:space="preserve"> 3:17-19).</w:t>
      </w:r>
      <w:r w:rsidR="00E30B48" w:rsidRPr="00E30B48" w:rsidDel="00DB2DCE">
        <w:rPr>
          <w:rFonts w:cs="Times New Roman"/>
        </w:rPr>
        <w:t xml:space="preserve"> </w:t>
      </w:r>
    </w:p>
    <w:p w:rsidR="00E30B48" w:rsidRPr="00E30B48" w:rsidRDefault="00E30B48" w:rsidP="00E30B48">
      <w:pPr>
        <w:jc w:val="both"/>
        <w:rPr>
          <w:rFonts w:ascii="Times New Roman" w:hAnsi="Times New Roman" w:cs="Times New Roman"/>
          <w:lang w:bidi="he-IL"/>
        </w:rPr>
      </w:pPr>
    </w:p>
    <w:p w:rsidR="00E30B48" w:rsidRPr="00E30B48" w:rsidRDefault="00E30B48" w:rsidP="00E30B48">
      <w:pPr>
        <w:pStyle w:val="Body"/>
        <w:jc w:val="both"/>
      </w:pPr>
      <w:r w:rsidRPr="00E30B48">
        <w:t>Hata hivyo, hata baada ya anguko katika dhambi, Mungu alitegemea wanadamu kuendelea kujitahidi kutawala juu ya ulimwengu. Hata baada ya udhaifu wa mwanadamu kuongezeka na kuwa Mungu aliuharibu ulimwengu kwa gharika katika siku za Nuhu, Mungu alitunza amri yake ya kueneza ufalme wake mpaka miisho ya dunia. Kama Mungu alivyomwamuru Nuhu baada ya gharika:</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Mungu akambariki Nuhu na wanawe, akawaambia, Zaeni, mkaon</w:t>
      </w:r>
      <w:r w:rsidR="00806DC7">
        <w:rPr>
          <w:rFonts w:cs="Times New Roman"/>
        </w:rPr>
        <w:t xml:space="preserve">gezeke, </w:t>
      </w:r>
      <w:r w:rsidRPr="00E30B48">
        <w:rPr>
          <w:rFonts w:cs="Times New Roman"/>
        </w:rPr>
        <w:t>mkaijaze nchi (</w:t>
      </w:r>
      <w:r w:rsidR="00D41DEF">
        <w:rPr>
          <w:rFonts w:cs="Times New Roman"/>
        </w:rPr>
        <w:t>Mwanzo</w:t>
      </w:r>
      <w:r w:rsidRPr="00E30B48">
        <w:rPr>
          <w:rFonts w:cs="Times New Roman"/>
        </w:rPr>
        <w:t xml:space="preserve"> 9:1).</w:t>
      </w:r>
    </w:p>
    <w:p w:rsidR="00E30B48" w:rsidRPr="00E30B48" w:rsidRDefault="00E30B48" w:rsidP="00E30B48">
      <w:pPr>
        <w:jc w:val="both"/>
        <w:rPr>
          <w:rFonts w:ascii="Times New Roman" w:hAnsi="Times New Roman" w:cs="Times New Roman"/>
          <w:lang w:bidi="he-IL"/>
        </w:rPr>
      </w:pPr>
    </w:p>
    <w:p w:rsidR="00E30B48" w:rsidRPr="00E30B48" w:rsidRDefault="00E30B48" w:rsidP="00E30B48">
      <w:pPr>
        <w:pStyle w:val="Body"/>
        <w:jc w:val="both"/>
      </w:pPr>
      <w:r w:rsidRPr="00E30B48">
        <w:t>Katika kujua habari za nyuma inat</w:t>
      </w:r>
      <w:r w:rsidR="00806DC7">
        <w:t xml:space="preserve">usaidia kuelewa kwamba ahadi ya Mungu kumpa </w:t>
      </w:r>
      <w:r w:rsidRPr="00E30B48">
        <w:t xml:space="preserve">Ibrahimu </w:t>
      </w:r>
      <w:r w:rsidR="00806DC7">
        <w:t xml:space="preserve">nchi </w:t>
      </w:r>
      <w:r w:rsidRPr="00E30B48">
        <w:t xml:space="preserve">ilikuwa ni hatua ya kusonga mbele katika kutimiza wito wa mwanadamu kuwa na utawala. Katika wakati wa asili, Mungu aliweka taswira yake kuujenga ufalme wake </w:t>
      </w:r>
      <w:r w:rsidR="001D65E8">
        <w:t>katika ulimwengu wa ubatili na dhambi.</w:t>
      </w:r>
      <w:r w:rsidRPr="00E30B48">
        <w:t xml:space="preserve"> Utawala huu ulikuja kujieleza zaidi wakati Mungu alipomwita Ibrahimu na uzao wake kuimiliki Kan</w:t>
      </w:r>
      <w:r w:rsidR="00C204B4">
        <w:t>a</w:t>
      </w:r>
      <w:r w:rsidRPr="00E30B48">
        <w:t>ani nchi ya ahadi. Sasa, hatua hii ya utimilifu katika kipindi cha mababu haikuwa mwisho. Ahadi ya nchi ya ahadi kwa mababu ilikuwa hatua ya kuelekea utimilifu mkuu katika siku za badaye. Kama Mungu alivyomwahidi Ibrahimu katika Mwanzo 22:18:</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Na katika uzao wako mataifa yote ya dunia watajibarikia; kwa sababu umetii sauti yangu (</w:t>
      </w:r>
      <w:r w:rsidR="00D41DEF">
        <w:rPr>
          <w:rFonts w:cs="Times New Roman"/>
        </w:rPr>
        <w:t>Mwanzo</w:t>
      </w:r>
      <w:r w:rsidRPr="00E30B48">
        <w:rPr>
          <w:rFonts w:cs="Times New Roman"/>
        </w:rPr>
        <w:t xml:space="preserve"> 22:18).</w:t>
      </w:r>
    </w:p>
    <w:p w:rsidR="00E30B48" w:rsidRPr="00E30B48" w:rsidRDefault="00E30B48" w:rsidP="00E30B48">
      <w:pPr>
        <w:jc w:val="both"/>
        <w:rPr>
          <w:rFonts w:ascii="Times New Roman" w:hAnsi="Times New Roman" w:cs="Times New Roman"/>
        </w:rPr>
      </w:pPr>
      <w:bookmarkStart w:id="48" w:name="_Hlk22309905"/>
    </w:p>
    <w:p w:rsidR="00E30B48" w:rsidRPr="00E30B48" w:rsidRDefault="00E30B48" w:rsidP="00E30B48">
      <w:pPr>
        <w:pStyle w:val="Body"/>
        <w:jc w:val="both"/>
      </w:pPr>
      <w:r w:rsidRPr="00E30B48">
        <w:t>Kifungu hiki kinatukumbusha kuwa, Mungu alimpa nchi ya ahadi Ibrahimu na uzao wake kama hatua ya mwanzo. Ilikuwa mwanzo wa kuongoza familia za dunia kuelekea baraka za ukombozi na kuheshimu utawala wa Mungu katika ulimwengu — kama Mungu alivyomwagiza mwanadamu.</w:t>
      </w:r>
      <w:bookmarkEnd w:id="48"/>
      <w:r w:rsidRPr="00E30B48">
        <w:t xml:space="preserve"> </w:t>
      </w:r>
    </w:p>
    <w:p w:rsidR="00E30B48" w:rsidRPr="00E30B48" w:rsidRDefault="00E30B48" w:rsidP="00E30B48">
      <w:pPr>
        <w:pStyle w:val="Body"/>
        <w:jc w:val="both"/>
      </w:pPr>
      <w:r w:rsidRPr="00E30B48">
        <w:t>Kwa sababu hiyo, dalili za nyakati zetu za utawala wa mwanadamu lazima usonge mbele kuelekea kipindi cha agano la Mungu na Musa. Katika kipindi hiki, Mungu alianzisha Israeli katika n</w:t>
      </w:r>
      <w:r w:rsidR="00C204B4">
        <w:t>chi ya ahadi kama taifa lao, kuongeza</w:t>
      </w:r>
      <w:r w:rsidRPr="00E30B48">
        <w:t xml:space="preserve"> uzao kwa </w:t>
      </w:r>
      <w:r w:rsidR="00C204B4">
        <w:t xml:space="preserve">mababu </w:t>
      </w:r>
      <w:r w:rsidRPr="00E30B48">
        <w:t>kupitia ushindi wa Yoshua. Kama alivyosema kwa Yoshua katika Yoshua 1:6:</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Uwe hodari na moyo wa</w:t>
      </w:r>
      <w:r w:rsidR="009C734D">
        <w:rPr>
          <w:rFonts w:cs="Times New Roman"/>
        </w:rPr>
        <w:t xml:space="preserve"> ushujaa, maana ni wewe utakaye</w:t>
      </w:r>
      <w:r w:rsidRPr="00E30B48">
        <w:rPr>
          <w:rFonts w:cs="Times New Roman"/>
        </w:rPr>
        <w:t>warithisha watu hawa</w:t>
      </w:r>
      <w:r w:rsidR="00FF3693">
        <w:rPr>
          <w:rFonts w:cs="Times New Roman"/>
        </w:rPr>
        <w:t xml:space="preserve"> </w:t>
      </w:r>
      <w:r w:rsidRPr="00E30B48">
        <w:rPr>
          <w:rFonts w:cs="Times New Roman"/>
        </w:rPr>
        <w:t>nchi hii niliyowa</w:t>
      </w:r>
      <w:r w:rsidR="009C734D">
        <w:rPr>
          <w:rFonts w:cs="Times New Roman"/>
        </w:rPr>
        <w:t>a</w:t>
      </w:r>
      <w:r w:rsidRPr="00E30B48">
        <w:rPr>
          <w:rFonts w:cs="Times New Roman"/>
        </w:rPr>
        <w:t>p</w:t>
      </w:r>
      <w:r w:rsidR="009C734D">
        <w:rPr>
          <w:rFonts w:cs="Times New Roman"/>
        </w:rPr>
        <w:t>i</w:t>
      </w:r>
      <w:r w:rsidRPr="00E30B48">
        <w:rPr>
          <w:rFonts w:cs="Times New Roman"/>
        </w:rPr>
        <w:t>a</w:t>
      </w:r>
      <w:r w:rsidR="009C734D">
        <w:rPr>
          <w:rFonts w:cs="Times New Roman"/>
        </w:rPr>
        <w:t xml:space="preserve"> baba zao ya kwamba nitawapa</w:t>
      </w:r>
      <w:r w:rsidRPr="00E30B48">
        <w:rPr>
          <w:rFonts w:cs="Times New Roman"/>
        </w:rPr>
        <w:t xml:space="preserve"> (Joshua 1:6).</w:t>
      </w:r>
      <w:r w:rsidRPr="00E30B48" w:rsidDel="00DB2DCE">
        <w:rPr>
          <w:rFonts w:cs="Times New Roman"/>
        </w:rPr>
        <w:t xml:space="preserve"> </w:t>
      </w:r>
    </w:p>
    <w:p w:rsidR="00E30B48" w:rsidRPr="00E30B48" w:rsidRDefault="00E30B48" w:rsidP="00E30B48">
      <w:pPr>
        <w:pStyle w:val="Scripturequotes"/>
        <w:ind w:left="0"/>
        <w:jc w:val="both"/>
        <w:rPr>
          <w:rFonts w:cs="Times New Roman"/>
        </w:rPr>
      </w:pPr>
    </w:p>
    <w:p w:rsidR="00E30B48" w:rsidRPr="00E30B48" w:rsidRDefault="00E30B48" w:rsidP="00403C55">
      <w:pPr>
        <w:pStyle w:val="Body"/>
        <w:jc w:val="both"/>
        <w:rPr>
          <w:color w:val="auto"/>
        </w:rPr>
      </w:pPr>
      <w:r w:rsidRPr="00E30B48">
        <w:rPr>
          <w:color w:val="auto"/>
        </w:rPr>
        <w:t xml:space="preserve">Wito wa asili wa </w:t>
      </w:r>
      <w:r w:rsidRPr="00403C55">
        <w:t>binadamu</w:t>
      </w:r>
      <w:r w:rsidRPr="00E30B48">
        <w:rPr>
          <w:color w:val="auto"/>
        </w:rPr>
        <w:t xml:space="preserve"> kuwa na utawala, na ahadi ya Mungu ya nchi k</w:t>
      </w:r>
      <w:r w:rsidR="00EA3745">
        <w:rPr>
          <w:color w:val="auto"/>
        </w:rPr>
        <w:t xml:space="preserve">wa Ibrahimu, </w:t>
      </w:r>
      <w:r w:rsidR="00EA3745" w:rsidRPr="00A37D98">
        <w:t>u</w:t>
      </w:r>
      <w:r w:rsidRPr="00A37D98">
        <w:t>liongezeka</w:t>
      </w:r>
      <w:r w:rsidRPr="00E30B48">
        <w:rPr>
          <w:color w:val="auto"/>
        </w:rPr>
        <w:t xml:space="preserve"> wakati Israeli ilipomiliki nchi ya Ahadi. </w:t>
      </w:r>
    </w:p>
    <w:p w:rsidR="00E30B48" w:rsidRPr="00E30B48" w:rsidRDefault="00E30B48" w:rsidP="00403C55">
      <w:pPr>
        <w:pStyle w:val="Body"/>
        <w:jc w:val="both"/>
        <w:rPr>
          <w:color w:val="auto"/>
        </w:rPr>
      </w:pPr>
      <w:r w:rsidRPr="00E30B48">
        <w:rPr>
          <w:color w:val="auto"/>
        </w:rPr>
        <w:t xml:space="preserve">Milki ya kwanza ya nchi ya Israeli ilikuwa katika siku za Kutoka na ushindi pia ulitimizwa zaidi </w:t>
      </w:r>
      <w:r w:rsidRPr="00A37D98">
        <w:t>katika</w:t>
      </w:r>
      <w:r w:rsidRPr="00E30B48">
        <w:rPr>
          <w:color w:val="auto"/>
        </w:rPr>
        <w:t xml:space="preserve"> kipindi cha agano la Daudi. Huu ndiyo wakati ambao Israeli walipata nchi dhidi ya ma</w:t>
      </w:r>
      <w:r w:rsidR="00EA3745">
        <w:rPr>
          <w:color w:val="auto"/>
        </w:rPr>
        <w:t xml:space="preserve">adui zao, wakaimarika na kuwa </w:t>
      </w:r>
      <w:r w:rsidRPr="00E30B48">
        <w:rPr>
          <w:color w:val="auto"/>
        </w:rPr>
        <w:t>himaya kubwa. Usalama wa nchi uliotolewa na nyumba ya Daudi</w:t>
      </w:r>
      <w:r w:rsidR="00EA3745">
        <w:rPr>
          <w:color w:val="auto"/>
        </w:rPr>
        <w:t>,</w:t>
      </w:r>
      <w:r w:rsidRPr="00E30B48">
        <w:rPr>
          <w:color w:val="auto"/>
        </w:rPr>
        <w:t xml:space="preserve"> ilikuwa hatua zaidi kuelekea kuimarisha na kupanua ushindi wa kwanza wa nchi. Lakini </w:t>
      </w:r>
      <w:r w:rsidR="00A02E2C">
        <w:rPr>
          <w:color w:val="auto"/>
        </w:rPr>
        <w:t>hali halisi ya kifalme ya mwanzo</w:t>
      </w:r>
      <w:r w:rsidRPr="00E30B48">
        <w:rPr>
          <w:color w:val="auto"/>
        </w:rPr>
        <w:t xml:space="preserve"> katika kipindi hik</w:t>
      </w:r>
      <w:r w:rsidR="00252F48">
        <w:rPr>
          <w:color w:val="auto"/>
        </w:rPr>
        <w:t>i pia ilitarajia siku moja baadaye</w:t>
      </w:r>
      <w:r w:rsidRPr="00E30B48">
        <w:rPr>
          <w:color w:val="auto"/>
        </w:rPr>
        <w:t>, siku ambayo utawala wa haki wa nyumba ya Daudi ungefikia utawala juu ya dunia nzima. Tumaini katika nyumba ya Dau</w:t>
      </w:r>
      <w:r w:rsidR="00252F48">
        <w:rPr>
          <w:color w:val="auto"/>
        </w:rPr>
        <w:t>di linaoneshwa katika Zaburi 72:</w:t>
      </w:r>
      <w:r w:rsidRPr="00E30B48">
        <w:rPr>
          <w:color w:val="auto"/>
        </w:rPr>
        <w:t>8-17.</w:t>
      </w:r>
    </w:p>
    <w:p w:rsidR="00E30B48" w:rsidRPr="00E30B48" w:rsidRDefault="00E30B48"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Na awe na enzi toka bahari hata bahari, Toka mto hata miisho ya dunia</w:t>
      </w:r>
      <w:r w:rsidRPr="00E30B48" w:rsidDel="00DB2DCE">
        <w:rPr>
          <w:rFonts w:cs="Times New Roman"/>
        </w:rPr>
        <w:t xml:space="preserve"> </w:t>
      </w:r>
      <w:r w:rsidRPr="00E30B48">
        <w:rPr>
          <w:rFonts w:cs="Times New Roman"/>
        </w:rPr>
        <w:t xml:space="preserve">… Naam, wafalme wote </w:t>
      </w:r>
      <w:r w:rsidR="00252F48">
        <w:rPr>
          <w:rFonts w:cs="Times New Roman"/>
        </w:rPr>
        <w:t>na wamsujudia; N</w:t>
      </w:r>
      <w:r w:rsidRPr="00E30B48">
        <w:rPr>
          <w:rFonts w:cs="Times New Roman"/>
        </w:rPr>
        <w:t>a m</w:t>
      </w:r>
      <w:r w:rsidR="00252F48">
        <w:rPr>
          <w:rFonts w:cs="Times New Roman"/>
        </w:rPr>
        <w:t>ataifa yote wamtumikie…</w:t>
      </w:r>
      <w:r w:rsidR="00FF3693">
        <w:rPr>
          <w:rFonts w:cs="Times New Roman"/>
        </w:rPr>
        <w:t xml:space="preserve"> </w:t>
      </w:r>
      <w:r w:rsidRPr="00E30B48">
        <w:rPr>
          <w:rFonts w:cs="Times New Roman"/>
        </w:rPr>
        <w:t xml:space="preserve">Mataifa yote </w:t>
      </w:r>
      <w:r w:rsidR="00252F48">
        <w:rPr>
          <w:rFonts w:cs="Times New Roman"/>
        </w:rPr>
        <w:t>na w</w:t>
      </w:r>
      <w:r w:rsidRPr="00E30B48">
        <w:rPr>
          <w:rFonts w:cs="Times New Roman"/>
        </w:rPr>
        <w:t>ajibariki katika yeye, Na kumwita heri</w:t>
      </w:r>
      <w:r w:rsidRPr="00E30B48" w:rsidDel="00DB2DCE">
        <w:rPr>
          <w:rFonts w:cs="Times New Roman"/>
        </w:rPr>
        <w:t xml:space="preserve"> </w:t>
      </w:r>
      <w:r w:rsidRPr="00E30B48">
        <w:rPr>
          <w:rFonts w:cs="Times New Roman"/>
        </w:rPr>
        <w:t>(Zaburi 72:8-17).</w:t>
      </w:r>
    </w:p>
    <w:p w:rsidR="00E30B48" w:rsidRPr="00E30B48" w:rsidRDefault="00E30B48" w:rsidP="00E30B48">
      <w:pPr>
        <w:pStyle w:val="Scripturequotes"/>
        <w:jc w:val="both"/>
        <w:rPr>
          <w:rFonts w:cs="Times New Roman"/>
        </w:rPr>
      </w:pPr>
    </w:p>
    <w:p w:rsidR="00E30B48" w:rsidRPr="00E30B48" w:rsidRDefault="00E30B48" w:rsidP="00403C55">
      <w:pPr>
        <w:pStyle w:val="Body"/>
        <w:jc w:val="both"/>
        <w:rPr>
          <w:color w:val="auto"/>
        </w:rPr>
      </w:pPr>
      <w:r w:rsidRPr="00E30B48">
        <w:rPr>
          <w:color w:val="auto"/>
        </w:rPr>
        <w:t>Matumaini wakati wa agano la Daudi yalikuwa kwamba, nyu</w:t>
      </w:r>
      <w:r w:rsidR="00D0029B">
        <w:rPr>
          <w:color w:val="auto"/>
        </w:rPr>
        <w:t xml:space="preserve">mba ya Daudi ingeonekana kuwa </w:t>
      </w:r>
      <w:r w:rsidRPr="00A37D98">
        <w:t>aminifu</w:t>
      </w:r>
      <w:r w:rsidRPr="00E30B48">
        <w:rPr>
          <w:color w:val="auto"/>
        </w:rPr>
        <w:t xml:space="preserve"> kwa Bwana na kwamba ufalme huo utapanuka na kuleta ukombozi na utawala wa waamini juu ya dunia nzima.</w:t>
      </w:r>
    </w:p>
    <w:p w:rsidR="00E30B48" w:rsidRPr="00E30B48" w:rsidRDefault="00E30B48" w:rsidP="00403C55">
      <w:pPr>
        <w:pStyle w:val="Body"/>
        <w:jc w:val="both"/>
        <w:rPr>
          <w:color w:val="auto"/>
        </w:rPr>
      </w:pPr>
      <w:r w:rsidRPr="00E30B48">
        <w:rPr>
          <w:color w:val="auto"/>
        </w:rPr>
        <w:t xml:space="preserve">Kwa masikitiko, tumaini hili kuu katika nyumba ya Daudi lilianguka wakati wa uhamisho, na ilishindikana kurudishwa. Badala ya kuwa ni wakati wa kutimizwa zaidi, kwa kweli </w:t>
      </w:r>
      <w:r w:rsidRPr="00403C55">
        <w:t>ulikuwa</w:t>
      </w:r>
      <w:r w:rsidRPr="00E30B48">
        <w:rPr>
          <w:color w:val="auto"/>
        </w:rPr>
        <w:t xml:space="preserve"> ni wakati wa kutokufaulu. Kipindi hiki kilikuwa kikwazo cha kutisha kwa utawala wa watu wa Mungu juu ya dunia. Hukumu ya Mungu ilikuja dhidi ya watu </w:t>
      </w:r>
      <w:r w:rsidR="00426151">
        <w:rPr>
          <w:color w:val="auto"/>
        </w:rPr>
        <w:t>wake, na aka</w:t>
      </w:r>
      <w:r w:rsidR="00DA2126">
        <w:rPr>
          <w:color w:val="auto"/>
        </w:rPr>
        <w:t>zi</w:t>
      </w:r>
      <w:r w:rsidR="00426151">
        <w:rPr>
          <w:color w:val="auto"/>
        </w:rPr>
        <w:t>peleka</w:t>
      </w:r>
      <w:r w:rsidR="0009311C">
        <w:rPr>
          <w:color w:val="auto"/>
        </w:rPr>
        <w:t xml:space="preserve"> falme zote mbili – </w:t>
      </w:r>
      <w:r w:rsidRPr="00E30B48">
        <w:rPr>
          <w:color w:val="auto"/>
        </w:rPr>
        <w:t>kaskazi</w:t>
      </w:r>
      <w:r w:rsidR="00426151">
        <w:rPr>
          <w:color w:val="auto"/>
        </w:rPr>
        <w:t xml:space="preserve">ni na kusini kutoka nchi yao kwenda </w:t>
      </w:r>
      <w:r w:rsidR="00426151" w:rsidRPr="00E30B48">
        <w:rPr>
          <w:color w:val="auto"/>
        </w:rPr>
        <w:t>uhamishoni</w:t>
      </w:r>
      <w:r w:rsidRPr="00E30B48">
        <w:rPr>
          <w:color w:val="auto"/>
        </w:rPr>
        <w:t xml:space="preserve">. </w:t>
      </w:r>
    </w:p>
    <w:p w:rsidR="00E30B48" w:rsidRPr="00E30B48" w:rsidRDefault="00E30B48" w:rsidP="00403C55">
      <w:pPr>
        <w:pStyle w:val="Body"/>
        <w:jc w:val="both"/>
      </w:pPr>
      <w:r w:rsidRPr="00E30B48">
        <w:rPr>
          <w:color w:val="auto"/>
        </w:rPr>
        <w:t xml:space="preserve">Na zaidi ya haya, kwa rehema yake, Mungu aliwarudisha Waisraeli kadhaa kwenye nchi. </w:t>
      </w:r>
      <w:r w:rsidRPr="00403C55">
        <w:t>Alimwinua</w:t>
      </w:r>
      <w:r w:rsidRPr="00E30B48">
        <w:rPr>
          <w:color w:val="auto"/>
        </w:rPr>
        <w:t xml:space="preserve"> Zerubabeli, wa ukoo wa Daudi, kama gavana wa watu wake na akampa ushindi </w:t>
      </w:r>
      <w:r w:rsidRPr="00A37D98">
        <w:t>mkubwa</w:t>
      </w:r>
      <w:r w:rsidRPr="00E30B48">
        <w:rPr>
          <w:color w:val="auto"/>
        </w:rPr>
        <w:t xml:space="preserve"> juu ya mataifa ya dunia. Kama tunavyosoma katika Hagai 2:7-9 </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 xml:space="preserve">Nami nitatikisa matifa yote, na vitu </w:t>
      </w:r>
      <w:r w:rsidR="00DC4D08">
        <w:rPr>
          <w:rFonts w:cs="Times New Roman"/>
        </w:rPr>
        <w:t>vinavyotamaniwa na mataifa yote</w:t>
      </w:r>
      <w:r w:rsidRPr="00E30B48">
        <w:rPr>
          <w:rFonts w:cs="Times New Roman"/>
        </w:rPr>
        <w:t xml:space="preserve"> vitakuja; </w:t>
      </w:r>
      <w:r w:rsidR="00DC4D08">
        <w:rPr>
          <w:rFonts w:cs="Times New Roman"/>
        </w:rPr>
        <w:t>nami</w:t>
      </w:r>
      <w:r w:rsidR="00690EC5">
        <w:rPr>
          <w:rFonts w:cs="Times New Roman"/>
        </w:rPr>
        <w:t xml:space="preserve"> </w:t>
      </w:r>
      <w:r w:rsidR="00DC4D08">
        <w:rPr>
          <w:rFonts w:cs="Times New Roman"/>
        </w:rPr>
        <w:t>n</w:t>
      </w:r>
      <w:r w:rsidRPr="00E30B48">
        <w:rPr>
          <w:rFonts w:cs="Times New Roman"/>
        </w:rPr>
        <w:t>ita</w:t>
      </w:r>
      <w:r w:rsidR="00DC4D08">
        <w:rPr>
          <w:rFonts w:cs="Times New Roman"/>
        </w:rPr>
        <w:t>i</w:t>
      </w:r>
      <w:r w:rsidRPr="00E30B48">
        <w:rPr>
          <w:rFonts w:cs="Times New Roman"/>
        </w:rPr>
        <w:t>jaza nyumba hii utukufu</w:t>
      </w:r>
      <w:r w:rsidR="00DC4D08">
        <w:rPr>
          <w:rFonts w:cs="Times New Roman"/>
        </w:rPr>
        <w:t>,</w:t>
      </w:r>
      <w:r w:rsidRPr="00E30B48">
        <w:rPr>
          <w:rFonts w:cs="Times New Roman"/>
        </w:rPr>
        <w:t xml:space="preserve"> … Utukufu wa mwisho wa nyumba hii utakuwa mku</w:t>
      </w:r>
      <w:r w:rsidR="00DC4D08">
        <w:rPr>
          <w:rFonts w:cs="Times New Roman"/>
        </w:rPr>
        <w:t>u kuliko utukufu wake wa kwanza,</w:t>
      </w:r>
      <w:r w:rsidRPr="00E30B48">
        <w:rPr>
          <w:rFonts w:cs="Times New Roman"/>
        </w:rPr>
        <w:t xml:space="preserve"> … na katika </w:t>
      </w:r>
      <w:r w:rsidRPr="00AE073D">
        <w:rPr>
          <w:rFonts w:cs="Times New Roman"/>
        </w:rPr>
        <w:t>mahali hapa nitawapa amani, asema Bwana wa majeshi (Hagai 2:7-9).</w:t>
      </w:r>
    </w:p>
    <w:p w:rsidR="00E30B48" w:rsidRPr="00E30B48" w:rsidRDefault="00E30B48" w:rsidP="00E30B48">
      <w:pPr>
        <w:pStyle w:val="Scripturequotes"/>
        <w:jc w:val="both"/>
        <w:rPr>
          <w:rFonts w:cs="Times New Roman"/>
          <w:color w:val="auto"/>
        </w:rPr>
      </w:pPr>
    </w:p>
    <w:p w:rsidR="00E30B48" w:rsidRPr="00E30B48" w:rsidRDefault="00AE073D" w:rsidP="00403C55">
      <w:pPr>
        <w:pStyle w:val="Body"/>
        <w:jc w:val="both"/>
        <w:rPr>
          <w:color w:val="auto"/>
        </w:rPr>
      </w:pPr>
      <w:r>
        <w:rPr>
          <w:color w:val="auto"/>
        </w:rPr>
        <w:t>Ikiwa Israeli wange</w:t>
      </w:r>
      <w:r w:rsidR="00E30B48" w:rsidRPr="00E30B48">
        <w:rPr>
          <w:color w:val="auto"/>
        </w:rPr>
        <w:t xml:space="preserve">kuwa waaminifu, baraka ya ukombozi kupitia utawala wa nyumba ya Daudi ungeanza kuenea ulimwenguni kote. Lakini mara kwa mara Waisraeli waliorudi katika nchi walimwasi Mungu, matokeo ya baraka, na upanuzi </w:t>
      </w:r>
      <w:r w:rsidR="00E30B48" w:rsidRPr="00403C55">
        <w:t>hazingeonekana</w:t>
      </w:r>
      <w:r w:rsidR="00E30B48" w:rsidRPr="00E30B48">
        <w:rPr>
          <w:color w:val="auto"/>
        </w:rPr>
        <w:t xml:space="preserve">. </w:t>
      </w:r>
      <w:r w:rsidR="00E30B48" w:rsidRPr="00A37D98">
        <w:t>Kwa</w:t>
      </w:r>
      <w:r w:rsidR="00E30B48" w:rsidRPr="00E30B48">
        <w:rPr>
          <w:color w:val="auto"/>
        </w:rPr>
        <w:t xml:space="preserve"> kweli urejesho huo ulikuwa wa kushindwa kwa masikitiko.</w:t>
      </w:r>
    </w:p>
    <w:p w:rsidR="00E30B48" w:rsidRPr="00E30B48" w:rsidRDefault="00E30B48" w:rsidP="00403C55">
      <w:pPr>
        <w:pStyle w:val="Body"/>
        <w:jc w:val="both"/>
      </w:pPr>
      <w:r w:rsidRPr="00E30B48">
        <w:rPr>
          <w:color w:val="auto"/>
        </w:rPr>
        <w:t>Ni kwa wakati h</w:t>
      </w:r>
      <w:r w:rsidR="00AE073D">
        <w:rPr>
          <w:color w:val="auto"/>
        </w:rPr>
        <w:t>uu ambapo wanathe</w:t>
      </w:r>
      <w:r w:rsidRPr="00E30B48">
        <w:rPr>
          <w:color w:val="auto"/>
        </w:rPr>
        <w:t>lojia wa Kikristo wa ki</w:t>
      </w:r>
      <w:r w:rsidR="00AE073D">
        <w:rPr>
          <w:color w:val="auto"/>
        </w:rPr>
        <w:t>bi</w:t>
      </w:r>
      <w:r w:rsidRPr="00E30B48">
        <w:rPr>
          <w:color w:val="auto"/>
        </w:rPr>
        <w:t xml:space="preserve">blia wanageukia hatua ya mwisho ya historia ya kibiblia – kilele cha historia </w:t>
      </w:r>
      <w:r w:rsidR="00AE073D">
        <w:rPr>
          <w:color w:val="auto"/>
        </w:rPr>
        <w:t xml:space="preserve">katika Agano Jipya. Agano Jipya </w:t>
      </w:r>
      <w:r w:rsidRPr="00A37D98">
        <w:t>linawahakikishia</w:t>
      </w:r>
      <w:r w:rsidRPr="00E30B48">
        <w:rPr>
          <w:color w:val="auto"/>
        </w:rPr>
        <w:t xml:space="preserve"> waumini kwamba, Mungu alitenda katika Kristo </w:t>
      </w:r>
      <w:r w:rsidRPr="00403C55">
        <w:t>kubadili</w:t>
      </w:r>
      <w:r w:rsidRPr="00E30B48">
        <w:rPr>
          <w:color w:val="auto"/>
        </w:rPr>
        <w:t xml:space="preserve"> upungufu </w:t>
      </w:r>
      <w:r w:rsidR="00AE073D">
        <w:rPr>
          <w:color w:val="auto"/>
        </w:rPr>
        <w:t xml:space="preserve">na </w:t>
      </w:r>
      <w:r w:rsidRPr="00E30B48">
        <w:rPr>
          <w:color w:val="auto"/>
        </w:rPr>
        <w:t xml:space="preserve">kushindwa </w:t>
      </w:r>
      <w:r w:rsidR="00F57488">
        <w:rPr>
          <w:color w:val="auto"/>
        </w:rPr>
        <w:t>kwa</w:t>
      </w:r>
      <w:r w:rsidR="00AE073D">
        <w:rPr>
          <w:color w:val="auto"/>
        </w:rPr>
        <w:t xml:space="preserve"> wa</w:t>
      </w:r>
      <w:r w:rsidR="00F57488">
        <w:rPr>
          <w:color w:val="auto"/>
        </w:rPr>
        <w:t>liokuwa</w:t>
      </w:r>
      <w:r w:rsidR="00AE073D">
        <w:rPr>
          <w:color w:val="auto"/>
        </w:rPr>
        <w:t xml:space="preserve"> uhamisho</w:t>
      </w:r>
      <w:r w:rsidR="00F57488">
        <w:rPr>
          <w:color w:val="auto"/>
        </w:rPr>
        <w:t>ni</w:t>
      </w:r>
      <w:r w:rsidR="00AE073D">
        <w:rPr>
          <w:color w:val="auto"/>
        </w:rPr>
        <w:t xml:space="preserve"> </w:t>
      </w:r>
      <w:r w:rsidR="00F57488">
        <w:rPr>
          <w:color w:val="auto"/>
        </w:rPr>
        <w:t xml:space="preserve">ili </w:t>
      </w:r>
      <w:r w:rsidRPr="00E30B48">
        <w:rPr>
          <w:color w:val="auto"/>
        </w:rPr>
        <w:t>kuleta utimilifu wa utawala wa wanadamu waliokombolewa juu ya dunia. Yesu alikuja kubadili laana ya uhamisho, na kul</w:t>
      </w:r>
      <w:r w:rsidR="00F57488">
        <w:rPr>
          <w:color w:val="auto"/>
        </w:rPr>
        <w:t>eta uhuru na ukombozi kutoka</w:t>
      </w:r>
      <w:r w:rsidRPr="00E30B48">
        <w:rPr>
          <w:color w:val="auto"/>
        </w:rPr>
        <w:t xml:space="preserve"> dhambi</w:t>
      </w:r>
      <w:r w:rsidR="00F57488">
        <w:rPr>
          <w:color w:val="auto"/>
        </w:rPr>
        <w:t>ni</w:t>
      </w:r>
      <w:r w:rsidRPr="00E30B48">
        <w:rPr>
          <w:color w:val="auto"/>
        </w:rPr>
        <w:t>, ili wale wanaomfuata watawale dunia pamoja naye. Kama Yesu mwenyewe alivyosema katika Ufunuo 2:26.</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Na yeye ashindaye, na kuyatunza matendo yangu hata mwisho, nitampa mamlaka juu ya mataifa (Ufunuo 2:26).</w:t>
      </w:r>
    </w:p>
    <w:p w:rsidR="00E30B48" w:rsidRDefault="00E30B48" w:rsidP="00E30B48">
      <w:pPr>
        <w:pStyle w:val="Scripturequotes"/>
        <w:jc w:val="both"/>
        <w:rPr>
          <w:rFonts w:cs="Times New Roman"/>
        </w:rPr>
      </w:pPr>
    </w:p>
    <w:p w:rsidR="00403C55" w:rsidRPr="00E30B48" w:rsidRDefault="00403C55" w:rsidP="00E30B48">
      <w:pPr>
        <w:pStyle w:val="Scripturequotes"/>
        <w:jc w:val="both"/>
        <w:rPr>
          <w:rFonts w:cs="Times New Roman"/>
        </w:rPr>
      </w:pPr>
    </w:p>
    <w:p w:rsidR="00403C55" w:rsidRDefault="00E30B48" w:rsidP="00FF3693">
      <w:pPr>
        <w:pStyle w:val="Quotations"/>
        <w:jc w:val="both"/>
      </w:pPr>
      <w:r w:rsidRPr="00E30B48">
        <w:t>Tunahitaji kurudi nyuma na kuelewa katika historia ya kanisa na</w:t>
      </w:r>
      <w:r w:rsidR="00F57488">
        <w:t xml:space="preserve"> katika historia jinsi Mungu alivyo</w:t>
      </w:r>
      <w:r w:rsidRPr="00E30B48">
        <w:t>kuwa akifanya kazi, ya kwamba hata wakati Mungu ali</w:t>
      </w:r>
      <w:r w:rsidR="00F57488">
        <w:t>po</w:t>
      </w:r>
      <w:r w:rsidRPr="00E30B48">
        <w:t xml:space="preserve">mchagua Ibrahimu – 2000 </w:t>
      </w:r>
      <w:r w:rsidR="00F57488">
        <w:t>KK</w:t>
      </w:r>
      <w:r w:rsidRPr="00E30B48">
        <w:t xml:space="preserve"> – tayari Mungu alikuwa ana kusudi</w:t>
      </w:r>
      <w:r w:rsidR="00754639">
        <w:t xml:space="preserve"> bora kwa ulimwengu wote. Mungu</w:t>
      </w:r>
      <w:r w:rsidRPr="00E30B48">
        <w:t xml:space="preserve"> kwa kumchagua mtu mmoja, at</w:t>
      </w:r>
      <w:r w:rsidR="00F57488">
        <w:t>abariki ulimwengu wote. Kwa hiyo,</w:t>
      </w:r>
      <w:r w:rsidRPr="00E30B48">
        <w:t xml:space="preserve"> alifanya hivyo kwa kufanya kazi na Ibrahimu, kuwa na uhusiano na Ibrahimu na k</w:t>
      </w:r>
      <w:r w:rsidR="00F57488">
        <w:t>umsimamisha, kumwonyesha ilimaanisha nini</w:t>
      </w:r>
      <w:r w:rsidRPr="00E30B48">
        <w:t xml:space="preserve"> kupokea neema asiyoistahili kabisa, na kisha kufanya kazi kupitia yeye, kupitia familia yake katika uhusiano wa</w:t>
      </w:r>
      <w:r w:rsidR="00F57488">
        <w:t xml:space="preserve"> agano … ili, wakati Kristo atakapokuj</w:t>
      </w:r>
      <w:r w:rsidRPr="00E30B48">
        <w:t>a – hi</w:t>
      </w:r>
      <w:r w:rsidR="00F57488">
        <w:t>l</w:t>
      </w:r>
      <w:r w:rsidR="00754639">
        <w:t>i siyo kwa Wayahudi</w:t>
      </w:r>
      <w:r w:rsidR="00F57488">
        <w:t>,</w:t>
      </w:r>
      <w:r w:rsidR="00754639">
        <w:t xml:space="preserve"> wala kwa Ibrahim</w:t>
      </w:r>
      <w:r w:rsidRPr="00E30B48">
        <w:t xml:space="preserve"> na kwa ajili ya watoto wake</w:t>
      </w:r>
      <w:r w:rsidR="00754639">
        <w:t xml:space="preserve"> tu</w:t>
      </w:r>
      <w:r w:rsidRPr="00E30B48">
        <w:t>, bali kwa ulimwengu</w:t>
      </w:r>
      <w:r w:rsidR="00754639">
        <w:t xml:space="preserve"> wote waelewe; huyu ndiye Mungu </w:t>
      </w:r>
      <w:r w:rsidRPr="00E30B48">
        <w:t xml:space="preserve">wa dunia yote </w:t>
      </w:r>
      <w:r w:rsidR="00754639">
        <w:t>–</w:t>
      </w:r>
      <w:r w:rsidRPr="00E30B48">
        <w:t xml:space="preserve"> ndi</w:t>
      </w:r>
      <w:r w:rsidR="00754639">
        <w:t>v</w:t>
      </w:r>
      <w:r w:rsidRPr="00E30B48">
        <w:t>yo anavyohusiana na watu. Na Yesu alipokuja, alitimiza yote na matumaini na ahadi hizo, na kutimiza Agano Jipya linalosema Ibrahimu alikuwa akingoja siku hiyo, na Ibrahimu bado anasubiri utimilifu wa hiyo, wakati atakapofufuliwa pamoja na w</w:t>
      </w:r>
      <w:r w:rsidR="00F618D7">
        <w:t>aumini wote katika dunia nzima</w:t>
      </w:r>
      <w:r w:rsidR="00403C55">
        <w:t>.</w:t>
      </w:r>
    </w:p>
    <w:p w:rsidR="00403C55" w:rsidRDefault="00403C55" w:rsidP="00FF3693">
      <w:pPr>
        <w:pStyle w:val="Quotations"/>
        <w:jc w:val="both"/>
      </w:pPr>
    </w:p>
    <w:p w:rsidR="00E30B48" w:rsidRPr="00E30B48" w:rsidRDefault="00A37D98" w:rsidP="00FF3693">
      <w:pPr>
        <w:pStyle w:val="Quotations"/>
        <w:jc w:val="right"/>
      </w:pPr>
      <w:r>
        <w:t xml:space="preserve">— </w:t>
      </w:r>
      <w:r w:rsidR="009B00A9">
        <w:t>Dr. Clay</w:t>
      </w:r>
      <w:r w:rsidR="00E30B48" w:rsidRPr="00E30B48">
        <w:t xml:space="preserve"> Quarterman</w:t>
      </w:r>
    </w:p>
    <w:p w:rsidR="00E30B48" w:rsidRPr="00E30B48" w:rsidRDefault="00E30B48" w:rsidP="00E30B48">
      <w:pPr>
        <w:pStyle w:val="Scripturequotes"/>
        <w:jc w:val="both"/>
        <w:rPr>
          <w:rFonts w:cs="Times New Roman"/>
          <w:b/>
          <w:bCs w:val="0"/>
          <w:color w:val="auto"/>
        </w:rPr>
      </w:pPr>
    </w:p>
    <w:p w:rsidR="00E30B48" w:rsidRPr="00E30B48" w:rsidRDefault="00E30B48" w:rsidP="00403C55">
      <w:pPr>
        <w:pStyle w:val="Body"/>
        <w:jc w:val="both"/>
        <w:rPr>
          <w:color w:val="auto"/>
        </w:rPr>
      </w:pPr>
      <w:r w:rsidRPr="00E30B48">
        <w:rPr>
          <w:color w:val="auto"/>
        </w:rPr>
        <w:t>Mfano huu unaonesha</w:t>
      </w:r>
      <w:r w:rsidR="00FF3693">
        <w:rPr>
          <w:color w:val="auto"/>
        </w:rPr>
        <w:t xml:space="preserve"> </w:t>
      </w:r>
      <w:r w:rsidRPr="00E30B48">
        <w:rPr>
          <w:color w:val="auto"/>
        </w:rPr>
        <w:t>njia moja tu</w:t>
      </w:r>
      <w:r w:rsidR="0046263D">
        <w:rPr>
          <w:color w:val="auto"/>
        </w:rPr>
        <w:t xml:space="preserve"> kati</w:t>
      </w:r>
      <w:r w:rsidRPr="00E30B48">
        <w:rPr>
          <w:color w:val="auto"/>
        </w:rPr>
        <w:t xml:space="preserve"> ya njia nyingi za kumbukumbu za kihistoria za </w:t>
      </w:r>
      <w:r w:rsidR="0046263D">
        <w:t>kibiblia</w:t>
      </w:r>
      <w:r w:rsidRPr="00E30B48">
        <w:rPr>
          <w:color w:val="auto"/>
        </w:rPr>
        <w:t xml:space="preserve">, na zinatupa ufahamu juu ya Agano la Kale. </w:t>
      </w:r>
      <w:r w:rsidR="002B5E9E">
        <w:rPr>
          <w:color w:val="auto"/>
        </w:rPr>
        <w:t xml:space="preserve">Kuangalia Agano la Kale kupitia </w:t>
      </w:r>
      <w:r w:rsidR="002B5E9E" w:rsidRPr="00A37D98">
        <w:t>historia</w:t>
      </w:r>
      <w:r w:rsidR="002B5E9E">
        <w:rPr>
          <w:color w:val="auto"/>
        </w:rPr>
        <w:t xml:space="preserve"> ni njia muhimu ambayo hutusaidia</w:t>
      </w:r>
      <w:r w:rsidRPr="00E30B48">
        <w:rPr>
          <w:color w:val="auto"/>
        </w:rPr>
        <w:t xml:space="preserve"> kuel</w:t>
      </w:r>
      <w:r w:rsidR="002B5E9E">
        <w:rPr>
          <w:color w:val="auto"/>
        </w:rPr>
        <w:t>ewa kanoni</w:t>
      </w:r>
      <w:r w:rsidRPr="00E30B48">
        <w:rPr>
          <w:color w:val="auto"/>
        </w:rPr>
        <w:t xml:space="preserve"> ya Agano la Kale.</w:t>
      </w:r>
    </w:p>
    <w:p w:rsidR="00E30B48" w:rsidRPr="00E30B48" w:rsidRDefault="00E30B48" w:rsidP="00403C55">
      <w:pPr>
        <w:pStyle w:val="Body"/>
        <w:jc w:val="both"/>
      </w:pPr>
      <w:r w:rsidRPr="00E30B48">
        <w:rPr>
          <w:color w:val="auto"/>
        </w:rPr>
        <w:t>Sasa kwa kuwa tumeandika jinsi tunavyoweza kupokea Neno la Mfalme wetu, tuna</w:t>
      </w:r>
      <w:r w:rsidR="000D0513">
        <w:rPr>
          <w:color w:val="auto"/>
        </w:rPr>
        <w:t xml:space="preserve">ingia katika </w:t>
      </w:r>
      <w:r w:rsidR="000D0513" w:rsidRPr="00A37D98">
        <w:t>kanoni</w:t>
      </w:r>
      <w:r w:rsidR="000D0513">
        <w:rPr>
          <w:color w:val="auto"/>
        </w:rPr>
        <w:t xml:space="preserve"> ya</w:t>
      </w:r>
      <w:r w:rsidRPr="00E30B48">
        <w:rPr>
          <w:color w:val="auto"/>
        </w:rPr>
        <w:t xml:space="preserve"> Agano la Kale kama kioo na dirisha, </w:t>
      </w:r>
      <w:r w:rsidR="00574B27">
        <w:rPr>
          <w:color w:val="auto"/>
        </w:rPr>
        <w:t xml:space="preserve">pia </w:t>
      </w:r>
      <w:r w:rsidRPr="00E30B48">
        <w:rPr>
          <w:color w:val="auto"/>
        </w:rPr>
        <w:t xml:space="preserve">tunapaswa kuelewa mawazo kwa </w:t>
      </w:r>
      <w:r w:rsidRPr="00403C55">
        <w:t>kuangalia</w:t>
      </w:r>
      <w:r w:rsidR="00574B27">
        <w:rPr>
          <w:color w:val="auto"/>
        </w:rPr>
        <w:t xml:space="preserve"> kanoni ya Agano la Kale kama</w:t>
      </w:r>
      <w:r w:rsidRPr="00E30B48">
        <w:rPr>
          <w:color w:val="auto"/>
        </w:rPr>
        <w:t xml:space="preserve"> picha – na kama mkusanyiko wa picha halisi.</w:t>
      </w:r>
    </w:p>
    <w:p w:rsidR="00403C55" w:rsidRDefault="00403C55" w:rsidP="00E30B48">
      <w:pPr>
        <w:pStyle w:val="Host"/>
        <w:jc w:val="both"/>
        <w:rPr>
          <w:rFonts w:ascii="Times New Roman" w:hAnsi="Times New Roman" w:cs="Times New Roman"/>
        </w:rPr>
      </w:pPr>
    </w:p>
    <w:p w:rsidR="00403C55" w:rsidRDefault="00403C55" w:rsidP="00E30B48">
      <w:pPr>
        <w:pStyle w:val="Host"/>
        <w:jc w:val="both"/>
        <w:rPr>
          <w:rFonts w:ascii="Times New Roman" w:hAnsi="Times New Roman" w:cs="Times New Roman"/>
        </w:rPr>
      </w:pPr>
    </w:p>
    <w:p w:rsidR="00690EC5" w:rsidRPr="00E30B48" w:rsidRDefault="00690EC5" w:rsidP="00E30B48">
      <w:pPr>
        <w:pStyle w:val="Host"/>
        <w:jc w:val="both"/>
        <w:rPr>
          <w:rFonts w:ascii="Times New Roman" w:hAnsi="Times New Roman" w:cs="Times New Roman"/>
        </w:rPr>
      </w:pPr>
    </w:p>
    <w:p w:rsidR="00403C55" w:rsidRPr="00B54F5B" w:rsidRDefault="00A37D98" w:rsidP="00B54F5B">
      <w:pPr>
        <w:pStyle w:val="Chapterheading"/>
        <w:rPr>
          <w:rFonts w:cs="Times New Roman"/>
        </w:rPr>
      </w:pPr>
      <w:bookmarkStart w:id="49" w:name="_Toc456613444"/>
      <w:bookmarkStart w:id="50" w:name="_Toc168040102"/>
      <w:r>
        <w:rPr>
          <w:rFonts w:cs="Times New Roman"/>
        </w:rPr>
        <w:t>KANONI MFANO WA PICHA</w:t>
      </w:r>
      <w:bookmarkEnd w:id="49"/>
      <w:bookmarkEnd w:id="50"/>
    </w:p>
    <w:p w:rsidR="00403C55" w:rsidRDefault="00403C55" w:rsidP="00403C55">
      <w:pPr>
        <w:jc w:val="both"/>
        <w:rPr>
          <w:rFonts w:ascii="Times New Roman" w:hAnsi="Times New Roman" w:cs="Times New Roman"/>
          <w:b/>
          <w:caps/>
          <w:sz w:val="28"/>
          <w:szCs w:val="28"/>
        </w:rPr>
      </w:pPr>
    </w:p>
    <w:p w:rsidR="00E30B48" w:rsidRPr="00403C55" w:rsidRDefault="00E30B48" w:rsidP="00A37D98">
      <w:pPr>
        <w:pStyle w:val="Body"/>
        <w:jc w:val="both"/>
      </w:pPr>
      <w:r w:rsidRPr="00403C55">
        <w:t>Kila mtu anayelijua Agano la Kale anajua kwamba halikuja kama orodha ya insha au mada. Wala siyo maandishi ya moja kwa moja ya matukio ya kihistoria. Sasa kama tulivyokwishakusema tayari katika somo hili, Agano la Kale linatupa</w:t>
      </w:r>
      <w:r w:rsidR="00727DCC">
        <w:t>tia</w:t>
      </w:r>
      <w:r w:rsidRPr="00403C55">
        <w:t xml:space="preserve"> ufahamu wenye mamlaka katika kila aina ya mada, na hutoa taarifa za kweli za histor</w:t>
      </w:r>
      <w:r w:rsidR="00727DCC">
        <w:t>ia. Lakini kwanza kabisa, kanoni</w:t>
      </w:r>
      <w:r w:rsidRPr="00403C55">
        <w:t xml:space="preserve"> ya Agano la Kale ni mkusanyiko wa kazi halisi, maktaba ya vitabu, kam</w:t>
      </w:r>
      <w:r w:rsidR="00727DCC">
        <w:t>a ilivyokuwa, kama tutakavyoona.</w:t>
      </w:r>
      <w:r w:rsidRPr="00403C55">
        <w:t xml:space="preserve"> </w:t>
      </w:r>
      <w:r w:rsidR="00727DCC">
        <w:t>W</w:t>
      </w:r>
      <w:r w:rsidRPr="00403C55">
        <w:t>aandishi wa kibiblia waliandika yaliyokuwamo na muundo wa kila moja ya vitabu hivyo vya kibiblia</w:t>
      </w:r>
      <w:r w:rsidR="00727DCC">
        <w:t>,</w:t>
      </w:r>
      <w:r w:rsidRPr="00403C55">
        <w:t xml:space="preserve"> </w:t>
      </w:r>
      <w:r w:rsidR="00727DCC">
        <w:t xml:space="preserve">na </w:t>
      </w:r>
      <w:r w:rsidRPr="00403C55">
        <w:t>kuwafundisha Waisraeli wa kale kuendeleza ufalme</w:t>
      </w:r>
      <w:r w:rsidR="00727DCC">
        <w:t xml:space="preserve"> wa Mungu kwa kuwasilisha sera y</w:t>
      </w:r>
      <w:r w:rsidRPr="00403C55">
        <w:t>a maagano ya Mungu kwa njia fulani. Na kwa sababu hiyo, watu waaminifu wa Mungu katika vizazi vyote wamepata ufahamu mwingi juu ya umuhimu wa vitabu v</w:t>
      </w:r>
      <w:r w:rsidR="007126FF">
        <w:t>ya Agano la Kale kwa kuyaona</w:t>
      </w:r>
      <w:r w:rsidRPr="00403C55">
        <w:t xml:space="preserve"> kama picha halisi.</w:t>
      </w:r>
    </w:p>
    <w:p w:rsidR="00E30B48" w:rsidRPr="00403C55" w:rsidRDefault="00E30B48" w:rsidP="00A37D98">
      <w:pPr>
        <w:pStyle w:val="Body"/>
        <w:jc w:val="both"/>
      </w:pPr>
      <w:r w:rsidRPr="00403C55">
        <w:t>K</w:t>
      </w:r>
      <w:r w:rsidR="007126FF">
        <w:t>wa njia nyingi, kukaribia kanoni</w:t>
      </w:r>
      <w:r w:rsidRPr="00403C55">
        <w:t xml:space="preserve"> ya Agano la Kale kwa njia hii ni kama kwenda kwenye jumba la makumbusho. Ikiwa umewahi kwenda kwenye jumba la makumbusho au maonyesho ya Sanaa ya kuangalia, basi unajua kuwa siyo kawaida kusikia mtalaamu, au hata mwangalizi mwenzako, akiashiria vitu kama matumizi ya wasanii wa taa, rangi, mi</w:t>
      </w:r>
      <w:r w:rsidR="007126FF">
        <w:t>stari, mwonekano n</w:t>
      </w:r>
      <w:r w:rsidRPr="00403C55">
        <w:t>a umbile. Na mara nyin</w:t>
      </w:r>
      <w:r w:rsidR="000260D7">
        <w:t>gi huendelea kusema kuhusu</w:t>
      </w:r>
      <w:r w:rsidRPr="00403C55">
        <w:t xml:space="preserve"> vitu hivi vya kisanii vina</w:t>
      </w:r>
      <w:r w:rsidR="007126FF">
        <w:t>vyofunua kile ambacho msanii alijaribu “kusema.”</w:t>
      </w:r>
      <w:r w:rsidRPr="00403C55">
        <w:t xml:space="preserve"> </w:t>
      </w:r>
      <w:r w:rsidR="000260D7">
        <w:t>Je, k</w:t>
      </w:r>
      <w:r w:rsidRPr="00403C55">
        <w:t xml:space="preserve">usudi la msanii </w:t>
      </w:r>
      <w:r w:rsidR="000260D7">
        <w:t>lilikuwa ni la</w:t>
      </w:r>
      <w:r w:rsidRPr="00403C55">
        <w:t xml:space="preserve"> kidini? Au kisiasa? Je! msanii alikuwa akiongeza sifa nzuri? Kuonesha uovu au dhuluma? Orodha inaendelea na kuendelea.</w:t>
      </w:r>
      <w:r w:rsidR="00FF3693">
        <w:t xml:space="preserve"> </w:t>
      </w:r>
      <w:bookmarkStart w:id="51" w:name="_Hlk25659650"/>
    </w:p>
    <w:p w:rsidR="00E30B48" w:rsidRPr="00403C55" w:rsidRDefault="00E30B48" w:rsidP="00A37D98">
      <w:pPr>
        <w:pStyle w:val="Body"/>
        <w:jc w:val="both"/>
      </w:pPr>
      <w:r w:rsidRPr="00403C55">
        <w:t xml:space="preserve">Ili kujibu maswali ya aina hii, wakosoaji wa Sanaa mara nyingi huzingatia zaidi ya kile kinachoonekana kwenye turubai za uchoraji wenyewe. Wanauliza, “wasanii walikuwa </w:t>
      </w:r>
      <w:r w:rsidR="00F8712F">
        <w:t>a</w:t>
      </w:r>
      <w:r w:rsidR="000260D7">
        <w:t xml:space="preserve">kina </w:t>
      </w:r>
      <w:r w:rsidRPr="00403C55">
        <w:t>nani” “Uzoefu wa wasanii uliathiri namna gani Sana</w:t>
      </w:r>
      <w:r w:rsidR="00F8712F">
        <w:t>a yao?” Na pia wanauliza, “Je,</w:t>
      </w:r>
      <w:r w:rsidRPr="00403C55">
        <w:t xml:space="preserve"> Sanaa ilitengenezwa kwa ajili ya nani?” “Wasanii walibuni vipi Sanaa yao ili kuath</w:t>
      </w:r>
      <w:r w:rsidR="00F8712F">
        <w:t>i</w:t>
      </w:r>
      <w:r w:rsidRPr="00403C55">
        <w:t xml:space="preserve">ri, </w:t>
      </w:r>
      <w:r w:rsidR="0062643E">
        <w:t xml:space="preserve">imani, </w:t>
      </w:r>
      <w:r w:rsidRPr="00403C55">
        <w:t>matendo na hisia za wengine?”</w:t>
      </w:r>
    </w:p>
    <w:p w:rsidR="00E30B48" w:rsidRPr="00403C55" w:rsidRDefault="00E30B48" w:rsidP="00A37D98">
      <w:pPr>
        <w:pStyle w:val="Body"/>
        <w:jc w:val="both"/>
      </w:pPr>
      <w:r w:rsidRPr="00403C55">
        <w:t>Kwa njia sawa, tunaweza kusema juu ya kuangal</w:t>
      </w:r>
      <w:r w:rsidR="0062643E">
        <w:t>ia vitabu vya Agano la Kale kwa mfano wa</w:t>
      </w:r>
      <w:r w:rsidRPr="00403C55">
        <w:t xml:space="preserve"> picha. Hatuzingatii tu kile kinachoonekana kwenye kurasa za </w:t>
      </w:r>
      <w:r w:rsidR="0062643E">
        <w:t>vitabu vya Agano la Kale, bali</w:t>
      </w:r>
      <w:r w:rsidRPr="00403C55">
        <w:t xml:space="preserve"> pia tunazingatia maisha ya waandishi wa Agano la Kale na umakini wao kwa mahitaji ya watazamaji wa asili</w:t>
      </w:r>
      <w:r w:rsidR="0062643E">
        <w:t>.</w:t>
      </w:r>
      <w:r w:rsidRPr="00403C55">
        <w:t xml:space="preserve"> </w:t>
      </w:r>
      <w:r w:rsidR="0062643E" w:rsidRPr="00403C55">
        <w:t xml:space="preserve">Mkakati </w:t>
      </w:r>
      <w:r w:rsidR="0062643E">
        <w:t>huu tunauita</w:t>
      </w:r>
      <w:r w:rsidRPr="00403C55">
        <w:t xml:space="preserve"> “uchambuzi wa fasihi” kwa sababu unazingatia jinsi waandishi wa Biblia walivyoandika vitabu vyao ili kuathiri imani, matendo na hisia za watu wa Mungu ambao waliwaandikia kwanza.</w:t>
      </w:r>
      <w:bookmarkStart w:id="52" w:name="_Hlk23175554"/>
    </w:p>
    <w:p w:rsidR="00E30B48" w:rsidRPr="00E30B48" w:rsidRDefault="00E30B48" w:rsidP="00A37D98">
      <w:pPr>
        <w:pStyle w:val="Body"/>
        <w:jc w:val="both"/>
      </w:pPr>
      <w:r w:rsidRPr="00403C55">
        <w:t xml:space="preserve">Kuchuguza jinsi vitabu vya Agano la </w:t>
      </w:r>
      <w:r w:rsidR="0062643E">
        <w:t>Kale vinavyoweza kuangaliwa kwa mfano wa</w:t>
      </w:r>
      <w:r w:rsidRPr="00403C55">
        <w:t xml:space="preserve"> picha kupitia uchunguzi wa fasihi, tutafuata njia ile ile ambayo tume</w:t>
      </w:r>
      <w:r w:rsidR="0062643E">
        <w:t>tumia</w:t>
      </w:r>
      <w:r w:rsidRPr="00403C55">
        <w:t xml:space="preserve"> hapo awali. Kwanza, tutazungumza juu ya msingi au haki ya kulikaribia Agano la Kale kwa njia hii. Pili, tuaangalia mkazo wa mkakati huu. Kwanza tuangalie msingi wa uchambuzi wa fasihi.</w:t>
      </w:r>
      <w:bookmarkEnd w:id="51"/>
      <w:bookmarkEnd w:id="52"/>
      <w:r w:rsidRPr="00403C55">
        <w:t xml:space="preserve"> </w:t>
      </w:r>
    </w:p>
    <w:p w:rsidR="00FF3693" w:rsidRDefault="00FF3693" w:rsidP="00E30B48">
      <w:pPr>
        <w:pStyle w:val="unnumberedsequence"/>
        <w:jc w:val="both"/>
        <w:rPr>
          <w:rFonts w:ascii="Times New Roman" w:hAnsi="Times New Roman" w:cs="Times New Roman"/>
        </w:rPr>
      </w:pPr>
    </w:p>
    <w:p w:rsidR="00690EC5" w:rsidRPr="00E30B48" w:rsidRDefault="00690EC5" w:rsidP="00E30B48">
      <w:pPr>
        <w:pStyle w:val="unnumberedsequence"/>
        <w:jc w:val="both"/>
        <w:rPr>
          <w:rFonts w:ascii="Times New Roman" w:hAnsi="Times New Roman" w:cs="Times New Roman"/>
        </w:rPr>
      </w:pPr>
    </w:p>
    <w:p w:rsidR="00E30B48" w:rsidRPr="00B54F5B" w:rsidRDefault="00E30B48" w:rsidP="00690EC5">
      <w:pPr>
        <w:pStyle w:val="PanelHeading"/>
        <w:ind w:right="10"/>
        <w:rPr>
          <w:rFonts w:cs="Times New Roman"/>
        </w:rPr>
      </w:pPr>
      <w:bookmarkStart w:id="53" w:name="_Toc456613445"/>
      <w:bookmarkStart w:id="54" w:name="_Toc168040103"/>
      <w:r w:rsidRPr="00B54F5B">
        <w:rPr>
          <w:rFonts w:cs="Times New Roman"/>
        </w:rPr>
        <w:t>Msingi</w:t>
      </w:r>
      <w:bookmarkEnd w:id="54"/>
      <w:r w:rsidRPr="00B54F5B">
        <w:rPr>
          <w:rFonts w:cs="Times New Roman"/>
        </w:rPr>
        <w:t xml:space="preserve"> </w:t>
      </w:r>
      <w:bookmarkEnd w:id="53"/>
    </w:p>
    <w:p w:rsidR="00FF3693" w:rsidRDefault="00FF3693" w:rsidP="00403C55">
      <w:pPr>
        <w:ind w:firstLine="720"/>
        <w:jc w:val="both"/>
        <w:rPr>
          <w:rFonts w:ascii="Times New Roman" w:hAnsi="Times New Roman" w:cs="Times New Roman"/>
        </w:rPr>
      </w:pPr>
    </w:p>
    <w:p w:rsidR="00E30B48" w:rsidRPr="00403C55" w:rsidRDefault="00E30B48" w:rsidP="00A37D98">
      <w:pPr>
        <w:pStyle w:val="Body"/>
        <w:jc w:val="both"/>
      </w:pPr>
      <w:r w:rsidRPr="00403C55">
        <w:t>Kuna njia nyingi za kuangalia m</w:t>
      </w:r>
      <w:r w:rsidR="004017BC">
        <w:t>isingi y</w:t>
      </w:r>
      <w:r w:rsidRPr="00403C55">
        <w:t>a uchambuzi wa fasihi, lakini kwa madhumuni yetu tutajizuia kwa sababu mbili: kwanza, tabia ya Maandiko yenyewe; na pili, mifano ya waandishi wa kibiblia na wahusika wenye mamlaka. Acha tuchunguze kwanza jinsi tabia ya Agano la Kale linavyoon</w:t>
      </w:r>
      <w:r w:rsidR="004017BC">
        <w:t>y</w:t>
      </w:r>
      <w:r w:rsidRPr="00403C55">
        <w:t>esha thamani ya kuangalia vitabu vy</w:t>
      </w:r>
      <w:r w:rsidR="004017BC">
        <w:t xml:space="preserve">a Agano la Kale kwa mfano wa </w:t>
      </w:r>
      <w:r w:rsidRPr="00403C55">
        <w:t>picha za fasihi.</w:t>
      </w:r>
    </w:p>
    <w:p w:rsidR="00E30B48" w:rsidRDefault="00E30B48" w:rsidP="00233549">
      <w:pPr>
        <w:pStyle w:val="Body"/>
        <w:ind w:firstLine="0"/>
        <w:jc w:val="both"/>
      </w:pPr>
    </w:p>
    <w:p w:rsidR="00690EC5" w:rsidRPr="00E30B48" w:rsidRDefault="00690EC5" w:rsidP="00233549">
      <w:pPr>
        <w:pStyle w:val="Body"/>
        <w:ind w:firstLine="0"/>
        <w:jc w:val="both"/>
      </w:pPr>
    </w:p>
    <w:p w:rsidR="00E30B48" w:rsidRPr="00B54F5B" w:rsidRDefault="00FF1E64" w:rsidP="00690EC5">
      <w:pPr>
        <w:pStyle w:val="BulletHeading"/>
        <w:ind w:right="10"/>
        <w:jc w:val="both"/>
        <w:rPr>
          <w:rFonts w:cs="Times New Roman"/>
        </w:rPr>
      </w:pPr>
      <w:bookmarkStart w:id="55" w:name="_Toc456613446"/>
      <w:bookmarkStart w:id="56" w:name="_Toc168040104"/>
      <w:r>
        <w:rPr>
          <w:rFonts w:cs="Times New Roman"/>
        </w:rPr>
        <w:t>Sif</w:t>
      </w:r>
      <w:r w:rsidR="00E30B48" w:rsidRPr="00B54F5B">
        <w:rPr>
          <w:rFonts w:cs="Times New Roman"/>
        </w:rPr>
        <w:t>a ya Maandiko</w:t>
      </w:r>
      <w:bookmarkEnd w:id="55"/>
      <w:bookmarkEnd w:id="56"/>
    </w:p>
    <w:p w:rsidR="00FF3693" w:rsidRDefault="00FF3693" w:rsidP="00403C55">
      <w:pPr>
        <w:ind w:firstLine="720"/>
        <w:jc w:val="both"/>
        <w:rPr>
          <w:rFonts w:ascii="Times New Roman" w:hAnsi="Times New Roman" w:cs="Times New Roman"/>
        </w:rPr>
      </w:pPr>
    </w:p>
    <w:p w:rsidR="00E30B48" w:rsidRPr="00403C55" w:rsidRDefault="00E30B48" w:rsidP="00A37D98">
      <w:pPr>
        <w:pStyle w:val="Body"/>
        <w:jc w:val="both"/>
      </w:pPr>
      <w:r w:rsidRPr="00403C55">
        <w:t xml:space="preserve">Uchambuzi wa fasihi unategemea angalau sifa tatu dhahiri </w:t>
      </w:r>
      <w:r w:rsidR="00303C43">
        <w:t>za Agano la Kale. Kwanza, kanoni</w:t>
      </w:r>
      <w:r w:rsidRPr="00403C55">
        <w:t xml:space="preserve"> inatujia katika vitabu au vipengele vya fasihi. Agano la Kale ni mkusanyiko wa hati huru au vitabu ambavyo viliandikwa kushughulikia mahitaji ya Israeli ya zamani kwa kipindi cha miaka 1000. Ukiangalia haraka orodha ya yaliyomo katika Biblia ya kisasa huwa inaon</w:t>
      </w:r>
      <w:r w:rsidR="00303C43">
        <w:t>y</w:t>
      </w:r>
      <w:r w:rsidRPr="00403C55">
        <w:t xml:space="preserve">esha vitabu 39. Wanafunzi wengi wa Biblia wanaijua orodha hii ya jadi ya vitabu vya Agano la Kale, lakini tunapaswa kutaja sifa kadhaa juu ya vipengele hivi vya fasihi. </w:t>
      </w:r>
    </w:p>
    <w:p w:rsidR="00E30B48" w:rsidRPr="00403C55" w:rsidRDefault="00E30B48" w:rsidP="00403C55">
      <w:pPr>
        <w:pStyle w:val="Body"/>
        <w:jc w:val="both"/>
        <w:rPr>
          <w:color w:val="auto"/>
          <w:szCs w:val="22"/>
        </w:rPr>
      </w:pPr>
      <w:r w:rsidRPr="00403C55">
        <w:rPr>
          <w:color w:val="auto"/>
          <w:szCs w:val="22"/>
        </w:rPr>
        <w:t xml:space="preserve">Kwanza, hatupaswi kuweka hesabu nyingi katika majina ya vitabu vya Agano la Kale kwa sababu </w:t>
      </w:r>
      <w:r w:rsidRPr="00A37D98">
        <w:t>havikuwa</w:t>
      </w:r>
      <w:r w:rsidRPr="00403C55">
        <w:rPr>
          <w:color w:val="auto"/>
          <w:szCs w:val="22"/>
        </w:rPr>
        <w:t xml:space="preserve"> vya asili. Vyeo vingine vilitoka katika mila za zamani z</w:t>
      </w:r>
      <w:r w:rsidR="00303C43">
        <w:rPr>
          <w:color w:val="auto"/>
          <w:szCs w:val="22"/>
        </w:rPr>
        <w:t>a Kiyahudi, zingine zilitoka katika</w:t>
      </w:r>
      <w:r w:rsidRPr="00403C55">
        <w:rPr>
          <w:color w:val="auto"/>
          <w:szCs w:val="22"/>
        </w:rPr>
        <w:t xml:space="preserve"> maandishi ya</w:t>
      </w:r>
      <w:r w:rsidR="00303C43">
        <w:rPr>
          <w:color w:val="auto"/>
          <w:szCs w:val="22"/>
        </w:rPr>
        <w:t xml:space="preserve"> zamani (Septuagint) – tafsiri y</w:t>
      </w:r>
      <w:r w:rsidRPr="00403C55">
        <w:rPr>
          <w:color w:val="auto"/>
          <w:szCs w:val="22"/>
        </w:rPr>
        <w:t xml:space="preserve">a zamani ya Kiyunani ya </w:t>
      </w:r>
      <w:r w:rsidRPr="00403C55">
        <w:t>Agano</w:t>
      </w:r>
      <w:r w:rsidRPr="00403C55">
        <w:rPr>
          <w:color w:val="auto"/>
          <w:szCs w:val="22"/>
        </w:rPr>
        <w:t xml:space="preserve"> la Kale</w:t>
      </w:r>
      <w:r w:rsidR="009F4961">
        <w:rPr>
          <w:color w:val="auto"/>
          <w:szCs w:val="22"/>
        </w:rPr>
        <w:t>;</w:t>
      </w:r>
      <w:r w:rsidRPr="00403C55">
        <w:rPr>
          <w:color w:val="auto"/>
          <w:szCs w:val="22"/>
        </w:rPr>
        <w:t xml:space="preserve"> na majina mengine katika Biblia zetu za kisasa hutoka kwenye mila, na ba</w:t>
      </w:r>
      <w:r w:rsidR="00FB5D8F">
        <w:rPr>
          <w:color w:val="auto"/>
          <w:szCs w:val="22"/>
        </w:rPr>
        <w:t>a</w:t>
      </w:r>
      <w:r w:rsidRPr="00403C55">
        <w:rPr>
          <w:color w:val="auto"/>
          <w:szCs w:val="22"/>
        </w:rPr>
        <w:t xml:space="preserve">daye ya Kikristo. </w:t>
      </w:r>
    </w:p>
    <w:p w:rsidR="00E30B48" w:rsidRPr="00403C55" w:rsidRDefault="00E30B48" w:rsidP="00403C55">
      <w:pPr>
        <w:pStyle w:val="Body"/>
        <w:jc w:val="both"/>
        <w:rPr>
          <w:color w:val="auto"/>
          <w:szCs w:val="22"/>
        </w:rPr>
      </w:pPr>
      <w:r w:rsidRPr="00403C55">
        <w:rPr>
          <w:color w:val="auto"/>
          <w:szCs w:val="22"/>
        </w:rPr>
        <w:t xml:space="preserve">Tunapaswa pia kutaja kwamba, 1 na 2Samweli, 1Wafalme na 1 na 2Mambo ya Nyakati hapo awali vilikuwa vitabu vitatu tu: Samweli, Wafalme na Mambo ya Nyakati. Vivyo hivyo, wakalimani wengi wamesema kuwa Ezra na Nehemia pia </w:t>
      </w:r>
      <w:r w:rsidR="00FB5D8F" w:rsidRPr="00403C55">
        <w:rPr>
          <w:color w:val="auto"/>
          <w:szCs w:val="22"/>
        </w:rPr>
        <w:t xml:space="preserve">awali </w:t>
      </w:r>
      <w:r w:rsidR="00FB5D8F">
        <w:rPr>
          <w:color w:val="auto"/>
          <w:szCs w:val="22"/>
        </w:rPr>
        <w:t>vi</w:t>
      </w:r>
      <w:r w:rsidRPr="00403C55">
        <w:rPr>
          <w:color w:val="auto"/>
          <w:szCs w:val="22"/>
        </w:rPr>
        <w:t xml:space="preserve">likuwa kitabu kimoja. </w:t>
      </w:r>
      <w:r w:rsidRPr="00403C55">
        <w:t>Tunaposoma</w:t>
      </w:r>
      <w:r w:rsidRPr="00403C55">
        <w:rPr>
          <w:color w:val="auto"/>
          <w:szCs w:val="22"/>
        </w:rPr>
        <w:t xml:space="preserve"> Agano la Kale na mtazamo wa uchambuzi wa fasihi tunataka kutunza vipengel</w:t>
      </w:r>
      <w:r w:rsidR="00A76563">
        <w:rPr>
          <w:color w:val="auto"/>
          <w:szCs w:val="22"/>
        </w:rPr>
        <w:t>e vya kanoni</w:t>
      </w:r>
      <w:r w:rsidRPr="00403C55">
        <w:rPr>
          <w:color w:val="auto"/>
          <w:szCs w:val="22"/>
        </w:rPr>
        <w:t xml:space="preserve"> kama zilivyokuwa zimetolewa kiasili.</w:t>
      </w:r>
      <w:r w:rsidR="00FF3693">
        <w:rPr>
          <w:color w:val="auto"/>
          <w:szCs w:val="22"/>
        </w:rPr>
        <w:t xml:space="preserve"> </w:t>
      </w:r>
    </w:p>
    <w:p w:rsidR="00E30B48" w:rsidRPr="00403C55" w:rsidRDefault="00A76563" w:rsidP="00A37D98">
      <w:pPr>
        <w:pStyle w:val="Body"/>
        <w:jc w:val="both"/>
      </w:pPr>
      <w:r>
        <w:t xml:space="preserve">Na tunapofikiria kuhusu kanoni </w:t>
      </w:r>
      <w:r w:rsidR="00E30B48" w:rsidRPr="00403C55">
        <w:t>ya Agano la Kale, ni muhimu kutokutegemea sana orodha au mpangilio wa vitabu vyake. Orodha hii ya vitabu vya Agan</w:t>
      </w:r>
      <w:r>
        <w:t xml:space="preserve">o la Kale imetofautiana </w:t>
      </w:r>
      <w:r w:rsidR="00E30B48" w:rsidRPr="00403C55">
        <w:t>katika historia.</w:t>
      </w:r>
    </w:p>
    <w:p w:rsidR="00E30B48" w:rsidRPr="00E30B48" w:rsidRDefault="0070565D" w:rsidP="00E30B48">
      <w:pPr>
        <w:pStyle w:val="Body"/>
        <w:jc w:val="both"/>
      </w:pPr>
      <w:r>
        <w:t>Hapo awali,</w:t>
      </w:r>
      <w:r w:rsidR="00E30B48" w:rsidRPr="00E30B48">
        <w:t xml:space="preserve"> </w:t>
      </w:r>
      <w:r w:rsidRPr="00E30B48">
        <w:t>Josephus</w:t>
      </w:r>
      <w:r>
        <w:t>, alisema kuwa</w:t>
      </w:r>
      <w:r w:rsidRPr="00E30B48">
        <w:t xml:space="preserve"> katika karne ya kwanza </w:t>
      </w:r>
      <w:r w:rsidR="00E30B48" w:rsidRPr="00E30B48">
        <w:t xml:space="preserve">jamii ya Kiyahudi, </w:t>
      </w:r>
      <w:r>
        <w:t>iligawany</w:t>
      </w:r>
      <w:r w:rsidRPr="00E30B48">
        <w:t xml:space="preserve">a </w:t>
      </w:r>
      <w:r w:rsidR="00E30B48" w:rsidRPr="00E30B48">
        <w:t xml:space="preserve">Agano la Kale </w:t>
      </w:r>
      <w:r w:rsidRPr="00E30B48">
        <w:t xml:space="preserve">katika </w:t>
      </w:r>
      <w:r>
        <w:t>sehemu kuu tatu: Sheria au</w:t>
      </w:r>
      <w:r w:rsidR="00E30B48" w:rsidRPr="00E30B48">
        <w:t xml:space="preserve"> Torati </w:t>
      </w:r>
      <w:r w:rsidR="00E30B48" w:rsidRPr="00E30B48">
        <w:rPr>
          <w:rFonts w:eastAsia="SimSun"/>
          <w:szCs w:val="24"/>
          <w:lang w:eastAsia="zh-CN"/>
        </w:rPr>
        <w:t>(</w:t>
      </w:r>
      <w:r w:rsidR="00E30B48" w:rsidRPr="00E30B48">
        <w:rPr>
          <w:rFonts w:eastAsia="SimSun"/>
          <w:szCs w:val="24"/>
          <w:rtl/>
          <w:lang w:eastAsia="zh-CN" w:bidi="he-IL"/>
        </w:rPr>
        <w:t>תּוֹרָה</w:t>
      </w:r>
      <w:r w:rsidR="00E30B48" w:rsidRPr="00E30B48">
        <w:rPr>
          <w:rFonts w:eastAsia="SimSun"/>
          <w:szCs w:val="24"/>
          <w:lang w:eastAsia="zh-CN"/>
        </w:rPr>
        <w:t xml:space="preserve">) kwa Kiebrania; Manabii, au </w:t>
      </w:r>
      <w:r w:rsidR="00E30B48" w:rsidRPr="00E30B48">
        <w:rPr>
          <w:rFonts w:eastAsia="SimSun"/>
          <w:i/>
          <w:iCs/>
          <w:szCs w:val="24"/>
          <w:lang w:eastAsia="zh-CN"/>
        </w:rPr>
        <w:t>Nabi’im</w:t>
      </w:r>
      <w:r w:rsidR="00E30B48" w:rsidRPr="00E30B48">
        <w:rPr>
          <w:rFonts w:eastAsia="SimSun"/>
          <w:szCs w:val="24"/>
          <w:lang w:eastAsia="zh-CN"/>
        </w:rPr>
        <w:t xml:space="preserve"> (</w:t>
      </w:r>
      <w:r w:rsidR="00E30B48" w:rsidRPr="00E30B48">
        <w:rPr>
          <w:rFonts w:eastAsia="SimSun"/>
          <w:szCs w:val="24"/>
          <w:rtl/>
          <w:lang w:eastAsia="zh-CN" w:bidi="he-IL"/>
        </w:rPr>
        <w:t>נְבִאִים</w:t>
      </w:r>
      <w:r w:rsidR="00E30B48" w:rsidRPr="00E30B48">
        <w:rPr>
          <w:rFonts w:eastAsia="SimSun"/>
          <w:szCs w:val="24"/>
          <w:lang w:eastAsia="zh-CN"/>
        </w:rPr>
        <w:t>)</w:t>
      </w:r>
      <w:r w:rsidR="00E30B48" w:rsidRPr="00E30B48">
        <w:t xml:space="preserve"> kwa Kiebrania; na Maandiko, au </w:t>
      </w:r>
      <w:r w:rsidR="00E30B48" w:rsidRPr="00E30B48">
        <w:rPr>
          <w:i/>
          <w:iCs/>
        </w:rPr>
        <w:t xml:space="preserve">Ketuvim </w:t>
      </w:r>
      <w:r w:rsidR="00E30B48" w:rsidRPr="00E30B48">
        <w:rPr>
          <w:rFonts w:eastAsia="SimSun"/>
          <w:szCs w:val="24"/>
          <w:rtl/>
          <w:lang w:eastAsia="zh-CN" w:bidi="he-IL"/>
        </w:rPr>
        <w:t>כְּתוּבִים)</w:t>
      </w:r>
      <w:r w:rsidR="00E30B48" w:rsidRPr="00E30B48">
        <w:rPr>
          <w:rFonts w:eastAsia="SimSun"/>
          <w:szCs w:val="24"/>
          <w:lang w:eastAsia="zh-CN"/>
        </w:rPr>
        <w:t>) kwa Kiebrania. Hii ndiyo sa</w:t>
      </w:r>
      <w:r w:rsidR="00BF345F">
        <w:rPr>
          <w:rFonts w:eastAsia="SimSun"/>
          <w:szCs w:val="24"/>
          <w:lang w:eastAsia="zh-CN"/>
        </w:rPr>
        <w:t>babu, kwa karne nyingi, jamii z</w:t>
      </w:r>
      <w:r w:rsidR="00E30B48" w:rsidRPr="00E30B48">
        <w:rPr>
          <w:rFonts w:eastAsia="SimSun"/>
          <w:szCs w:val="24"/>
          <w:lang w:eastAsia="zh-CN"/>
        </w:rPr>
        <w:t xml:space="preserve">a Kiyahudi zimetaja Biblia ya Kiebrania kama Tanakh – “T” </w:t>
      </w:r>
      <w:r w:rsidR="00BF345F">
        <w:rPr>
          <w:rFonts w:eastAsia="SimSun"/>
          <w:szCs w:val="24"/>
          <w:lang w:eastAsia="zh-CN"/>
        </w:rPr>
        <w:t>kwa Sheria ya Musa au Pentatuku</w:t>
      </w:r>
      <w:r w:rsidR="00E30B48" w:rsidRPr="00E30B48">
        <w:rPr>
          <w:rFonts w:eastAsia="SimSun"/>
          <w:szCs w:val="24"/>
          <w:lang w:eastAsia="zh-CN"/>
        </w:rPr>
        <w:t xml:space="preserve">, “N” kwa </w:t>
      </w:r>
      <w:r w:rsidR="00BF345F">
        <w:rPr>
          <w:rFonts w:eastAsia="SimSun"/>
          <w:szCs w:val="24"/>
          <w:lang w:eastAsia="zh-CN"/>
        </w:rPr>
        <w:t>Manabii, na “K” kwa Maandiko</w:t>
      </w:r>
      <w:r w:rsidR="00E30B48" w:rsidRPr="00E30B48">
        <w:rPr>
          <w:rFonts w:eastAsia="SimSun"/>
          <w:szCs w:val="24"/>
          <w:lang w:eastAsia="zh-CN"/>
        </w:rPr>
        <w:t xml:space="preserve"> – Agano Jipya </w:t>
      </w:r>
      <w:r w:rsidR="00E30B48" w:rsidRPr="00A37D98">
        <w:t>linaonesha</w:t>
      </w:r>
      <w:r w:rsidR="00E30B48" w:rsidRPr="00E30B48">
        <w:rPr>
          <w:rFonts w:eastAsia="SimSun"/>
          <w:szCs w:val="24"/>
          <w:lang w:eastAsia="zh-CN"/>
        </w:rPr>
        <w:t xml:space="preserve"> mila hii kwa njia zake, wakati mwingine ikitaja Agano la Kale lote “sheria ya Manabii” au kama “Sheria, Manabii na Zaburi” – K</w:t>
      </w:r>
      <w:r w:rsidR="00BF345F">
        <w:rPr>
          <w:rFonts w:eastAsia="SimSun"/>
          <w:szCs w:val="24"/>
          <w:lang w:eastAsia="zh-CN"/>
        </w:rPr>
        <w:t>itabu cha kwanza katika Maandiko</w:t>
      </w:r>
      <w:r w:rsidR="00E30B48" w:rsidRPr="00E30B48">
        <w:rPr>
          <w:rFonts w:eastAsia="SimSun"/>
          <w:szCs w:val="24"/>
          <w:lang w:eastAsia="zh-CN"/>
        </w:rPr>
        <w:t>.</w:t>
      </w:r>
      <w:r w:rsidR="00E30B48" w:rsidRPr="00E30B48">
        <w:t xml:space="preserve"> </w:t>
      </w:r>
    </w:p>
    <w:p w:rsidR="00E30B48" w:rsidRPr="00E30B48" w:rsidRDefault="00E30B48" w:rsidP="00E30B48">
      <w:pPr>
        <w:pStyle w:val="Body"/>
        <w:jc w:val="both"/>
      </w:pPr>
      <w:r w:rsidRPr="00E30B48">
        <w:t xml:space="preserve">Lakini kwa ujumla, kanisa la Kikristo limeamuru vitabu vya Agano la Kale kulingana na Septuaginti, Agano la Kale la Kiyunani. Badala ya kufuata utaratibu wa Tanakh, kawaida tunazungumza juu ya </w:t>
      </w:r>
      <w:r w:rsidR="00DD7C54">
        <w:t>Sheria –</w:t>
      </w:r>
      <w:r w:rsidRPr="00E30B48">
        <w:t xml:space="preserve"> au</w:t>
      </w:r>
      <w:r w:rsidR="00DD7C54">
        <w:t xml:space="preserve"> Pentatuku</w:t>
      </w:r>
      <w:r w:rsidRPr="00E30B48">
        <w:t>, vitabu vya Kihistoria – Yoshua hadi Esta; vitabu vya Mashairi</w:t>
      </w:r>
      <w:r w:rsidR="00DD7C54">
        <w:t xml:space="preserve"> –</w:t>
      </w:r>
      <w:r w:rsidRPr="00E30B48">
        <w:t xml:space="preserve"> Ayubu </w:t>
      </w:r>
      <w:r w:rsidR="00DD7C54">
        <w:t>hadi</w:t>
      </w:r>
      <w:r w:rsidRPr="00E30B48">
        <w:t xml:space="preserve"> Wimbo </w:t>
      </w:r>
      <w:r w:rsidR="00DD7C54">
        <w:t>Ulio Bora</w:t>
      </w:r>
      <w:r w:rsidRPr="00E30B48">
        <w:t>; na Manabii – Isaya hadi Malaki.</w:t>
      </w:r>
    </w:p>
    <w:p w:rsidR="00E30B48" w:rsidRPr="00E30B48" w:rsidRDefault="00E30B48" w:rsidP="00E30B48">
      <w:pPr>
        <w:pStyle w:val="Body"/>
        <w:jc w:val="both"/>
      </w:pPr>
      <w:r w:rsidRPr="00E30B48">
        <w:t xml:space="preserve">Tofauti hizi katika mpangilio wa vitabu vya Agano la Kale, vinaonesha jambo muhimu sana kwa njia za fasihi za Agano la Kale. Vitabu vya Agano la Kale hapo awali vilikuwa kazi za </w:t>
      </w:r>
      <w:r w:rsidR="00374A38">
        <w:t>fasihi zinazojitegemea. Hivyo</w:t>
      </w:r>
      <w:r w:rsidRPr="00E30B48">
        <w:t xml:space="preserve">, </w:t>
      </w:r>
      <w:r w:rsidR="00374A38">
        <w:t>tunapokaribia kanoni ya Agano la Kale kama picha</w:t>
      </w:r>
      <w:r w:rsidRPr="00E30B48">
        <w:t xml:space="preserve">, tunapaswa kuzingatia, kwanza, kuelewa kila kitabu kama sehemu. Tunaangalia kitabu cha </w:t>
      </w:r>
      <w:r w:rsidR="00374A38">
        <w:t>Mwanzo kama kitabu cha Mwanzo chenye</w:t>
      </w:r>
      <w:r w:rsidRPr="00E30B48">
        <w:t xml:space="preserve"> muundo w</w:t>
      </w:r>
      <w:r w:rsidR="00374A38">
        <w:t>ake</w:t>
      </w:r>
      <w:r w:rsidR="00045DDA">
        <w:t xml:space="preserve"> tofauti, </w:t>
      </w:r>
      <w:r w:rsidR="00374A38">
        <w:t>na mahitaji</w:t>
      </w:r>
      <w:r w:rsidR="00045DDA">
        <w:t xml:space="preserve"> ya</w:t>
      </w:r>
      <w:r w:rsidR="00374A38">
        <w:t xml:space="preserve"> kithe</w:t>
      </w:r>
      <w:r w:rsidRPr="00E30B48">
        <w:t>lojia; kitabu cha Kutoka kama cha Kutoka, nakadhalika.</w:t>
      </w:r>
      <w:r w:rsidR="00FF3693">
        <w:t xml:space="preserve"> </w:t>
      </w:r>
    </w:p>
    <w:p w:rsidR="00E30B48" w:rsidRPr="00E30B48" w:rsidRDefault="00E30B48" w:rsidP="00E30B48">
      <w:pPr>
        <w:pStyle w:val="Body"/>
        <w:jc w:val="both"/>
      </w:pPr>
    </w:p>
    <w:p w:rsidR="00403C55" w:rsidRDefault="00E30B48" w:rsidP="00233549">
      <w:pPr>
        <w:pStyle w:val="Quotations"/>
        <w:jc w:val="both"/>
        <w:rPr>
          <w:rFonts w:eastAsia="Times New Roman"/>
          <w:color w:val="auto"/>
          <w:szCs w:val="24"/>
          <w:lang w:val="sw-KE"/>
        </w:rPr>
      </w:pPr>
      <w:r w:rsidRPr="00E30B48">
        <w:t>Sehemu ya msingi ya fasihi katika Biblia kwa sehemu kubwa- unaweza kupata tofauti kama kitabu cha Zaburi – lakini kwa sehemu kubwa, kipengele cha msingi cha fasihi ya Biblia ni kitabu cha kibiblia. Waandishi kimsingi hup</w:t>
      </w:r>
      <w:r w:rsidR="001C28A0">
        <w:t>anga na kuandika vitabu. Na hiyo</w:t>
      </w:r>
      <w:r w:rsidR="00690EC5">
        <w:t xml:space="preserve"> </w:t>
      </w:r>
      <w:r w:rsidRPr="00E30B48">
        <w:t>ina</w:t>
      </w:r>
      <w:r w:rsidR="001C28A0">
        <w:t>maana kwamba</w:t>
      </w:r>
      <w:r w:rsidRPr="00E30B48">
        <w:t>, basi, yaliyomo hayajafungwa tu kwa vifungu ambavyo hutangulia na kufuata mara moja, ambayo ni kweli, na hiyo ni muhimu sana, muhimu sana kwa kweli. Lakini kwa kweli, ni muhimu kutambua jinsi kifungu kinavyofanya kazi, ni jukumu gani linalohusika ndani ya kitabu chote ambacho ni sehemu yake.</w:t>
      </w:r>
      <w:r w:rsidRPr="00E30B48">
        <w:rPr>
          <w:rFonts w:eastAsia="Times New Roman"/>
          <w:color w:val="auto"/>
          <w:szCs w:val="24"/>
          <w:lang w:val="sw-KE"/>
        </w:rPr>
        <w:t xml:space="preserve"> </w:t>
      </w:r>
    </w:p>
    <w:p w:rsidR="00446F3B" w:rsidRDefault="00446F3B" w:rsidP="00FF3693">
      <w:pPr>
        <w:pStyle w:val="Quotations"/>
        <w:jc w:val="right"/>
      </w:pPr>
    </w:p>
    <w:p w:rsidR="00E30B48" w:rsidRPr="00E30B48" w:rsidRDefault="00A37D98" w:rsidP="00FF3693">
      <w:pPr>
        <w:pStyle w:val="Quotations"/>
        <w:jc w:val="right"/>
      </w:pPr>
      <w:r>
        <w:t xml:space="preserve">— </w:t>
      </w:r>
      <w:r w:rsidR="00E30B48" w:rsidRPr="00E30B48">
        <w:t>Dr. David R. Bauer</w:t>
      </w:r>
    </w:p>
    <w:p w:rsidR="00403C55" w:rsidRDefault="00403C55" w:rsidP="00403C55">
      <w:pPr>
        <w:pStyle w:val="Body"/>
        <w:jc w:val="both"/>
      </w:pPr>
    </w:p>
    <w:p w:rsidR="00E30B48" w:rsidRPr="00E30B48" w:rsidRDefault="00E30B48" w:rsidP="00403C55">
      <w:pPr>
        <w:pStyle w:val="Body"/>
        <w:jc w:val="both"/>
      </w:pPr>
      <w:r w:rsidRPr="00E30B48">
        <w:t>Tabia ya pili ya Agano la Kale inayoon</w:t>
      </w:r>
      <w:r w:rsidR="001C28A0">
        <w:t>y</w:t>
      </w:r>
      <w:r w:rsidRPr="00E30B48">
        <w:t>esha umuhimu wa uchambuzi wa fasihi, ni ukweli kwamba vitabu vya Agano la Kale vinaonyesha sifa za kisasa za fasihi. Kutokana na uzoefu wa kawaida, sisi sote tunajua kwamba, maandishi mengine yanahitaji umakini zaidi kwa ufundi wake wa fasihi kuliko zingine. Kwa mfano, itakuwa jambo la kushangaza kupata oro</w:t>
      </w:r>
      <w:r w:rsidR="001C28A0">
        <w:t xml:space="preserve">dha ya ununuzi iliyoandikwa kama </w:t>
      </w:r>
      <w:r w:rsidRPr="00E30B48">
        <w:t>shairi. Kumbukumbu ya haraka</w:t>
      </w:r>
      <w:r w:rsidR="001C28A0">
        <w:t xml:space="preserve">, </w:t>
      </w:r>
      <w:r w:rsidRPr="00E30B48">
        <w:t>si</w:t>
      </w:r>
      <w:r w:rsidR="001C28A0">
        <w:t xml:space="preserve">yo kawaida </w:t>
      </w:r>
      <w:r w:rsidR="001C28A0" w:rsidRPr="00E30B48">
        <w:t>kuandikwa</w:t>
      </w:r>
      <w:r w:rsidRPr="00E30B48">
        <w:t xml:space="preserve"> kwa ugumu kama riwaya ya kufafanu</w:t>
      </w:r>
      <w:r w:rsidR="001C28A0">
        <w:t xml:space="preserve">a. Tunapopata maandishi rahisi, </w:t>
      </w:r>
      <w:r w:rsidRPr="00E30B48">
        <w:t>kwa kawaida hatuhitaji kuzingatia sana sifa zao za fasihi. Lakini</w:t>
      </w:r>
      <w:r w:rsidR="001C28A0">
        <w:t>,</w:t>
      </w:r>
      <w:r w:rsidRPr="00E30B48">
        <w:t xml:space="preserve"> tunaposoma riwaya ya kisasa au shairi, ikiwa tunataka kupata ufahamu, lazima tuzingatie mbinu za fasihi za mwandishi. </w:t>
      </w:r>
    </w:p>
    <w:p w:rsidR="00E30B48" w:rsidRPr="00E30B48" w:rsidRDefault="00E30B48" w:rsidP="00403C55">
      <w:pPr>
        <w:pStyle w:val="Body"/>
        <w:jc w:val="both"/>
      </w:pPr>
      <w:r w:rsidRPr="00E30B48">
        <w:t>Kama inavyoweza kuonekana, wana-akiolojia wamegundua kwa upana maandishi kutoka tamaduni zingine katika nyakati za kibiblia. Wanazo barua</w:t>
      </w:r>
      <w:r w:rsidR="00497B43">
        <w:t>,</w:t>
      </w:r>
      <w:r w:rsidRPr="00E30B48">
        <w:t xml:space="preserve"> orodha, risiti nakadhalika ambazo hazion</w:t>
      </w:r>
      <w:r w:rsidR="00497B43">
        <w:t>y</w:t>
      </w:r>
      <w:r w:rsidRPr="00E30B48">
        <w:t>eshi ugumu mwingi wa fasihi. Lakini pia tuna kazi ngumu sana za fasihi kutoka Mashariki ya karibu ya kale. Tamaduni kubwa za siku za</w:t>
      </w:r>
      <w:r w:rsidR="00497B43">
        <w:t xml:space="preserve"> kibiblia zilikuwa na hadithi, simulizi,</w:t>
      </w:r>
      <w:r w:rsidRPr="00E30B48">
        <w:t xml:space="preserve"> hati ngumu za kisheria na maandishi magumu ya kitamaduni. Hizi zilikuwa kazi za fasihi ambazo zilibuniwa kwa uangalifu mkubwa. </w:t>
      </w:r>
    </w:p>
    <w:p w:rsidR="00E30B48" w:rsidRPr="00E30B48" w:rsidRDefault="00E30B48" w:rsidP="00A37D98">
      <w:pPr>
        <w:pStyle w:val="Body"/>
        <w:jc w:val="both"/>
      </w:pPr>
      <w:r w:rsidRPr="00E30B48">
        <w:t>Bila shaka, vitabu vya</w:t>
      </w:r>
      <w:r w:rsidR="00497B43">
        <w:t xml:space="preserve"> Agano la Kale ni kazi z</w:t>
      </w:r>
      <w:r w:rsidRPr="00E30B48">
        <w:t>a fasihi zilizo w</w:t>
      </w:r>
      <w:r w:rsidR="00497B43">
        <w:t xml:space="preserve">azi zaidi ambazo tunajua kutoka </w:t>
      </w:r>
      <w:r w:rsidRPr="00E30B48">
        <w:t>ulimwengu wa zamani. Kwa viwango vingi, vitabu vya Agano la Kale ni sawa au vinapita ufundi wa fasihi kubwa zaidi ya tamaduni kuu za ulim</w:t>
      </w:r>
      <w:r w:rsidR="004D4C41">
        <w:t>wengu wa zamani. Kuelewa sifa</w:t>
      </w:r>
      <w:r w:rsidRPr="00E30B48">
        <w:t xml:space="preserve"> hizi za kisasa za fasihi ya vitabu vya Agano la Kale hutuwezesha kufahamu jinsi waandishi wa Agano la Kale wali</w:t>
      </w:r>
      <w:r w:rsidR="004D4C41">
        <w:t>vyo</w:t>
      </w:r>
      <w:r w:rsidRPr="00E30B48">
        <w:t>taka kuathiri maisha ya watazamaji wao.</w:t>
      </w:r>
    </w:p>
    <w:p w:rsidR="00E30B48" w:rsidRPr="00E30B48" w:rsidRDefault="00E30B48" w:rsidP="00403C55">
      <w:pPr>
        <w:pStyle w:val="Body"/>
        <w:jc w:val="both"/>
      </w:pPr>
      <w:r w:rsidRPr="00E30B48">
        <w:t>Sababu ya tatu tuna</w:t>
      </w:r>
      <w:r w:rsidR="004D4C41">
        <w:t>yo</w:t>
      </w:r>
      <w:r w:rsidRPr="00E30B48">
        <w:t>paswa kuifuata ya uchambuzi wa maandishi ya Agano la Kale</w:t>
      </w:r>
      <w:r w:rsidR="004D4C41">
        <w:t>,</w:t>
      </w:r>
      <w:r w:rsidRPr="00E30B48">
        <w:t xml:space="preserve"> ni kwa sababu y</w:t>
      </w:r>
      <w:r w:rsidR="004D4C41">
        <w:t>a fasihi za namna nyingi. Kanoni</w:t>
      </w:r>
      <w:r w:rsidRPr="00E30B48">
        <w:t xml:space="preserve"> ya Agano la Kale si</w:t>
      </w:r>
      <w:r w:rsidR="004D4C41">
        <w:t>y</w:t>
      </w:r>
      <w:r w:rsidRPr="00E30B48">
        <w:t>o eneo tambarare na aina ile ile ya uandishi kwenye kila ukurasa. Badala yake, ni kama mandhari ya milima mingi, mito, maziwa nyanda zenye rutuba, jangwa na bahari. Kwa maneno mengine, vitabu vya Agano l</w:t>
      </w:r>
      <w:r w:rsidR="00C34E90">
        <w:t>a Kale vinawakilisha aina mbali</w:t>
      </w:r>
      <w:r w:rsidRPr="00E30B48">
        <w:t xml:space="preserve">mbali za fasihi. </w:t>
      </w:r>
    </w:p>
    <w:p w:rsidR="00E30B48" w:rsidRPr="00E30B48" w:rsidRDefault="00E30B48" w:rsidP="00403C55">
      <w:pPr>
        <w:pStyle w:val="Body"/>
        <w:jc w:val="both"/>
      </w:pPr>
      <w:r w:rsidRPr="00E30B48">
        <w:t>Vitabu vingine vya Agano la Kale ni vya habari nyingi, kama vile Mwanzo, Yoshua, Waamuzi na Ruthu. Vitabu hivi pia vinajumuisha nasaba fupi, orodha, mashairi, na ibada na maagizo ya kijam</w:t>
      </w:r>
      <w:r w:rsidR="00C34E90">
        <w:t>ii. Vitabu vingine katika kanoni ya Agano la Kale ni mashairi –</w:t>
      </w:r>
      <w:r w:rsidRPr="00E30B48">
        <w:t xml:space="preserve"> kama</w:t>
      </w:r>
      <w:r w:rsidR="00C34E90">
        <w:t xml:space="preserve"> Zaburi, Ayubu, na M</w:t>
      </w:r>
      <w:r w:rsidRPr="00E30B48">
        <w:t>anabii wengi. Ba</w:t>
      </w:r>
      <w:r w:rsidR="00C34E90">
        <w:t>adaye vitabu vingine ni M</w:t>
      </w:r>
      <w:r w:rsidRPr="00E30B48">
        <w:t>aandishi ya kupendeza sana, kama vile Mhubiri na Malaki. Zaidi ya hayo, hotuba zinaon</w:t>
      </w:r>
      <w:r w:rsidR="00C34E90">
        <w:t>y</w:t>
      </w:r>
      <w:r w:rsidRPr="00E30B48">
        <w:t>esha kitabu cha Kumbukumbu la Torati.</w:t>
      </w:r>
    </w:p>
    <w:p w:rsidR="00E30B48" w:rsidRDefault="00E30B48" w:rsidP="00403C55">
      <w:pPr>
        <w:pStyle w:val="Body"/>
        <w:jc w:val="both"/>
      </w:pPr>
      <w:r w:rsidRPr="00E30B48">
        <w:t>Kutambua kuwa vitabu vya Agano la Kale viliandikwa kwa aina nyingi</w:t>
      </w:r>
      <w:r w:rsidR="00513513">
        <w:t>,</w:t>
      </w:r>
      <w:r w:rsidRPr="00E30B48">
        <w:t xml:space="preserve"> ni muhimu kwa sa</w:t>
      </w:r>
      <w:r w:rsidR="00513513">
        <w:t>babu kila aina ilikuwa na njia yake ya kuwafikia</w:t>
      </w:r>
      <w:r w:rsidRPr="00E30B48">
        <w:t xml:space="preserve"> </w:t>
      </w:r>
      <w:r w:rsidR="00513513">
        <w:t>w</w:t>
      </w:r>
      <w:r w:rsidRPr="00E30B48">
        <w:t>atazamaji. Sheria lazima isomwe kama sheria; hotuba lazima zisomwe kama hotuba, habari kama habari, mashairi kama mashairi, mithali kama mithali, maono kama maono, unabii kama unabii. Ili kugundua jinsi vitabu vya Agano la Kale vili</w:t>
      </w:r>
      <w:r w:rsidR="00C65B3F">
        <w:t>vyo</w:t>
      </w:r>
      <w:r w:rsidRPr="00E30B48">
        <w:t>undwa awali kuathiri maisha ya watu wa Mungu, lazima tuzingatie aina ambazo zinaonesha kila kitabu cha Agano la Kale. Hii ni njia nyingine ambayo tabia ya Maandiko yenyewe inaon</w:t>
      </w:r>
      <w:r w:rsidR="00C65B3F">
        <w:t>y</w:t>
      </w:r>
      <w:r w:rsidRPr="00E30B48">
        <w:t>esha umuhimu wa uchambuzi wa fasihi.</w:t>
      </w:r>
      <w:r w:rsidR="00FF3693">
        <w:rPr>
          <w:rFonts w:eastAsia="Times New Roman"/>
          <w:color w:val="202124"/>
          <w:szCs w:val="24"/>
          <w:lang w:val="sw-KE"/>
        </w:rPr>
        <w:t xml:space="preserve"> </w:t>
      </w:r>
    </w:p>
    <w:p w:rsidR="00403C55" w:rsidRPr="009B00A9" w:rsidRDefault="00403C55" w:rsidP="009B00A9">
      <w:pPr>
        <w:pStyle w:val="Scripturequotes"/>
        <w:jc w:val="both"/>
        <w:rPr>
          <w:rFonts w:cs="Times New Roman"/>
          <w:sz w:val="20"/>
          <w:szCs w:val="20"/>
        </w:rPr>
      </w:pPr>
    </w:p>
    <w:p w:rsidR="00E30B48" w:rsidRPr="00E30B48" w:rsidRDefault="00E30B48" w:rsidP="00E30B48">
      <w:pPr>
        <w:pStyle w:val="Quotations"/>
        <w:jc w:val="both"/>
        <w:rPr>
          <w:rFonts w:cs="Times New Roman"/>
        </w:rPr>
      </w:pPr>
      <w:r w:rsidRPr="00E30B48">
        <w:rPr>
          <w:rFonts w:cs="Times New Roman"/>
        </w:rPr>
        <w:t xml:space="preserve">Ni muhimu kuelewa mtindo wa vifungu vya kibiblia mtu fulani anavyojifunza kwa sababu inatusaidia kutafsiri vizuri. Inatusaidia kuuliza maswali mazuri ya </w:t>
      </w:r>
      <w:r w:rsidR="00C65B3F">
        <w:rPr>
          <w:rFonts w:cs="Times New Roman"/>
        </w:rPr>
        <w:t>vifungu</w:t>
      </w:r>
      <w:r w:rsidRPr="00E30B48">
        <w:rPr>
          <w:rFonts w:cs="Times New Roman"/>
        </w:rPr>
        <w:t xml:space="preserve">. Mtindo wa maandishi </w:t>
      </w:r>
      <w:r w:rsidR="004F78AA">
        <w:rPr>
          <w:rFonts w:cs="Times New Roman"/>
        </w:rPr>
        <w:t>kama</w:t>
      </w:r>
      <w:r w:rsidRPr="00E30B48">
        <w:rPr>
          <w:rFonts w:cs="Times New Roman"/>
        </w:rPr>
        <w:t xml:space="preserve"> zaidi mashairi, simulizi, sehemu za sheria; aina hizi kubwa zinatusaidia</w:t>
      </w:r>
      <w:r w:rsidR="00FF3693">
        <w:rPr>
          <w:rFonts w:cs="Times New Roman"/>
        </w:rPr>
        <w:t xml:space="preserve"> </w:t>
      </w:r>
      <w:r w:rsidRPr="00E30B48">
        <w:rPr>
          <w:rFonts w:cs="Times New Roman"/>
        </w:rPr>
        <w:t xml:space="preserve">kuelewa nini tunachokitegemea. Inatusaidia kuuliza maswali kuhusu </w:t>
      </w:r>
      <w:r w:rsidR="00C65B3F">
        <w:rPr>
          <w:rFonts w:cs="Times New Roman"/>
        </w:rPr>
        <w:t>vifungu</w:t>
      </w:r>
      <w:r w:rsidRPr="00E30B48">
        <w:rPr>
          <w:rFonts w:cs="Times New Roman"/>
        </w:rPr>
        <w:t>. Kama ni maandishi ya kimashairi tutauliza maswali tofauti</w:t>
      </w:r>
      <w:r w:rsidR="00C65B3F">
        <w:rPr>
          <w:rFonts w:cs="Times New Roman"/>
        </w:rPr>
        <w:t xml:space="preserve"> kama</w:t>
      </w:r>
      <w:r w:rsidRPr="00E30B48">
        <w:rPr>
          <w:rFonts w:cs="Times New Roman"/>
        </w:rPr>
        <w:t xml:space="preserve"> maandishi ya simulizi. Ushairi mara nyingi haujaribu kuelezea kwa kina maelezo maalum ya jinsi tukio la kihistoria lilivyotokea. Mara nyingi wanaelezea katika lugha ya mfano zaidi; wanatumia mifano. Kwa</w:t>
      </w:r>
      <w:r w:rsidR="00A90F50">
        <w:rPr>
          <w:rFonts w:cs="Times New Roman"/>
        </w:rPr>
        <w:t xml:space="preserve"> hiyo, </w:t>
      </w:r>
      <w:r w:rsidRPr="00E30B48">
        <w:rPr>
          <w:rFonts w:cs="Times New Roman"/>
        </w:rPr>
        <w:t>u</w:t>
      </w:r>
      <w:r w:rsidR="00A90F50">
        <w:rPr>
          <w:rFonts w:cs="Times New Roman"/>
        </w:rPr>
        <w:t>na</w:t>
      </w:r>
      <w:r w:rsidRPr="00E30B48">
        <w:rPr>
          <w:rFonts w:cs="Times New Roman"/>
        </w:rPr>
        <w:t xml:space="preserve">tafsiri aina hizi tofauti za </w:t>
      </w:r>
      <w:r w:rsidR="00A90F50">
        <w:rPr>
          <w:rFonts w:cs="Times New Roman"/>
        </w:rPr>
        <w:t>maandiko</w:t>
      </w:r>
      <w:r w:rsidRPr="00E30B48">
        <w:rPr>
          <w:rFonts w:cs="Times New Roman"/>
        </w:rPr>
        <w:t xml:space="preserve"> kwa </w:t>
      </w:r>
    </w:p>
    <w:p w:rsidR="00403C55" w:rsidRDefault="00A90F50" w:rsidP="00E30B48">
      <w:pPr>
        <w:pStyle w:val="Quotations"/>
        <w:jc w:val="both"/>
        <w:rPr>
          <w:rFonts w:cs="Times New Roman"/>
        </w:rPr>
      </w:pPr>
      <w:r>
        <w:rPr>
          <w:rFonts w:cs="Times New Roman"/>
        </w:rPr>
        <w:t>njia to</w:t>
      </w:r>
      <w:r w:rsidR="00E30B48" w:rsidRPr="00E30B48">
        <w:rPr>
          <w:rFonts w:cs="Times New Roman"/>
        </w:rPr>
        <w:t xml:space="preserve">fauti. </w:t>
      </w:r>
    </w:p>
    <w:p w:rsidR="00403C55" w:rsidRPr="009B00A9" w:rsidRDefault="00403C55" w:rsidP="009B00A9">
      <w:pPr>
        <w:pStyle w:val="Scripturequotes"/>
        <w:jc w:val="both"/>
        <w:rPr>
          <w:rFonts w:cs="Times New Roman"/>
          <w:sz w:val="20"/>
          <w:szCs w:val="20"/>
        </w:rPr>
      </w:pPr>
    </w:p>
    <w:p w:rsidR="00E30B48" w:rsidRPr="00E30B48" w:rsidRDefault="00A37D98" w:rsidP="00FF3693">
      <w:pPr>
        <w:pStyle w:val="Quotations"/>
        <w:jc w:val="right"/>
        <w:rPr>
          <w:rFonts w:cs="Times New Roman"/>
        </w:rPr>
      </w:pPr>
      <w:r>
        <w:rPr>
          <w:rFonts w:cs="Times New Roman"/>
        </w:rPr>
        <w:t xml:space="preserve">— </w:t>
      </w:r>
      <w:r w:rsidR="00E30B48" w:rsidRPr="00E30B48">
        <w:rPr>
          <w:rFonts w:cs="Times New Roman"/>
        </w:rPr>
        <w:t>Dr. Jim Jordan</w:t>
      </w:r>
    </w:p>
    <w:p w:rsidR="00E30B48" w:rsidRPr="009B00A9" w:rsidRDefault="00E30B48" w:rsidP="009B00A9">
      <w:pPr>
        <w:pStyle w:val="Scripturequotes"/>
        <w:jc w:val="both"/>
        <w:rPr>
          <w:rFonts w:cs="Times New Roman"/>
          <w:sz w:val="20"/>
          <w:szCs w:val="20"/>
        </w:rPr>
      </w:pPr>
    </w:p>
    <w:p w:rsidR="00E30B48" w:rsidRPr="00403C55" w:rsidRDefault="00EB0F3D" w:rsidP="00403C55">
      <w:pPr>
        <w:pStyle w:val="Body"/>
        <w:jc w:val="both"/>
      </w:pPr>
      <w:r>
        <w:t>Pamoja</w:t>
      </w:r>
      <w:r w:rsidR="00E30B48" w:rsidRPr="00403C55">
        <w:t xml:space="preserve"> na tabia ya Maandiko yenyewe, uchambuzi wa fasihi pia unategemea mifano ya kibiblia, mifano ya waandishi wa kibiblia na wahusika wenye</w:t>
      </w:r>
      <w:r w:rsidR="00E100AE">
        <w:t xml:space="preserve"> mamlaka ambao walitumia kanoni</w:t>
      </w:r>
      <w:r w:rsidR="00E30B48" w:rsidRPr="00403C55">
        <w:t xml:space="preserve"> ya Agano la Kale kwa njia hii. </w:t>
      </w:r>
    </w:p>
    <w:p w:rsidR="00E30B48" w:rsidRPr="009B00A9" w:rsidRDefault="00E30B48" w:rsidP="009B00A9">
      <w:pPr>
        <w:pStyle w:val="Scripturequotes"/>
        <w:jc w:val="both"/>
        <w:rPr>
          <w:rFonts w:cs="Times New Roman"/>
          <w:sz w:val="20"/>
          <w:szCs w:val="20"/>
        </w:rPr>
      </w:pPr>
    </w:p>
    <w:p w:rsidR="00403C55" w:rsidRPr="009B00A9" w:rsidRDefault="00403C55" w:rsidP="009B00A9">
      <w:pPr>
        <w:pStyle w:val="Scripturequotes"/>
        <w:jc w:val="both"/>
        <w:rPr>
          <w:rFonts w:cs="Times New Roman"/>
          <w:sz w:val="20"/>
          <w:szCs w:val="20"/>
        </w:rPr>
      </w:pPr>
    </w:p>
    <w:p w:rsidR="00E30B48" w:rsidRPr="00B54F5B" w:rsidRDefault="00E30B48" w:rsidP="00690EC5">
      <w:pPr>
        <w:pStyle w:val="BulletHeading"/>
        <w:ind w:right="10"/>
        <w:jc w:val="both"/>
        <w:rPr>
          <w:rFonts w:cs="Times New Roman"/>
        </w:rPr>
      </w:pPr>
      <w:bookmarkStart w:id="57" w:name="_Toc456613447"/>
      <w:bookmarkStart w:id="58" w:name="_Toc168040105"/>
      <w:r w:rsidRPr="00B54F5B">
        <w:rPr>
          <w:rFonts w:cs="Times New Roman"/>
        </w:rPr>
        <w:t>Mifano ya Kibiblia</w:t>
      </w:r>
      <w:bookmarkEnd w:id="57"/>
      <w:bookmarkEnd w:id="58"/>
      <w:r w:rsidR="00110C41">
        <w:rPr>
          <w:rFonts w:cs="Times New Roman"/>
        </w:rPr>
        <w:t xml:space="preserve"> </w:t>
      </w:r>
    </w:p>
    <w:p w:rsidR="00FF3693" w:rsidRPr="009B00A9" w:rsidRDefault="00FF3693" w:rsidP="009B00A9">
      <w:pPr>
        <w:pStyle w:val="Scripturequotes"/>
        <w:jc w:val="both"/>
        <w:rPr>
          <w:rFonts w:cs="Times New Roman"/>
          <w:sz w:val="20"/>
          <w:szCs w:val="20"/>
        </w:rPr>
      </w:pPr>
    </w:p>
    <w:p w:rsidR="00E30B48" w:rsidRPr="00E30B48" w:rsidRDefault="00E30B48" w:rsidP="00403C55">
      <w:pPr>
        <w:pStyle w:val="Body"/>
        <w:jc w:val="both"/>
      </w:pPr>
      <w:r w:rsidRPr="00431887">
        <w:t>Kila wakati waandishi na wa</w:t>
      </w:r>
      <w:r w:rsidR="00431887">
        <w:t>husika wa kibiblia walipofika katika</w:t>
      </w:r>
      <w:r w:rsidRPr="00431887">
        <w:t xml:space="preserve"> Agano la Kale kwa kuzingatia madhu</w:t>
      </w:r>
      <w:r w:rsidR="00431887">
        <w:t>muni ya mwandishi kuelekea hadhi</w:t>
      </w:r>
      <w:r w:rsidRPr="00431887">
        <w:t>ra yake, walitumia aina ya uchambuzi wa fasihi. Kwa mfano, Yesu alizingatia uchambuzi wa fasihi wakati ali</w:t>
      </w:r>
      <w:r w:rsidR="00431887">
        <w:t>po</w:t>
      </w:r>
      <w:r w:rsidRPr="00431887">
        <w:t xml:space="preserve">shughulikia kile </w:t>
      </w:r>
      <w:r w:rsidR="00B86BCF">
        <w:t>ambacho Musa ali</w:t>
      </w:r>
      <w:r w:rsidRPr="00431887">
        <w:t>andika juu ya talaka katika Kumbukumbu la Torati 24:1.</w:t>
      </w:r>
      <w:r w:rsidR="00FF3693" w:rsidRPr="00431887">
        <w:t xml:space="preserve"> </w:t>
      </w:r>
      <w:r w:rsidRPr="00431887">
        <w:t>Katika Marko 10:4, Mafarisayo wengine walipinga</w:t>
      </w:r>
      <w:r w:rsidR="00B86BCF">
        <w:t xml:space="preserve"> maoni ya Yesu juu ya talaka kw</w:t>
      </w:r>
      <w:r w:rsidRPr="00403C55">
        <w:t xml:space="preserve">a maneno haya: </w:t>
      </w:r>
    </w:p>
    <w:p w:rsidR="00403C55" w:rsidRPr="009B00A9" w:rsidRDefault="00403C55" w:rsidP="00E30B48">
      <w:pPr>
        <w:pStyle w:val="Scripturequotes"/>
        <w:jc w:val="both"/>
        <w:rPr>
          <w:rFonts w:cs="Times New Roman"/>
          <w:sz w:val="20"/>
          <w:szCs w:val="20"/>
        </w:rPr>
      </w:pPr>
    </w:p>
    <w:p w:rsidR="00E30B48" w:rsidRPr="00E30B48" w:rsidRDefault="00E30B48" w:rsidP="00E30B48">
      <w:pPr>
        <w:pStyle w:val="Scripturequotes"/>
        <w:jc w:val="both"/>
        <w:rPr>
          <w:rFonts w:cs="Times New Roman"/>
        </w:rPr>
      </w:pPr>
      <w:r w:rsidRPr="00E30B48">
        <w:rPr>
          <w:rFonts w:cs="Times New Roman"/>
        </w:rPr>
        <w:t>Wakasema, Musa alitoa ruhusa kuandika hati ya talaka na kumwacha (Marko 10:4).</w:t>
      </w:r>
      <w:r w:rsidRPr="00E30B48" w:rsidDel="00354E96">
        <w:rPr>
          <w:rFonts w:cs="Times New Roman"/>
        </w:rPr>
        <w:t xml:space="preserve"> </w:t>
      </w:r>
    </w:p>
    <w:p w:rsidR="00E30B48" w:rsidRPr="00E30B48" w:rsidRDefault="00E30B48" w:rsidP="00E30B48">
      <w:pPr>
        <w:pStyle w:val="Scripturequotes"/>
        <w:jc w:val="both"/>
        <w:rPr>
          <w:rFonts w:cs="Times New Roman"/>
        </w:rPr>
      </w:pPr>
    </w:p>
    <w:p w:rsidR="00E30B48" w:rsidRPr="00E30B48" w:rsidRDefault="00E30B48" w:rsidP="00403C55">
      <w:pPr>
        <w:pStyle w:val="Body"/>
        <w:jc w:val="both"/>
      </w:pPr>
      <w:r w:rsidRPr="00E30B48">
        <w:rPr>
          <w:color w:val="auto"/>
        </w:rPr>
        <w:t xml:space="preserve">Katika siku za Yesu, Mafarisayo wengine walikuwa wametafsiri Kumbukumbu la Torati 24:1 </w:t>
      </w:r>
      <w:r w:rsidRPr="00403C55">
        <w:t>kama</w:t>
      </w:r>
      <w:r w:rsidRPr="00E30B48">
        <w:rPr>
          <w:color w:val="auto"/>
        </w:rPr>
        <w:t xml:space="preserve"> kufundisha kwamba mwanamume </w:t>
      </w:r>
      <w:r w:rsidR="00B86BCF">
        <w:rPr>
          <w:color w:val="auto"/>
        </w:rPr>
        <w:t xml:space="preserve">angeweza </w:t>
      </w:r>
      <w:r w:rsidRPr="00E30B48">
        <w:rPr>
          <w:color w:val="auto"/>
        </w:rPr>
        <w:t xml:space="preserve">kumpa </w:t>
      </w:r>
      <w:r w:rsidR="00B86BCF">
        <w:rPr>
          <w:color w:val="auto"/>
        </w:rPr>
        <w:t xml:space="preserve">hati ya </w:t>
      </w:r>
      <w:r w:rsidRPr="00E30B48">
        <w:rPr>
          <w:color w:val="auto"/>
        </w:rPr>
        <w:t xml:space="preserve">talaka </w:t>
      </w:r>
      <w:r w:rsidRPr="00403C55">
        <w:t>mwanamke</w:t>
      </w:r>
      <w:r w:rsidRPr="00E30B48">
        <w:rPr>
          <w:color w:val="auto"/>
        </w:rPr>
        <w:t xml:space="preserve"> kwa sababu </w:t>
      </w:r>
      <w:r w:rsidRPr="00A37D98">
        <w:t>y</w:t>
      </w:r>
      <w:r w:rsidR="00DF7C87" w:rsidRPr="00A37D98">
        <w:t>o</w:t>
      </w:r>
      <w:r w:rsidRPr="00A37D98">
        <w:t>yote</w:t>
      </w:r>
      <w:r w:rsidR="00B86BCF">
        <w:rPr>
          <w:color w:val="auto"/>
        </w:rPr>
        <w:t>.</w:t>
      </w:r>
      <w:r w:rsidR="00DF7C87">
        <w:rPr>
          <w:color w:val="auto"/>
        </w:rPr>
        <w:t xml:space="preserve"> </w:t>
      </w:r>
      <w:r w:rsidRPr="00E30B48">
        <w:rPr>
          <w:color w:val="auto"/>
        </w:rPr>
        <w:t>Lakini Yesu alisahihisha tafsiri hii ya uongo kwa kusoma kifungu hiki kwa mwangaza wa makusudi ya Musa na hali ya wasikilizaji wake. Katika Marko 10:5, Yesu alisema:</w:t>
      </w:r>
      <w:r w:rsidR="00FF3693">
        <w:rPr>
          <w:rFonts w:eastAsia="Times New Roman"/>
          <w:color w:val="202124"/>
          <w:szCs w:val="24"/>
          <w:lang w:val="sw-KE"/>
        </w:rPr>
        <w:t xml:space="preserve"> </w:t>
      </w:r>
    </w:p>
    <w:p w:rsidR="00403C55" w:rsidRDefault="00403C55" w:rsidP="00E30B48">
      <w:pPr>
        <w:pStyle w:val="Scripturequotes"/>
        <w:jc w:val="both"/>
        <w:rPr>
          <w:rFonts w:cs="Times New Roman"/>
          <w:bCs w:val="0"/>
        </w:rPr>
      </w:pPr>
    </w:p>
    <w:p w:rsidR="00E30B48" w:rsidRPr="00E30B48" w:rsidRDefault="00A03036" w:rsidP="00E30B48">
      <w:pPr>
        <w:pStyle w:val="Scripturequotes"/>
        <w:jc w:val="both"/>
        <w:rPr>
          <w:rFonts w:cs="Times New Roman"/>
        </w:rPr>
      </w:pPr>
      <w:r>
        <w:rPr>
          <w:rFonts w:cs="Times New Roman"/>
          <w:bCs w:val="0"/>
        </w:rPr>
        <w:t>Yesu akawaambia, K</w:t>
      </w:r>
      <w:r w:rsidR="00E30B48" w:rsidRPr="00E30B48">
        <w:rPr>
          <w:rFonts w:cs="Times New Roman"/>
          <w:bCs w:val="0"/>
        </w:rPr>
        <w:t>wa sababu ya ugumu wa mioyo yenu aliwaandikia amri hii</w:t>
      </w:r>
      <w:r w:rsidR="00E30B48" w:rsidRPr="00E30B48">
        <w:rPr>
          <w:rFonts w:cs="Times New Roman"/>
        </w:rPr>
        <w:t xml:space="preserve"> (Marko 10:5).</w:t>
      </w:r>
      <w:r w:rsidR="00E30B48" w:rsidRPr="00E30B48" w:rsidDel="00354E96">
        <w:rPr>
          <w:rFonts w:cs="Times New Roman"/>
        </w:rPr>
        <w:t xml:space="preserve"> </w:t>
      </w:r>
    </w:p>
    <w:p w:rsidR="00403C55" w:rsidRDefault="00403C55" w:rsidP="00403C55">
      <w:pPr>
        <w:pStyle w:val="Body"/>
        <w:jc w:val="both"/>
        <w:rPr>
          <w:color w:val="auto"/>
        </w:rPr>
      </w:pPr>
    </w:p>
    <w:p w:rsidR="00E30B48" w:rsidRPr="00E30B48" w:rsidRDefault="00E30B48" w:rsidP="00403C55">
      <w:pPr>
        <w:pStyle w:val="Body"/>
        <w:jc w:val="both"/>
        <w:rPr>
          <w:color w:val="auto"/>
        </w:rPr>
      </w:pPr>
      <w:r w:rsidRPr="00E30B48">
        <w:rPr>
          <w:color w:val="auto"/>
        </w:rPr>
        <w:t xml:space="preserve">Yesu alisema </w:t>
      </w:r>
      <w:r w:rsidRPr="00A37D98">
        <w:t>kwamba</w:t>
      </w:r>
      <w:r w:rsidRPr="00E30B48">
        <w:rPr>
          <w:color w:val="auto"/>
        </w:rPr>
        <w:t xml:space="preserve"> Musa alikuwa ameruhusu talaka kama kibali kwa mioyo migumu ya </w:t>
      </w:r>
      <w:r w:rsidRPr="00403C55">
        <w:t>Waisraeli</w:t>
      </w:r>
      <w:r w:rsidRPr="00E30B48">
        <w:rPr>
          <w:color w:val="auto"/>
        </w:rPr>
        <w:t>.</w:t>
      </w:r>
    </w:p>
    <w:p w:rsidR="00E30B48" w:rsidRPr="00E30B48" w:rsidRDefault="00E30B48" w:rsidP="00403C55">
      <w:pPr>
        <w:pStyle w:val="Body"/>
        <w:jc w:val="both"/>
      </w:pPr>
      <w:r w:rsidRPr="00E30B48">
        <w:rPr>
          <w:color w:val="auto"/>
        </w:rPr>
        <w:t>Kwa madhumuni yetu hapa, ni muhimu kutambua kwamba Yesu alikataa ku</w:t>
      </w:r>
      <w:r w:rsidR="006E0146">
        <w:rPr>
          <w:color w:val="auto"/>
        </w:rPr>
        <w:t>tumi</w:t>
      </w:r>
      <w:r w:rsidRPr="00E30B48">
        <w:rPr>
          <w:color w:val="auto"/>
        </w:rPr>
        <w:t>a maandishi ya Ku</w:t>
      </w:r>
      <w:r w:rsidR="006E0146">
        <w:rPr>
          <w:color w:val="auto"/>
        </w:rPr>
        <w:t>mbukumbu la Torati 24 nje ya</w:t>
      </w:r>
      <w:r w:rsidRPr="00E30B48">
        <w:rPr>
          <w:color w:val="auto"/>
        </w:rPr>
        <w:t xml:space="preserve"> mazingira yake ya kihistoria. Aliona kifungu hicho kwa mwangaza wa kile alichokijua juu ya Musa kama mwandishi wa Waisraeli wa kale kama wasikilizaji wake. Mafarisayo walikuwa </w:t>
      </w:r>
      <w:r w:rsidRPr="00403C55">
        <w:t>wameshindwa</w:t>
      </w:r>
      <w:r w:rsidRPr="00E30B48">
        <w:rPr>
          <w:color w:val="auto"/>
        </w:rPr>
        <w:t xml:space="preserve"> kutoa hesabu kwa nia ya Musa kuelekea wasikilizaji wake wagumu. Yesu, hata hivyo</w:t>
      </w:r>
      <w:r w:rsidR="006E0146">
        <w:rPr>
          <w:color w:val="auto"/>
        </w:rPr>
        <w:t>, alijua umuhimu wa mambo haya</w:t>
      </w:r>
      <w:r w:rsidR="006E0146" w:rsidRPr="00A37D98">
        <w:t>,</w:t>
      </w:r>
      <w:r w:rsidR="006E0146">
        <w:rPr>
          <w:color w:val="auto"/>
        </w:rPr>
        <w:t xml:space="preserve"> kwa usahihi alihitimisha kwamba walifanya hivyo kwa sababu </w:t>
      </w:r>
      <w:r w:rsidRPr="00E30B48">
        <w:rPr>
          <w:color w:val="auto"/>
        </w:rPr>
        <w:t>ya dhambi zao</w:t>
      </w:r>
      <w:r w:rsidR="006E0146">
        <w:rPr>
          <w:color w:val="auto"/>
        </w:rPr>
        <w:t xml:space="preserve"> na si kwa ubora.</w:t>
      </w:r>
      <w:r w:rsidR="00690EC5">
        <w:rPr>
          <w:color w:val="auto"/>
        </w:rPr>
        <w:t xml:space="preserve"> </w:t>
      </w:r>
    </w:p>
    <w:p w:rsidR="00E30B48" w:rsidRPr="00E30B48" w:rsidRDefault="00E30B48" w:rsidP="00E30B48">
      <w:pPr>
        <w:pStyle w:val="Body"/>
        <w:jc w:val="both"/>
      </w:pPr>
      <w:r w:rsidRPr="00E30B48">
        <w:t>Mfano mwingine wa uchambuzi wa fasihi unaonekana katika Wagalatia 4:22-24. Sikiliza Paulo alivyoandika kuhusu habari za Agano la Kale za m</w:t>
      </w:r>
      <w:r w:rsidR="008D79A6">
        <w:t>ke wa Ibrahimu Sara na mwanaw</w:t>
      </w:r>
      <w:r w:rsidRPr="00E30B48">
        <w:t xml:space="preserve">e Isaka, na </w:t>
      </w:r>
      <w:r w:rsidR="008D79A6">
        <w:t>mtumishi wa Sara Hajili na mwana</w:t>
      </w:r>
      <w:r w:rsidRPr="00E30B48">
        <w:t>e Ishimaili:</w:t>
      </w:r>
      <w:r w:rsidR="00FF3693">
        <w:t xml:space="preserve"> </w:t>
      </w:r>
    </w:p>
    <w:p w:rsidR="00403C55" w:rsidRDefault="00403C55" w:rsidP="00E30B48">
      <w:pPr>
        <w:pStyle w:val="Scripturequotes"/>
        <w:jc w:val="both"/>
        <w:rPr>
          <w:rFonts w:cs="Times New Roman"/>
        </w:rPr>
      </w:pPr>
    </w:p>
    <w:p w:rsidR="00E30B48" w:rsidRPr="00E30B48" w:rsidRDefault="00E30B48" w:rsidP="00E30B48">
      <w:pPr>
        <w:pStyle w:val="Scripturequotes"/>
        <w:jc w:val="both"/>
        <w:rPr>
          <w:rFonts w:cs="Times New Roman"/>
        </w:rPr>
      </w:pPr>
      <w:r w:rsidRPr="00E30B48">
        <w:rPr>
          <w:rFonts w:cs="Times New Roman"/>
        </w:rPr>
        <w:t>Kwa maana imeandikwa ya kuwa, Ibrahimu alikuwa na wana wawili mmoja kwa majakazi, na mmoja kwa mwungwana. Lakini yule wa mjakazi alizaliwa kwa mwili, yule wa mwungwana kwa ahadi. Mambo haya husemwa kwa mfano</w:t>
      </w:r>
      <w:r w:rsidR="00D04777">
        <w:rPr>
          <w:rFonts w:cs="Times New Roman"/>
        </w:rPr>
        <w:t>; …</w:t>
      </w:r>
      <w:r w:rsidRPr="00E30B48">
        <w:rPr>
          <w:rFonts w:cs="Times New Roman"/>
        </w:rPr>
        <w:t xml:space="preserve"> (</w:t>
      </w:r>
      <w:r w:rsidRPr="00E30B48">
        <w:rPr>
          <w:rFonts w:cs="Times New Roman"/>
          <w:bCs w:val="0"/>
        </w:rPr>
        <w:t>Wagalatia</w:t>
      </w:r>
      <w:r w:rsidRPr="00E30B48">
        <w:rPr>
          <w:rFonts w:cs="Times New Roman"/>
        </w:rPr>
        <w:t xml:space="preserve"> 4:22-24).</w:t>
      </w:r>
    </w:p>
    <w:p w:rsidR="00E30B48" w:rsidRPr="00E30B48" w:rsidRDefault="00E30B48" w:rsidP="00E30B48">
      <w:pPr>
        <w:pStyle w:val="Scripturequotes"/>
        <w:jc w:val="both"/>
        <w:rPr>
          <w:rFonts w:cs="Times New Roman"/>
        </w:rPr>
      </w:pPr>
    </w:p>
    <w:p w:rsidR="00E30B48" w:rsidRPr="00E30B48" w:rsidRDefault="00E30B48" w:rsidP="00403C55">
      <w:pPr>
        <w:pStyle w:val="Body"/>
        <w:jc w:val="both"/>
        <w:rPr>
          <w:color w:val="auto"/>
        </w:rPr>
      </w:pPr>
      <w:r w:rsidRPr="00E30B48">
        <w:rPr>
          <w:color w:val="auto"/>
        </w:rPr>
        <w:t xml:space="preserve">Katika </w:t>
      </w:r>
      <w:r w:rsidR="00000377">
        <w:rPr>
          <w:color w:val="auto"/>
        </w:rPr>
        <w:t>ki</w:t>
      </w:r>
      <w:r w:rsidRPr="00E30B48">
        <w:rPr>
          <w:color w:val="auto"/>
        </w:rPr>
        <w:t>fungu</w:t>
      </w:r>
      <w:r w:rsidR="00000377">
        <w:rPr>
          <w:color w:val="auto"/>
        </w:rPr>
        <w:t xml:space="preserve"> ch</w:t>
      </w:r>
      <w:r w:rsidRPr="00E30B48">
        <w:rPr>
          <w:color w:val="auto"/>
        </w:rPr>
        <w:t>a 24</w:t>
      </w:r>
      <w:r w:rsidR="00D04777">
        <w:rPr>
          <w:color w:val="auto"/>
        </w:rPr>
        <w:t>, Paulo alisema kwamba, tukio la Mwanzo la mwingiliano kati ya</w:t>
      </w:r>
      <w:r w:rsidRPr="00E30B48">
        <w:rPr>
          <w:color w:val="auto"/>
        </w:rPr>
        <w:t xml:space="preserve"> Ibrahimu na Sara, Isaka, Hajiri na Ishmaeli “inaweza kutafsirika kimafumbo” kwa </w:t>
      </w:r>
      <w:r w:rsidRPr="00403C55">
        <w:t>sababu</w:t>
      </w:r>
      <w:r w:rsidRPr="00E30B48">
        <w:rPr>
          <w:color w:val="auto"/>
        </w:rPr>
        <w:t xml:space="preserve"> zinawakilisha “maagano mawili”. Kwa maneno meng</w:t>
      </w:r>
      <w:r w:rsidR="00D04777">
        <w:rPr>
          <w:color w:val="auto"/>
        </w:rPr>
        <w:t xml:space="preserve">ine, Paulo alielewa kuwa tukio la </w:t>
      </w:r>
      <w:r w:rsidRPr="00E30B48">
        <w:rPr>
          <w:color w:val="auto"/>
        </w:rPr>
        <w:t>mwingi</w:t>
      </w:r>
      <w:r w:rsidR="00D04777">
        <w:rPr>
          <w:color w:val="auto"/>
        </w:rPr>
        <w:t>liano wa Ibrahimu na Sara na Hajili li</w:t>
      </w:r>
      <w:r w:rsidRPr="00E30B48">
        <w:rPr>
          <w:color w:val="auto"/>
        </w:rPr>
        <w:t>liandikwa kwa kusudi fulani kwa wasikilizaji wa asili wa Israeli</w:t>
      </w:r>
      <w:r w:rsidR="00D04777">
        <w:rPr>
          <w:color w:val="auto"/>
        </w:rPr>
        <w:t>.</w:t>
      </w:r>
    </w:p>
    <w:p w:rsidR="00E30B48" w:rsidRPr="00E30B48" w:rsidRDefault="00E30B48" w:rsidP="00403C55">
      <w:pPr>
        <w:pStyle w:val="Body"/>
        <w:jc w:val="both"/>
        <w:rPr>
          <w:color w:val="auto"/>
        </w:rPr>
      </w:pPr>
      <w:r w:rsidRPr="00E30B48">
        <w:rPr>
          <w:color w:val="auto"/>
        </w:rPr>
        <w:t>Taarifa ya Mwanzo iliweka wazi kuwa, Ibrahimu alikabiliwa na chaguo la njia mbili za kumhusu Mungu: njia ya Sara na Isaka kwa upande mm</w:t>
      </w:r>
      <w:r w:rsidR="00136147">
        <w:rPr>
          <w:color w:val="auto"/>
        </w:rPr>
        <w:t>oja, na njia ya Hajiri na Ishmai</w:t>
      </w:r>
      <w:r w:rsidRPr="00E30B48">
        <w:rPr>
          <w:color w:val="auto"/>
        </w:rPr>
        <w:t>li kwa upande mwingine. Kwa upande mmoja, Ibrahimu al</w:t>
      </w:r>
      <w:r w:rsidR="00136147">
        <w:rPr>
          <w:color w:val="auto"/>
        </w:rPr>
        <w:t>ikuwa mwaminifu kwa Mungu alipo</w:t>
      </w:r>
      <w:r w:rsidRPr="00E30B48">
        <w:rPr>
          <w:color w:val="auto"/>
        </w:rPr>
        <w:t xml:space="preserve">mtegemea Mungu kutimiza ahadi yake ya mtoto kupitia Sara. Njia ya kumtegemea Mungu </w:t>
      </w:r>
      <w:r w:rsidRPr="00A37D98">
        <w:t>na</w:t>
      </w:r>
      <w:r w:rsidRPr="00E30B48">
        <w:rPr>
          <w:color w:val="auto"/>
        </w:rPr>
        <w:t xml:space="preserve"> ahadi yake ilikuwa ngumu, lakini ilikuwa njia ya baraka za Mungu. Kwa </w:t>
      </w:r>
      <w:r w:rsidRPr="00403C55">
        <w:t>upande</w:t>
      </w:r>
      <w:r w:rsidRPr="00E30B48">
        <w:rPr>
          <w:color w:val="auto"/>
        </w:rPr>
        <w:t xml:space="preserve"> mwingine, hata hivyo, Ibrahimu hakuwa mwaminifu kwa Mungu wakati ali</w:t>
      </w:r>
      <w:r w:rsidR="00136147">
        <w:rPr>
          <w:color w:val="auto"/>
        </w:rPr>
        <w:t>po</w:t>
      </w:r>
      <w:r w:rsidRPr="00E30B48">
        <w:rPr>
          <w:color w:val="auto"/>
        </w:rPr>
        <w:t xml:space="preserve">tegemea juhudi zake mwenyewe kupata </w:t>
      </w:r>
      <w:r w:rsidRPr="00403C55">
        <w:t>mtoto</w:t>
      </w:r>
      <w:r w:rsidRPr="00E30B48">
        <w:rPr>
          <w:color w:val="auto"/>
        </w:rPr>
        <w:t xml:space="preserve"> kupitia Hajiri, mjakazi wa Misri. Njia hii ya kutegemea juhudi zake mwenyewe ilisababisha hukumu ya Mungu dhidi ya Ibrahimu. </w:t>
      </w:r>
    </w:p>
    <w:p w:rsidR="00E30B48" w:rsidRPr="00E30B48" w:rsidRDefault="00E30B48" w:rsidP="00403C55">
      <w:pPr>
        <w:pStyle w:val="Body"/>
        <w:jc w:val="both"/>
        <w:rPr>
          <w:color w:val="auto"/>
        </w:rPr>
      </w:pPr>
      <w:r w:rsidRPr="00E30B48">
        <w:rPr>
          <w:color w:val="auto"/>
        </w:rPr>
        <w:t xml:space="preserve">Kama Musa alivyoandika juu ya maisha ya Ibrahimu, alikuwa akifahamu sana umuhimu mkubwa wa chaguzi za Ibrahimu kwa wasikilizaji wake Waisraeli. Aliwaambia habari hizi katika Mwanzo ili wasomaji wake Waisraeli waweze kuungana na njia </w:t>
      </w:r>
      <w:r w:rsidRPr="00403C55">
        <w:t>mbili</w:t>
      </w:r>
      <w:r w:rsidRPr="00E30B48">
        <w:rPr>
          <w:color w:val="auto"/>
        </w:rPr>
        <w:t xml:space="preserve"> za maisha katika siku zao. Kwa upande mmoja, Musa aliandika juu ya Sara na Hajiri kuwaita wasikilizaji </w:t>
      </w:r>
      <w:r w:rsidRPr="00A37D98">
        <w:t>wake</w:t>
      </w:r>
      <w:r w:rsidRPr="00E30B48">
        <w:rPr>
          <w:color w:val="auto"/>
        </w:rPr>
        <w:t xml:space="preserve"> wa asili kumtegemea Mungu kutimiza ahadi yake ya wazao wengi kumiliki Nchi ya Ahadi.</w:t>
      </w:r>
    </w:p>
    <w:p w:rsidR="00E30B48" w:rsidRPr="00E30B48" w:rsidRDefault="00E30B48" w:rsidP="00403C55">
      <w:pPr>
        <w:pStyle w:val="Body"/>
        <w:jc w:val="both"/>
        <w:rPr>
          <w:color w:val="auto"/>
        </w:rPr>
      </w:pPr>
      <w:r w:rsidRPr="00E30B48">
        <w:rPr>
          <w:color w:val="auto"/>
        </w:rPr>
        <w:t xml:space="preserve"> Kumtegemea Mungu na ahadi yake ilikuwa ngumu, lakini ilikuwa njia ya baraka. Kwa upande </w:t>
      </w:r>
      <w:r w:rsidRPr="00A37D98">
        <w:t>mwingine</w:t>
      </w:r>
      <w:r w:rsidRPr="00E30B48">
        <w:rPr>
          <w:color w:val="auto"/>
        </w:rPr>
        <w:t>, Musa aliwaita Waisraeli wasi</w:t>
      </w:r>
      <w:r w:rsidR="00136147">
        <w:rPr>
          <w:color w:val="auto"/>
        </w:rPr>
        <w:t>t</w:t>
      </w:r>
      <w:r w:rsidRPr="00E30B48">
        <w:rPr>
          <w:color w:val="auto"/>
        </w:rPr>
        <w:t xml:space="preserve">egemee juhudi za wanadamu kwa </w:t>
      </w:r>
      <w:r w:rsidRPr="00403C55">
        <w:t>kutamani</w:t>
      </w:r>
      <w:r w:rsidRPr="00E30B48">
        <w:rPr>
          <w:color w:val="auto"/>
        </w:rPr>
        <w:t xml:space="preserve"> Misri, kama vile Ibrahimu alivyomgeukia mjakazi wa Kimisri Hajiri. Kugeuka nyuma kungesababisha hukumu ya Mungu dhidi ya Israeli.</w:t>
      </w:r>
    </w:p>
    <w:p w:rsidR="00E30B48" w:rsidRPr="00E30B48" w:rsidRDefault="00E30B48" w:rsidP="00403C55">
      <w:pPr>
        <w:pStyle w:val="Body"/>
        <w:jc w:val="both"/>
        <w:rPr>
          <w:color w:val="auto"/>
        </w:rPr>
      </w:pPr>
      <w:r w:rsidRPr="00E30B48">
        <w:rPr>
          <w:color w:val="auto"/>
        </w:rPr>
        <w:t>Kufuatia msisitizo huu juu ya kusudi la asili la Musa</w:t>
      </w:r>
      <w:r w:rsidR="00136147">
        <w:rPr>
          <w:color w:val="auto"/>
        </w:rPr>
        <w:t>, Paulo alitumia habali hizi katika hali zilizokuwepo</w:t>
      </w:r>
      <w:r w:rsidRPr="00E30B48">
        <w:rPr>
          <w:color w:val="auto"/>
        </w:rPr>
        <w:t xml:space="preserve"> makanisa</w:t>
      </w:r>
      <w:r w:rsidR="00F33414">
        <w:rPr>
          <w:color w:val="auto"/>
        </w:rPr>
        <w:t xml:space="preserve"> ya Galatia. Wagalatia walikabiliwa na uchaguzi kati ya I</w:t>
      </w:r>
      <w:r w:rsidRPr="00E30B48">
        <w:rPr>
          <w:color w:val="auto"/>
        </w:rPr>
        <w:t xml:space="preserve">njili ya kweli </w:t>
      </w:r>
      <w:r w:rsidRPr="00A37D98">
        <w:t>kutoka</w:t>
      </w:r>
      <w:r w:rsidRPr="00E30B48">
        <w:rPr>
          <w:color w:val="auto"/>
        </w:rPr>
        <w:t xml:space="preserve"> kwa Paulo na injil</w:t>
      </w:r>
      <w:r w:rsidR="00F33414">
        <w:rPr>
          <w:color w:val="auto"/>
        </w:rPr>
        <w:t>i ya uongo iliyokuwa imekuja katika</w:t>
      </w:r>
      <w:r w:rsidRPr="00E30B48">
        <w:rPr>
          <w:color w:val="auto"/>
        </w:rPr>
        <w:t xml:space="preserve"> makanisa yao kutoka kwa wawakilishi wa Yerusalemu. Injili ya kweli ilikuwa kwamba wokovu huja kwa kutegemea ahadi za Mungu katika Kristo. Injili ya uongo iliwafanya watu waachane na imani katika ahadi za </w:t>
      </w:r>
      <w:r w:rsidRPr="00403C55">
        <w:t>Mungu</w:t>
      </w:r>
      <w:r w:rsidRPr="00E30B48">
        <w:rPr>
          <w:color w:val="auto"/>
        </w:rPr>
        <w:t xml:space="preserve"> na kufanya juhudi za kibinadamu za kutii </w:t>
      </w:r>
      <w:r w:rsidRPr="0046037B">
        <w:rPr>
          <w:color w:val="auto"/>
        </w:rPr>
        <w:t>sheria kama njia ya wokovu.</w:t>
      </w:r>
      <w:r w:rsidRPr="00E30B48">
        <w:rPr>
          <w:color w:val="auto"/>
        </w:rPr>
        <w:t xml:space="preserve"> </w:t>
      </w:r>
    </w:p>
    <w:p w:rsidR="00E30B48" w:rsidRPr="00E30B48" w:rsidRDefault="00E30B48" w:rsidP="00403C55">
      <w:pPr>
        <w:pStyle w:val="Body"/>
        <w:jc w:val="both"/>
        <w:rPr>
          <w:color w:val="auto"/>
        </w:rPr>
      </w:pPr>
      <w:r w:rsidRPr="00E30B48">
        <w:rPr>
          <w:color w:val="auto"/>
        </w:rPr>
        <w:t>Kama vile Paulo alivyosema kat</w:t>
      </w:r>
      <w:r w:rsidR="00A00214">
        <w:rPr>
          <w:color w:val="auto"/>
        </w:rPr>
        <w:t>ika Wagalatia, wale wanaofuata I</w:t>
      </w:r>
      <w:r w:rsidRPr="00E30B48">
        <w:rPr>
          <w:color w:val="auto"/>
        </w:rPr>
        <w:t>njili ya kweli ya imani katika ahadi za Mungu ni wa watoto wa Sara na warithi wa ahadi hiyo. Lakini wale wanaofuata injili</w:t>
      </w:r>
      <w:r w:rsidR="00A00214">
        <w:rPr>
          <w:color w:val="auto"/>
        </w:rPr>
        <w:t xml:space="preserve"> ya uongo ni watoto wa Hajiri na</w:t>
      </w:r>
      <w:r w:rsidRPr="00E30B48">
        <w:rPr>
          <w:color w:val="auto"/>
        </w:rPr>
        <w:t xml:space="preserve"> sio warithi wa zawadi ya w</w:t>
      </w:r>
      <w:r w:rsidR="00A00214">
        <w:rPr>
          <w:color w:val="auto"/>
        </w:rPr>
        <w:t>okovu. Paulo aliweka wazi kuwa I</w:t>
      </w:r>
      <w:r w:rsidRPr="00E30B48">
        <w:rPr>
          <w:color w:val="auto"/>
        </w:rPr>
        <w:t>njili ya kweli ya imani katika ahadi za Mungu husababisha baraka, na injili ya uongo</w:t>
      </w:r>
      <w:r w:rsidR="00A00214">
        <w:rPr>
          <w:color w:val="auto"/>
        </w:rPr>
        <w:t xml:space="preserve"> ya utii wa sheria inaongoza katika</w:t>
      </w:r>
      <w:r w:rsidRPr="00E30B48">
        <w:rPr>
          <w:color w:val="auto"/>
        </w:rPr>
        <w:t xml:space="preserve"> hukumu tu. </w:t>
      </w:r>
      <w:r w:rsidRPr="00403C55">
        <w:t>Ilikuwa</w:t>
      </w:r>
      <w:r w:rsidRPr="00E30B48">
        <w:rPr>
          <w:color w:val="auto"/>
        </w:rPr>
        <w:t xml:space="preserve"> ni wasiwasi wa Paulo na uchambuz</w:t>
      </w:r>
      <w:r w:rsidR="00A00214">
        <w:rPr>
          <w:color w:val="auto"/>
        </w:rPr>
        <w:t>i wa fasihi – umakini wake kwa njia ambazo Musa aliandaa</w:t>
      </w:r>
      <w:r w:rsidRPr="00E30B48">
        <w:rPr>
          <w:color w:val="auto"/>
        </w:rPr>
        <w:t xml:space="preserve"> taarifa yake ya kihistoria kwa hadhira yake ya asili – a</w:t>
      </w:r>
      <w:r w:rsidR="00A00214">
        <w:rPr>
          <w:color w:val="auto"/>
        </w:rPr>
        <w:t xml:space="preserve">mbayo ilimfanya atumie </w:t>
      </w:r>
      <w:r w:rsidRPr="00E30B48">
        <w:rPr>
          <w:color w:val="auto"/>
        </w:rPr>
        <w:t xml:space="preserve">njia hii </w:t>
      </w:r>
      <w:r w:rsidR="00A00214">
        <w:rPr>
          <w:color w:val="auto"/>
        </w:rPr>
        <w:t>ya Mwanzo</w:t>
      </w:r>
      <w:r w:rsidR="00A00214" w:rsidRPr="00E30B48">
        <w:rPr>
          <w:color w:val="auto"/>
        </w:rPr>
        <w:t xml:space="preserve"> </w:t>
      </w:r>
      <w:r w:rsidRPr="00E30B48">
        <w:rPr>
          <w:color w:val="auto"/>
        </w:rPr>
        <w:t xml:space="preserve">kwa hali ya makanisa ya Galatia. </w:t>
      </w:r>
    </w:p>
    <w:p w:rsidR="00E30B48" w:rsidRPr="00E30B48" w:rsidRDefault="00E30B48" w:rsidP="00403C55">
      <w:pPr>
        <w:pStyle w:val="Body"/>
        <w:jc w:val="both"/>
      </w:pPr>
      <w:r w:rsidRPr="00E30B48">
        <w:rPr>
          <w:color w:val="auto"/>
        </w:rPr>
        <w:t>Sasa kwa kuwa tumeona baad</w:t>
      </w:r>
      <w:r w:rsidR="00A00214">
        <w:rPr>
          <w:color w:val="auto"/>
        </w:rPr>
        <w:t>hi ya msingi wa kuangalia kanoni</w:t>
      </w:r>
      <w:r w:rsidRPr="00E30B48">
        <w:rPr>
          <w:color w:val="auto"/>
        </w:rPr>
        <w:t xml:space="preserve"> ya Agano la Kale kama </w:t>
      </w:r>
      <w:r w:rsidRPr="00403C55">
        <w:t>picha</w:t>
      </w:r>
      <w:r w:rsidRPr="00E30B48">
        <w:rPr>
          <w:color w:val="auto"/>
        </w:rPr>
        <w:t xml:space="preserve">, </w:t>
      </w:r>
      <w:r w:rsidRPr="00A37D98">
        <w:t>tunapaswa</w:t>
      </w:r>
      <w:r w:rsidRPr="00E30B48">
        <w:rPr>
          <w:color w:val="auto"/>
        </w:rPr>
        <w:t xml:space="preserve"> kelekeza mawazo yetu kwenye mwelek</w:t>
      </w:r>
      <w:r w:rsidR="000767DA">
        <w:rPr>
          <w:color w:val="auto"/>
        </w:rPr>
        <w:t>eo wa uchambuzi wa fasihi. Je, n</w:t>
      </w:r>
      <w:r w:rsidRPr="00E30B48">
        <w:rPr>
          <w:color w:val="auto"/>
        </w:rPr>
        <w:t>i maswali gani makuu</w:t>
      </w:r>
      <w:r w:rsidR="000767DA">
        <w:rPr>
          <w:color w:val="auto"/>
        </w:rPr>
        <w:t xml:space="preserve"> ya mkakati huu kuelekea kanoni </w:t>
      </w:r>
      <w:r w:rsidRPr="00E30B48">
        <w:rPr>
          <w:color w:val="auto"/>
        </w:rPr>
        <w:t xml:space="preserve">ya Agano la Kale? </w:t>
      </w:r>
    </w:p>
    <w:p w:rsidR="00403C55" w:rsidRDefault="00403C55" w:rsidP="00E30B48">
      <w:pPr>
        <w:jc w:val="both"/>
        <w:rPr>
          <w:rFonts w:ascii="Times New Roman" w:eastAsia="SimSun" w:hAnsi="Times New Roman" w:cs="Times New Roman"/>
          <w:szCs w:val="24"/>
          <w:lang w:eastAsia="zh-CN"/>
        </w:rPr>
      </w:pPr>
    </w:p>
    <w:p w:rsidR="00690EC5" w:rsidRPr="00FF3693" w:rsidRDefault="00690EC5" w:rsidP="00E30B48">
      <w:pPr>
        <w:jc w:val="both"/>
        <w:rPr>
          <w:rFonts w:ascii="Times New Roman" w:eastAsia="SimSun" w:hAnsi="Times New Roman" w:cs="Times New Roman"/>
          <w:szCs w:val="24"/>
          <w:lang w:eastAsia="zh-CN"/>
        </w:rPr>
      </w:pPr>
    </w:p>
    <w:p w:rsidR="00403C55" w:rsidRDefault="00690EC5" w:rsidP="00690EC5">
      <w:pPr>
        <w:pStyle w:val="PanelHeading"/>
        <w:ind w:right="10"/>
        <w:rPr>
          <w:rFonts w:cs="Times New Roman"/>
        </w:rPr>
      </w:pPr>
      <w:bookmarkStart w:id="59" w:name="_Toc168040106"/>
      <w:r>
        <w:rPr>
          <w:rFonts w:cs="Times New Roman"/>
        </w:rPr>
        <w:t>L</w:t>
      </w:r>
      <w:r w:rsidR="000767DA">
        <w:rPr>
          <w:rFonts w:cs="Times New Roman"/>
        </w:rPr>
        <w:t>engo</w:t>
      </w:r>
      <w:bookmarkEnd w:id="59"/>
    </w:p>
    <w:p w:rsidR="00446F3B" w:rsidRPr="004F78AA" w:rsidRDefault="00446F3B" w:rsidP="00446F3B">
      <w:pPr>
        <w:pStyle w:val="PanelHeading"/>
        <w:jc w:val="left"/>
        <w:rPr>
          <w:rFonts w:cs="Times New Roman"/>
        </w:rPr>
      </w:pPr>
    </w:p>
    <w:p w:rsidR="00E30B48" w:rsidRPr="00E30B48" w:rsidRDefault="00E30B48" w:rsidP="00E30B48">
      <w:pPr>
        <w:pStyle w:val="Body"/>
        <w:jc w:val="both"/>
      </w:pPr>
      <w:r w:rsidRPr="00E30B48">
        <w:t>Wakristo wa Kiinjili mara nyingi hurejelea njia sahihi ya kutafsiri Maandiko kama “uf</w:t>
      </w:r>
      <w:r w:rsidR="008D16A3">
        <w:t>afanuzi wa kisarufi-kihistoria.”</w:t>
      </w:r>
      <w:r w:rsidRPr="00E30B48">
        <w:t xml:space="preserve"> Kwa hili tunamaanisha kwamba, ufafanuzi au tafsiri inapaswa kuzingatia, kwanza, juu ya sarufi au muundo w</w:t>
      </w:r>
      <w:r w:rsidR="008D16A3">
        <w:t>a maandishi ya kibiblia. W</w:t>
      </w:r>
      <w:r w:rsidRPr="00E30B48">
        <w:t xml:space="preserve">akati huo huo, ufafanuzi lazima pia uwe wa kihistoria. Na kwa hili tunamaanisha kwamba sarufi ya maandishi lazima ionekane kwa kuzingatia mipangalio ya </w:t>
      </w:r>
      <w:r w:rsidR="008D16A3">
        <w:t>kihistoria ya mwandishi na hadhi</w:t>
      </w:r>
      <w:r w:rsidRPr="00E30B48">
        <w:t>ra ya asili ya kifungu hicho. Kwa kiwango kimoja au kingine, mambo haya pia huonekana katika njia zinazowajibika kwa uchambuzi wa mada na kihistoria. Lakini ni muhimu sana katika uchambuzi wa fasihi.</w:t>
      </w:r>
    </w:p>
    <w:p w:rsidR="00E30B48" w:rsidRPr="00E30B48" w:rsidRDefault="00E30B48" w:rsidP="00E30B48">
      <w:pPr>
        <w:pStyle w:val="Body"/>
        <w:jc w:val="both"/>
      </w:pPr>
      <w:r w:rsidRPr="00E30B48">
        <w:t>Ili kuona mwelekeo wa uchambuzi</w:t>
      </w:r>
      <w:r w:rsidR="008D16A3">
        <w:t xml:space="preserve"> wa fasihi, tutaangalia mambo</w:t>
      </w:r>
      <w:r w:rsidRPr="00E30B48">
        <w:t xml:space="preserve"> </w:t>
      </w:r>
      <w:r w:rsidR="008D16A3">
        <w:t>ma</w:t>
      </w:r>
      <w:r w:rsidRPr="00E30B48">
        <w:t>tatu</w:t>
      </w:r>
      <w:r w:rsidR="008D16A3">
        <w:t>. Kwanza, mwandishi; pili, hadhi</w:t>
      </w:r>
      <w:r w:rsidRPr="00E30B48">
        <w:t>ra ya asili; na tatu</w:t>
      </w:r>
      <w:r w:rsidR="008D16A3">
        <w:t>, hati au maandishi ambayo tunayaona</w:t>
      </w:r>
      <w:r w:rsidRPr="00E30B48">
        <w:t>. Hebu fikiria kwanza juu ya umuhimu w</w:t>
      </w:r>
      <w:r w:rsidR="00DE025E">
        <w:t>a kuzingatia waandishi wa kanoni</w:t>
      </w:r>
      <w:r w:rsidRPr="00E30B48">
        <w:t xml:space="preserve"> ya Agano la Kale. </w:t>
      </w:r>
    </w:p>
    <w:p w:rsidR="00E6570F" w:rsidRDefault="00E6570F" w:rsidP="00E30B48">
      <w:pPr>
        <w:jc w:val="both"/>
        <w:rPr>
          <w:rFonts w:ascii="Times New Roman" w:hAnsi="Times New Roman" w:cs="Times New Roman"/>
          <w:sz w:val="32"/>
          <w:szCs w:val="32"/>
        </w:rPr>
      </w:pPr>
    </w:p>
    <w:p w:rsidR="00690EC5" w:rsidRPr="00E30B48" w:rsidRDefault="00690EC5" w:rsidP="00E30B48">
      <w:pPr>
        <w:jc w:val="both"/>
        <w:rPr>
          <w:rFonts w:ascii="Times New Roman" w:hAnsi="Times New Roman" w:cs="Times New Roman"/>
          <w:sz w:val="32"/>
          <w:szCs w:val="32"/>
        </w:rPr>
      </w:pPr>
    </w:p>
    <w:p w:rsidR="00E30B48" w:rsidRPr="00B54F5B" w:rsidRDefault="00E30B48" w:rsidP="00690EC5">
      <w:pPr>
        <w:pStyle w:val="BulletHeading"/>
        <w:ind w:right="10"/>
        <w:jc w:val="both"/>
        <w:rPr>
          <w:rFonts w:cs="Times New Roman"/>
        </w:rPr>
      </w:pPr>
      <w:bookmarkStart w:id="60" w:name="_Toc456613449"/>
      <w:bookmarkStart w:id="61" w:name="_Toc168040107"/>
      <w:r w:rsidRPr="00B54F5B">
        <w:rPr>
          <w:rFonts w:cs="Times New Roman"/>
        </w:rPr>
        <w:t>Mwandishi</w:t>
      </w:r>
      <w:bookmarkEnd w:id="60"/>
      <w:bookmarkEnd w:id="61"/>
    </w:p>
    <w:p w:rsidR="00403C55" w:rsidRDefault="00403C55" w:rsidP="00E30B48">
      <w:pPr>
        <w:pStyle w:val="BulletHeading"/>
        <w:jc w:val="both"/>
        <w:rPr>
          <w:rFonts w:cs="Times New Roman"/>
          <w:color w:val="auto"/>
        </w:rPr>
      </w:pPr>
    </w:p>
    <w:p w:rsidR="00E30B48" w:rsidRPr="00403C55" w:rsidRDefault="00E30B48" w:rsidP="00403C55">
      <w:pPr>
        <w:pStyle w:val="Body"/>
        <w:jc w:val="both"/>
      </w:pPr>
      <w:r w:rsidRPr="00403C55">
        <w:t>Wafuasi wa Kristo wanaelewa kuwa</w:t>
      </w:r>
      <w:r w:rsidRPr="00E30B48">
        <w:t xml:space="preserve"> </w:t>
      </w:r>
      <w:r w:rsidRPr="00403C55">
        <w:t>Mungu aliongoza</w:t>
      </w:r>
      <w:r w:rsidR="00A7235C">
        <w:t xml:space="preserve"> na kusimamia uandishi wa kanoni</w:t>
      </w:r>
      <w:r w:rsidRPr="00403C55">
        <w:t xml:space="preserve"> au sheria nzima ya Agano la Kale. Lakini kama tulivyoona mapema katika safu hii, msukumo huu ulikuwa wa kikaboni. Mungu alitumia asili, mawazo, hisia, na nia ya waandishi waliochaguliwa wa wan</w:t>
      </w:r>
      <w:r w:rsidR="00A7235C">
        <w:t>adamu kuandika vitabu vya kanoni</w:t>
      </w:r>
      <w:r w:rsidRPr="00403C55">
        <w:t>. Kwa hiyo, tunapaswa pia kuwa na wasiwasi na upande huu wa kibinadamu tunaposoma Agano la Kale. Tutaangalia sehemu hii ya uchambuzi wa fasihi kwa njia mbili. Kwa upande mmoja, tunapaswa kufahamu hatari kadhaa, na kwa upande mwingine, tunapaswa kuona faida kadhaa za njia ya Agano la Kale.</w:t>
      </w:r>
    </w:p>
    <w:p w:rsidR="00E30B48" w:rsidRPr="00403C55" w:rsidRDefault="00E30B48" w:rsidP="00403C55">
      <w:pPr>
        <w:pStyle w:val="Body"/>
        <w:jc w:val="both"/>
      </w:pPr>
      <w:r w:rsidRPr="00403C55">
        <w:t xml:space="preserve">Kwanza tunakabiliwa na hatari kubwa wakati tunabashiri sana juu ya </w:t>
      </w:r>
      <w:r w:rsidR="00994C13">
        <w:t>u</w:t>
      </w:r>
      <w:r w:rsidRPr="00403C55">
        <w:t>andishi wa kibinadamu wa vitabu vya Agano la Kale. Hapo zamani, wakalimani wengi walikuwa wakizingatia waandishi kwa njia ambazo ziliwaacha wameshikwa na kunaswa na dhana za kisaikolojia</w:t>
      </w:r>
      <w:r w:rsidR="00FF3693">
        <w:t xml:space="preserve"> </w:t>
      </w:r>
      <w:r w:rsidRPr="00403C55">
        <w:t>na kijamii</w:t>
      </w:r>
      <w:r w:rsidR="001B2C11">
        <w:t>.</w:t>
      </w:r>
      <w:r w:rsidRPr="00403C55">
        <w:t xml:space="preserve"> </w:t>
      </w:r>
      <w:r w:rsidR="001B2C11">
        <w:t>W</w:t>
      </w:r>
      <w:r w:rsidRPr="00403C55">
        <w:t>akifanya hivyo kwa sehemu, kwa kudhani</w:t>
      </w:r>
      <w:r w:rsidR="00FF3693">
        <w:t xml:space="preserve"> </w:t>
      </w:r>
      <w:r w:rsidRPr="00403C55">
        <w:t xml:space="preserve">sana juu ya utambulisho sahihi wa mwandishi, hali maalum alizokabiliana nazo, na </w:t>
      </w:r>
      <w:r w:rsidR="001B2C11">
        <w:t xml:space="preserve">maelezo ya motisha yake ya kitheolojia. Pamoja na umuhimu wa </w:t>
      </w:r>
      <w:r w:rsidRPr="00403C55">
        <w:t>aina hizi za masuala zina</w:t>
      </w:r>
      <w:r w:rsidR="001B2C11">
        <w:t>vyo</w:t>
      </w:r>
      <w:r w:rsidRPr="00403C55">
        <w:t>weza kuwa, ikiwa tutapita zaidi ya kile tunachojua, tunaweza kufanya tafsiri zetu kutegemea</w:t>
      </w:r>
      <w:r w:rsidR="001B2C11">
        <w:t xml:space="preserve"> sana</w:t>
      </w:r>
      <w:r w:rsidRPr="00403C55">
        <w:t xml:space="preserve"> uvumi. Aina hii ya msisitizo mkubwa juu ya mwandihsi inaweza kuitwa “uongo wa kukusudia” ikitoa uzito mkubwa kwa ujenzi wetu wa nia za mwandishi.</w:t>
      </w:r>
    </w:p>
    <w:p w:rsidR="00E30B48" w:rsidRPr="00403C55" w:rsidRDefault="00E30B48" w:rsidP="00403C55">
      <w:pPr>
        <w:pStyle w:val="Body"/>
        <w:jc w:val="both"/>
      </w:pPr>
      <w:r w:rsidRPr="00403C55">
        <w:t>Lakini katika nafasi ya pili, umakini na uwajibikaji kwa waandishi wa Biblia hutupatia faida nyingi. Labda ha</w:t>
      </w:r>
      <w:r w:rsidR="00CF2921">
        <w:t>t</w:t>
      </w:r>
      <w:r w:rsidRPr="00403C55">
        <w:t xml:space="preserve">uwezi kujua mengi kama vile </w:t>
      </w:r>
      <w:r w:rsidR="00D538BB">
        <w:t xml:space="preserve">ambavyo </w:t>
      </w:r>
      <w:r w:rsidRPr="00403C55">
        <w:t>tungependa kujua juu yao, lakini bado tunaweza kufahamu vitu vingi ambavyo vinatusaidia kuelewa maandishi yao. Tunaweza kuwa na viwango tofauti vya maarifa ya jumla j</w:t>
      </w:r>
      <w:r w:rsidR="00CA4C11">
        <w:t>uu ya kuwatambulisha wao, hali zao, Mungu, na nia zao za kithe</w:t>
      </w:r>
      <w:r w:rsidRPr="00403C55">
        <w:t>olojia.</w:t>
      </w:r>
    </w:p>
    <w:p w:rsidR="00E30B48" w:rsidRPr="00E30B48" w:rsidRDefault="00E30B48" w:rsidP="00E30B48">
      <w:pPr>
        <w:pStyle w:val="BulletHeading"/>
        <w:jc w:val="both"/>
        <w:rPr>
          <w:rFonts w:cs="Times New Roman"/>
          <w:b w:val="0"/>
          <w:bCs/>
          <w:color w:val="auto"/>
          <w:sz w:val="24"/>
          <w:szCs w:val="24"/>
        </w:rPr>
      </w:pPr>
    </w:p>
    <w:p w:rsidR="00403C55" w:rsidRDefault="00E30B48" w:rsidP="00FF3693">
      <w:pPr>
        <w:pStyle w:val="Quotations"/>
        <w:jc w:val="both"/>
      </w:pPr>
      <w:r w:rsidRPr="00E30B48">
        <w:t>Habari juu ya mwandishi wa kitabu cha kibiblia ni ya msaada mkubwa kwetu tunapojaribu kuelewa maana yake. Na hii ni kwa sababu Roho Mtakatifu kwa njia ambayo ni Mungu mwenye enzi pekee angeweza kuwatumia wanadamu katika haiba zao, kwa uzoefu wao, kutoa Neno lake lisilo</w:t>
      </w:r>
      <w:r w:rsidR="00D71673">
        <w:t xml:space="preserve"> na makosa.</w:t>
      </w:r>
      <w:r w:rsidRPr="00E30B48">
        <w:t xml:space="preserve"> Na mara nyingi tunapoweza kupata maoni ya jinsi alivyomuumba mwandishi wa kibinadamu kuwa ndiye ambaye angezungumza Neno kupitia yeye, hui</w:t>
      </w:r>
      <w:r w:rsidR="000A4151">
        <w:t>marisha uelewa wetu wa maandiko</w:t>
      </w:r>
      <w:r w:rsidRPr="00E30B48">
        <w:t xml:space="preserve">. Nafikiria … Zaburi 51, ya kawaida, Zaburi ya toba ya Daudi na ya kutambua dhambi yake mbaya dhidi ya askari wake mwaminifu Uria na </w:t>
      </w:r>
      <w:r w:rsidR="003038B9">
        <w:t>kumchukua Bathsheba, na ukiri hu</w:t>
      </w:r>
      <w:r w:rsidRPr="00E30B48">
        <w:t>o.</w:t>
      </w:r>
      <w:r w:rsidR="003038B9">
        <w:t xml:space="preserve"> </w:t>
      </w:r>
      <w:r w:rsidRPr="00E30B48">
        <w:t xml:space="preserve">Zaburi hiyo yote inakuja hai kwani tunaiona kama kukiri kwa mfalme ambaye ni mtu anayefuata moyo wa Mungu mwenyewe na hata hivyo ambaye ametenda dhambi mbaya lakini anapata msamaha kwa Mungu. </w:t>
      </w:r>
    </w:p>
    <w:p w:rsidR="00403C55" w:rsidRDefault="00403C55" w:rsidP="00FF3693">
      <w:pPr>
        <w:pStyle w:val="Quotations"/>
        <w:jc w:val="both"/>
      </w:pPr>
    </w:p>
    <w:p w:rsidR="00E30B48" w:rsidRPr="00E30B48" w:rsidRDefault="00A37D98" w:rsidP="00446F3B">
      <w:pPr>
        <w:pStyle w:val="Quotations"/>
        <w:ind w:firstLine="720"/>
        <w:jc w:val="right"/>
      </w:pPr>
      <w:r>
        <w:t xml:space="preserve">— </w:t>
      </w:r>
      <w:r w:rsidR="00E30B48" w:rsidRPr="00E30B48">
        <w:t>Dr. Dennis E. Johnson</w:t>
      </w:r>
    </w:p>
    <w:p w:rsidR="00E30B48" w:rsidRPr="00E30B48" w:rsidRDefault="00E30B48" w:rsidP="00E30B48">
      <w:pPr>
        <w:jc w:val="both"/>
        <w:rPr>
          <w:rFonts w:ascii="Times New Roman" w:hAnsi="Times New Roman" w:cs="Times New Roman"/>
        </w:rPr>
      </w:pPr>
    </w:p>
    <w:p w:rsidR="00E30B48" w:rsidRPr="00E30B48" w:rsidRDefault="00E30B48" w:rsidP="00403C55">
      <w:pPr>
        <w:pStyle w:val="Body"/>
        <w:jc w:val="both"/>
      </w:pPr>
      <w:r w:rsidRPr="00E30B48">
        <w:t>Ili kuonesha kile tunachomaanisha, tufikirie kwanza tunachokijua kuhusu waandishi wawili muhimu wa Agano la Kale: mwandishi wa 1</w:t>
      </w:r>
      <w:r w:rsidR="00CF68BB">
        <w:t xml:space="preserve"> </w:t>
      </w:r>
      <w:r w:rsidRPr="00E30B48">
        <w:t>na 2 Wafalme na mwandishi wa 1 na 2 Mambo ya Nyakati. Hatujui hasa waandishi hawa walikuwa nani, hatujui majina yao au hasa waliandika lini. Hakika hatujui mengi juu ya mielekeo yao ya kisaikolojia. Kwa hiyo, kutegemea sana aina hizi za kuzingatia tunapotafsiri vitabu vyao kuna hatari ya kujenga tafsiri zetu juu ya uvumi tu.</w:t>
      </w:r>
      <w:bookmarkStart w:id="62" w:name="_Hlk25579339"/>
      <w:r w:rsidRPr="00E30B48">
        <w:t xml:space="preserve"> </w:t>
      </w:r>
    </w:p>
    <w:p w:rsidR="00E30B48" w:rsidRPr="00E30B48" w:rsidRDefault="00E30B48" w:rsidP="00403C55">
      <w:pPr>
        <w:pStyle w:val="Body"/>
        <w:jc w:val="both"/>
      </w:pPr>
      <w:r w:rsidRPr="00E30B48">
        <w:t xml:space="preserve">Wakati huo huo, hata hivyo, tunaweza kupata habari muhimu juu ya waandishi hawa wote kutoka </w:t>
      </w:r>
      <w:r w:rsidR="00AD7BF4">
        <w:t xml:space="preserve">katika </w:t>
      </w:r>
      <w:r w:rsidRPr="00E30B48">
        <w:t>Agano la Kale lenyewe. Kwa mfano, tunajua kwamba mwandisi wa Wafalme aliandika wakati wa uhamisho wa Israeli huko Babeli. Matukio ya mwisho ya 2 Wafalme 25:27-30 yanaon</w:t>
      </w:r>
      <w:r w:rsidR="00AD7BF4">
        <w:t>y</w:t>
      </w:r>
      <w:r w:rsidRPr="00E30B48">
        <w:t>esha wazi kwamba mwandishi aliandika wakati fulani baada ya 562 K.K., (Kabla ya Kristo) baada ya Yehoyakini kuachiliwa kutoka gerezani huko Babeli. Lakini mwandishi hakuwahi kutaja amri</w:t>
      </w:r>
      <w:r w:rsidR="00AD7BF4">
        <w:t xml:space="preserve"> muhimu ya Koreshi mnamo 538 KK</w:t>
      </w:r>
      <w:r w:rsidR="00FA7AA2">
        <w:t>. (Kabla</w:t>
      </w:r>
      <w:r w:rsidRPr="00E30B48">
        <w:t xml:space="preserve"> ya Kristo) hiyo iliruhusu Wayahudi kurudi kwenye Nchi ya Ahadi. Kwa hiyo, kitabu cha Wafalme karibu kabisa kilikamilika kabla ya kutolewa kwa Israeli kutoka utumwani Babeli. </w:t>
      </w:r>
    </w:p>
    <w:p w:rsidR="00E30B48" w:rsidRPr="00E30B48" w:rsidRDefault="00E30B48" w:rsidP="00403C55">
      <w:pPr>
        <w:pStyle w:val="Body"/>
        <w:jc w:val="both"/>
      </w:pPr>
      <w:r w:rsidRPr="00E30B48">
        <w:t xml:space="preserve">Kwa upande mwingine, mwandishi wa Mambo ya Nyakati mara nyingi huitwa “Mklonika” aliandika baada ya </w:t>
      </w:r>
      <w:r w:rsidR="00FA7AA2">
        <w:t>Israeli kuachiliwa</w:t>
      </w:r>
      <w:r w:rsidRPr="00E30B48">
        <w:t xml:space="preserve"> kutoka utumwani. Tunajua jambo hili kwa sababu, kati ya mambo mengine, nasaha katika 1Mambo ya Nyakati 9 huorodheshwa wale ambao walirudi </w:t>
      </w:r>
      <w:r w:rsidR="00FA7AA2">
        <w:t xml:space="preserve">katika nchi. Kwa kuongezea Mwandishi </w:t>
      </w:r>
      <w:r w:rsidRPr="00E30B48">
        <w:t>alimaliza kitabu chake, katika 2 Mambo ya Nyakati 36:22,23, kwa amri ya Koreshi.</w:t>
      </w:r>
      <w:r w:rsidR="00FF3693">
        <w:t xml:space="preserve"> </w:t>
      </w:r>
    </w:p>
    <w:p w:rsidR="00E30B48" w:rsidRPr="00E30B48" w:rsidRDefault="00E30B48" w:rsidP="00403C55">
      <w:pPr>
        <w:pStyle w:val="Body"/>
        <w:jc w:val="both"/>
        <w:rPr>
          <w:szCs w:val="24"/>
        </w:rPr>
      </w:pPr>
      <w:r w:rsidRPr="00E30B48">
        <w:rPr>
          <w:szCs w:val="24"/>
        </w:rPr>
        <w:t xml:space="preserve">Tunajua pia kwamba, waandishi hawa wote walikuwa miongoni mwa wasomi waliosoma </w:t>
      </w:r>
      <w:r w:rsidRPr="00403C55">
        <w:t>wa</w:t>
      </w:r>
      <w:r w:rsidRPr="00E30B48">
        <w:rPr>
          <w:szCs w:val="24"/>
        </w:rPr>
        <w:t xml:space="preserve"> Israeli. Waandishi wote wawili walitaja habari kwenye kumbukumbu za kifalme ambazo </w:t>
      </w:r>
      <w:r w:rsidRPr="00A37D98">
        <w:t>zingepatikana</w:t>
      </w:r>
      <w:r w:rsidRPr="00E30B48">
        <w:rPr>
          <w:szCs w:val="24"/>
        </w:rPr>
        <w:t xml:space="preserve"> tu kwa viongozi wa watu wa Mungu. Na mwandishi wa Mambo ya Nyakati pia alitaja makusanyo ya maneno ya kinabii ambayo hayamo katika Biblia.</w:t>
      </w:r>
    </w:p>
    <w:p w:rsidR="00E30B48" w:rsidRPr="00E30B48" w:rsidRDefault="00E30B48" w:rsidP="00403C55">
      <w:pPr>
        <w:pStyle w:val="Body"/>
        <w:jc w:val="both"/>
        <w:rPr>
          <w:szCs w:val="24"/>
        </w:rPr>
      </w:pPr>
      <w:r w:rsidRPr="00E30B48">
        <w:rPr>
          <w:szCs w:val="24"/>
        </w:rPr>
        <w:t>Kwa kujua tu ukweli huu mchache juu ya waandishi</w:t>
      </w:r>
      <w:r w:rsidR="00257777">
        <w:rPr>
          <w:szCs w:val="24"/>
        </w:rPr>
        <w:t>,</w:t>
      </w:r>
      <w:r w:rsidRPr="00E30B48">
        <w:rPr>
          <w:szCs w:val="24"/>
        </w:rPr>
        <w:t xml:space="preserve"> utatusaidia kuelewa</w:t>
      </w:r>
      <w:r w:rsidR="00257777">
        <w:rPr>
          <w:szCs w:val="24"/>
        </w:rPr>
        <w:t xml:space="preserve"> tofauti katika nia zao za </w:t>
      </w:r>
      <w:r w:rsidR="00257777" w:rsidRPr="00A37D98">
        <w:t>kithe</w:t>
      </w:r>
      <w:r w:rsidR="00C23E0F" w:rsidRPr="00A37D98">
        <w:t>olojia</w:t>
      </w:r>
      <w:r w:rsidR="00C23E0F">
        <w:rPr>
          <w:szCs w:val="24"/>
        </w:rPr>
        <w:t>. Wakalimani mbali</w:t>
      </w:r>
      <w:r w:rsidRPr="00E30B48">
        <w:rPr>
          <w:szCs w:val="24"/>
        </w:rPr>
        <w:t>mbali wamehitimisha kwa usahihi kwamba</w:t>
      </w:r>
      <w:r w:rsidR="00C23E0F">
        <w:rPr>
          <w:szCs w:val="24"/>
        </w:rPr>
        <w:t>,</w:t>
      </w:r>
      <w:r w:rsidRPr="00E30B48">
        <w:rPr>
          <w:szCs w:val="24"/>
        </w:rPr>
        <w:t xml:space="preserve"> </w:t>
      </w:r>
      <w:r w:rsidRPr="00403C55">
        <w:t>mwandishi</w:t>
      </w:r>
      <w:r w:rsidRPr="00E30B48">
        <w:rPr>
          <w:szCs w:val="24"/>
        </w:rPr>
        <w:t xml:space="preserve"> wa Wafalme alisisitiza haki ya Mungu katika kupeleka watu wake </w:t>
      </w:r>
      <w:r w:rsidRPr="00403C55">
        <w:t>uhamishoni</w:t>
      </w:r>
      <w:r w:rsidRPr="00E30B48">
        <w:rPr>
          <w:szCs w:val="24"/>
        </w:rPr>
        <w:t xml:space="preserve">. Alizingatia pia hitaji la Waisraeli kutubu kabla ya kurudi kwenye Nchi ya Ahadi. </w:t>
      </w:r>
    </w:p>
    <w:p w:rsidR="00E30B48" w:rsidRPr="00E30B48" w:rsidRDefault="00E30B48" w:rsidP="00403C55">
      <w:pPr>
        <w:pStyle w:val="Body"/>
        <w:jc w:val="both"/>
        <w:rPr>
          <w:szCs w:val="24"/>
        </w:rPr>
      </w:pPr>
      <w:r w:rsidRPr="00E30B48">
        <w:rPr>
          <w:szCs w:val="24"/>
        </w:rPr>
        <w:t xml:space="preserve">Kwa utofauti mwingine, wakalimani kadhaa wamehitimisha kwa usahihi kwamba, </w:t>
      </w:r>
      <w:r w:rsidRPr="00403C55">
        <w:t>mwandishi</w:t>
      </w:r>
      <w:r w:rsidRPr="00E30B48">
        <w:rPr>
          <w:szCs w:val="24"/>
        </w:rPr>
        <w:t xml:space="preserve"> wa Mambo ya Nyakati alisisitiza hatua ambazo Waisraeli walihitaji kufuata baada ya kurudi katika Nchi ya Ahadi. Na alizingatia baraka ambazo wangepokea kwa utii na laana kwa kutotii wakati wanajenga taifa lao.</w:t>
      </w:r>
    </w:p>
    <w:p w:rsidR="00E30B48" w:rsidRPr="00E30B48" w:rsidRDefault="00E30B48" w:rsidP="00403C55">
      <w:pPr>
        <w:pStyle w:val="Body"/>
        <w:jc w:val="both"/>
        <w:rPr>
          <w:szCs w:val="24"/>
        </w:rPr>
      </w:pPr>
      <w:r w:rsidRPr="00E30B48">
        <w:rPr>
          <w:szCs w:val="24"/>
        </w:rPr>
        <w:t xml:space="preserve"> Kuna mambo kadhaa ambayo tunaweza kusema juu ya imani na matumaini ya mwandishi </w:t>
      </w:r>
      <w:r w:rsidRPr="00403C55">
        <w:t>huyu</w:t>
      </w:r>
      <w:r w:rsidRPr="00E30B48">
        <w:rPr>
          <w:szCs w:val="24"/>
        </w:rPr>
        <w:t xml:space="preserve">, lakini </w:t>
      </w:r>
      <w:r w:rsidRPr="00A37D98">
        <w:t>jambo</w:t>
      </w:r>
      <w:r w:rsidRPr="00E30B48">
        <w:rPr>
          <w:szCs w:val="24"/>
        </w:rPr>
        <w:t xml:space="preserve"> kubwa ni hili: tuna ujuzi wa kutos</w:t>
      </w:r>
      <w:r w:rsidR="00C23E0F">
        <w:rPr>
          <w:szCs w:val="24"/>
        </w:rPr>
        <w:t xml:space="preserve">ha juu yao kuchambua </w:t>
      </w:r>
      <w:r w:rsidRPr="00E30B48">
        <w:rPr>
          <w:szCs w:val="24"/>
        </w:rPr>
        <w:t xml:space="preserve">mbinu za fasihi </w:t>
      </w:r>
      <w:r w:rsidR="00C23E0F">
        <w:rPr>
          <w:szCs w:val="24"/>
        </w:rPr>
        <w:t>waliz</w:t>
      </w:r>
      <w:r w:rsidR="00C23E0F" w:rsidRPr="00E30B48">
        <w:rPr>
          <w:szCs w:val="24"/>
        </w:rPr>
        <w:t xml:space="preserve">otumia </w:t>
      </w:r>
      <w:r w:rsidR="00C23E0F">
        <w:rPr>
          <w:szCs w:val="24"/>
        </w:rPr>
        <w:t>kushawishi wasomaji wao wa asi</w:t>
      </w:r>
      <w:r w:rsidRPr="00E30B48">
        <w:rPr>
          <w:szCs w:val="24"/>
        </w:rPr>
        <w:t>li. Na tunayo habari zaidi juu ya waandishi wengine wa kibiblia, ili kuzingatia ma</w:t>
      </w:r>
      <w:r w:rsidR="00C23E0F">
        <w:rPr>
          <w:szCs w:val="24"/>
        </w:rPr>
        <w:t>ra kwa mara mwandishi katika fa</w:t>
      </w:r>
      <w:r w:rsidRPr="00E30B48">
        <w:rPr>
          <w:szCs w:val="24"/>
        </w:rPr>
        <w:t>siri zetu ku</w:t>
      </w:r>
      <w:r w:rsidR="00C23E0F">
        <w:rPr>
          <w:szCs w:val="24"/>
        </w:rPr>
        <w:t>na</w:t>
      </w:r>
      <w:r w:rsidRPr="00E30B48">
        <w:rPr>
          <w:szCs w:val="24"/>
        </w:rPr>
        <w:t>weza kuwa na faida.</w:t>
      </w:r>
    </w:p>
    <w:p w:rsidR="00E30B48" w:rsidRPr="00E30B48" w:rsidRDefault="00E30B48" w:rsidP="00E30B48">
      <w:pPr>
        <w:pStyle w:val="Body"/>
        <w:jc w:val="both"/>
      </w:pPr>
      <w:r w:rsidRPr="00E30B48">
        <w:t>Sasa pamoja na kumzingatia mwandishi, uchambuzi wa uwajibikaji wa fasihi wa Ag</w:t>
      </w:r>
      <w:r w:rsidR="00396E3A">
        <w:t>ano la Kale pia huzingatia hadhi</w:t>
      </w:r>
      <w:r w:rsidRPr="00E30B48">
        <w:t>ra ya asili. Ni nani aliyepokea kwanza vitabu vya Agano la Kale? Hali yao ilikuwaje? Waliathiriwaje na Maandiko haya?</w:t>
      </w:r>
      <w:bookmarkEnd w:id="62"/>
      <w:r w:rsidR="00FF3693">
        <w:rPr>
          <w:b/>
          <w:bCs/>
        </w:rPr>
        <w:t xml:space="preserve"> </w:t>
      </w:r>
    </w:p>
    <w:p w:rsidR="00403C55" w:rsidRDefault="00403C55" w:rsidP="00E30B48">
      <w:pPr>
        <w:jc w:val="both"/>
        <w:rPr>
          <w:rFonts w:ascii="Times New Roman" w:hAnsi="Times New Roman" w:cs="Times New Roman"/>
          <w:szCs w:val="24"/>
        </w:rPr>
      </w:pPr>
    </w:p>
    <w:p w:rsidR="00690EC5" w:rsidRPr="00E30B48" w:rsidRDefault="00690EC5" w:rsidP="00E30B48">
      <w:pPr>
        <w:jc w:val="both"/>
        <w:rPr>
          <w:rFonts w:ascii="Times New Roman" w:hAnsi="Times New Roman" w:cs="Times New Roman"/>
          <w:szCs w:val="24"/>
        </w:rPr>
      </w:pPr>
    </w:p>
    <w:p w:rsidR="00E30B48" w:rsidRPr="00B54F5B" w:rsidRDefault="00E30B48" w:rsidP="00690EC5">
      <w:pPr>
        <w:pStyle w:val="BulletHeading"/>
        <w:ind w:right="10"/>
        <w:jc w:val="both"/>
        <w:rPr>
          <w:rFonts w:cs="Times New Roman"/>
        </w:rPr>
      </w:pPr>
      <w:bookmarkStart w:id="63" w:name="_Toc456613450"/>
      <w:bookmarkStart w:id="64" w:name="_Toc168040108"/>
      <w:r w:rsidRPr="00B54F5B">
        <w:rPr>
          <w:rFonts w:cs="Times New Roman"/>
        </w:rPr>
        <w:t>Hadhira</w:t>
      </w:r>
      <w:bookmarkEnd w:id="64"/>
      <w:r w:rsidRPr="00B54F5B">
        <w:rPr>
          <w:rFonts w:cs="Times New Roman"/>
        </w:rPr>
        <w:t xml:space="preserve"> </w:t>
      </w:r>
      <w:bookmarkEnd w:id="63"/>
    </w:p>
    <w:p w:rsidR="00403C55" w:rsidRDefault="00403C55" w:rsidP="00E30B48">
      <w:pPr>
        <w:pStyle w:val="Body"/>
        <w:jc w:val="both"/>
      </w:pPr>
    </w:p>
    <w:p w:rsidR="00E30B48" w:rsidRPr="00E30B48" w:rsidRDefault="00E30B48" w:rsidP="00E30B48">
      <w:pPr>
        <w:pStyle w:val="Body"/>
        <w:jc w:val="both"/>
      </w:pPr>
      <w:r w:rsidRPr="00E30B48">
        <w:t>Kama vile kulivyo na hatari na faida tunapofikiria waandishi wa vitabu vya Agano la Kale, tunahitaji pia kufahamu hat</w:t>
      </w:r>
      <w:r w:rsidR="002F0D01">
        <w:t>ari na faida za kuzingatia wasikiliza</w:t>
      </w:r>
      <w:r w:rsidRPr="00E30B48">
        <w:t>ji wa asili. Kwa upande mmoja, kuna hatari wakati wakalimani wana</w:t>
      </w:r>
      <w:r w:rsidR="00AB4391">
        <w:t>po</w:t>
      </w:r>
      <w:r w:rsidRPr="00E30B48">
        <w:t>bashiri sana juu ya hadhira. Wanafikiria kitambulisho chao sahihi. Wanaunda upya mae</w:t>
      </w:r>
      <w:r w:rsidR="00AB4391">
        <w:t xml:space="preserve">lezo maalumu ya hali ya wasikilizaji. </w:t>
      </w:r>
      <w:r w:rsidRPr="00E30B48">
        <w:t xml:space="preserve">Wanabashiri juu ya hali zao za kisaikolojia. Wanaenda mbali sana wakifikiria nguvu na udhaifu wao. Aina hizi za maneno mengi juu ya hadhira </w:t>
      </w:r>
      <w:r w:rsidR="00AB4391">
        <w:t>zinaweza kuitwa “uongo unaofaa.”</w:t>
      </w:r>
    </w:p>
    <w:p w:rsidR="00E30B48" w:rsidRPr="00E30B48" w:rsidRDefault="00E30B48" w:rsidP="00E30B48">
      <w:pPr>
        <w:pStyle w:val="Body"/>
        <w:jc w:val="both"/>
      </w:pPr>
    </w:p>
    <w:p w:rsidR="00403C55" w:rsidRDefault="00E30B48" w:rsidP="00FF3693">
      <w:pPr>
        <w:pStyle w:val="Quotations"/>
        <w:jc w:val="both"/>
      </w:pPr>
      <w:r w:rsidRPr="00E30B48">
        <w:t>Udanganyifu unaofaa ni pale tunapochuk</w:t>
      </w:r>
      <w:r w:rsidR="00ED0247">
        <w:t>ua hali hiyo ya kisaikolojia- m</w:t>
      </w:r>
      <w:r w:rsidRPr="00E30B48">
        <w:t>hemko ya msomaji na kuitumia kuya</w:t>
      </w:r>
      <w:r w:rsidR="007C2D33">
        <w:t>tenga mambo mengine ya kifungu</w:t>
      </w:r>
      <w:r w:rsidRPr="00E30B48">
        <w:t>. Kwa mfano, kwa sababu tu zaburi ya maombolezo iliandikwa kwa ajili ya watu wa</w:t>
      </w:r>
      <w:r w:rsidR="007C2D33">
        <w:t>l</w:t>
      </w:r>
      <w:r w:rsidRPr="00E30B48">
        <w:t>ioko uhamishoni ni kitu tunachoweza kutambua, haimanishi kuwa zaburi hiyo haisemi nasi wakati hatuko ch</w:t>
      </w:r>
      <w:r w:rsidR="007C2D33">
        <w:t>ini ya hali zake zile za m</w:t>
      </w:r>
      <w:r w:rsidR="007C2D33" w:rsidRPr="00E30B48">
        <w:t>hemko</w:t>
      </w:r>
      <w:r w:rsidR="007C2D33">
        <w:t xml:space="preserve"> wa kisaikolojia</w:t>
      </w:r>
      <w:r w:rsidRPr="00E30B48">
        <w:t>. Kwa hiyo, hiyo ni namba moja, ni kwamba, uongo unaofaa unaweza kutuongoza kuamini au kukubali kwamba Maandiko hayasemi zaidi ya hali hizo za asili. Hatari nyingine kubwa ni pale tunapo</w:t>
      </w:r>
      <w:r w:rsidR="00661E7A">
        <w:t>tambua hali ya mhemko wa kisaikolojia na hali yetu ya kimhemko-</w:t>
      </w:r>
      <w:r w:rsidRPr="00E30B48">
        <w:t>kimhemko hivi kwamba tunasoma vitu au tunashindwa kusoma vitu vilivyo kwenye maandishi ili kwa kweli tuweke hali yetu ya maandishi kibinafsi. Na hilo ni jambo la kawaida siku hizi kwa sababu, kwa maandishi na mwandishi na hadhira, siku yetu inaongozwa na kusoma maandishi, na lazima tuache maneno ya maandish</w:t>
      </w:r>
      <w:r w:rsidR="00661E7A">
        <w:t>i yenyewe, na hali ya msomaji, i</w:t>
      </w:r>
      <w:r w:rsidRPr="00E30B48">
        <w:t xml:space="preserve">ingie katika uelewa wa maana. </w:t>
      </w:r>
    </w:p>
    <w:p w:rsidR="00403C55" w:rsidRDefault="00403C55" w:rsidP="00FF3693">
      <w:pPr>
        <w:pStyle w:val="Quotations"/>
        <w:jc w:val="both"/>
      </w:pPr>
    </w:p>
    <w:p w:rsidR="00E30B48" w:rsidRPr="00E30B48" w:rsidRDefault="00A37D98" w:rsidP="00FF3693">
      <w:pPr>
        <w:pStyle w:val="Quotations"/>
        <w:jc w:val="right"/>
      </w:pPr>
      <w:r>
        <w:t xml:space="preserve">— </w:t>
      </w:r>
      <w:r w:rsidR="00E30B48" w:rsidRPr="00E30B48">
        <w:t>Rev. Michael J. Glodo</w:t>
      </w:r>
    </w:p>
    <w:p w:rsidR="00403C55" w:rsidRDefault="00403C55" w:rsidP="00E30B48">
      <w:pPr>
        <w:jc w:val="both"/>
        <w:rPr>
          <w:rFonts w:ascii="Times New Roman" w:hAnsi="Times New Roman" w:cs="Times New Roman"/>
        </w:rPr>
      </w:pPr>
    </w:p>
    <w:p w:rsidR="00E30B48" w:rsidRPr="00E30B48" w:rsidRDefault="00E30B48" w:rsidP="00403C55">
      <w:pPr>
        <w:pStyle w:val="Body"/>
        <w:jc w:val="both"/>
      </w:pPr>
      <w:r w:rsidRPr="00E30B48">
        <w:t>Wakati huo huo, hata hivyo, kuna faida nyingi ambazo tunaweza kupata kwa kuzingatia wasomaji wa vitabu vya Agano la Kale. Tunajua habari nyingi muhimu. Mara nyingi tunajua eneo lao la jumla. Na mara nyingi tunajua matukio kadhaa makuu ambayo walipata. Tunajua kwamba, kama ilivyo kwa vikundi vingi vya watu, wengine walikuwa waaminifu na wengine hawakuwa waaminifu kwa majukumu yao ya agano mbele za Mungu.</w:t>
      </w:r>
    </w:p>
    <w:p w:rsidR="00E30B48" w:rsidRPr="00E30B48" w:rsidRDefault="00E30B48" w:rsidP="00403C55">
      <w:pPr>
        <w:pStyle w:val="Body"/>
        <w:jc w:val="both"/>
      </w:pPr>
      <w:r w:rsidRPr="00E30B48">
        <w:t>Kwa mwangaza huu, hebu fikiria</w:t>
      </w:r>
      <w:r w:rsidR="007D0825">
        <w:t xml:space="preserve"> kile tunachojua juu ya wasikiliza</w:t>
      </w:r>
      <w:r w:rsidRPr="00E30B48">
        <w:t>ji wa asili wa vitabu vya Wafalme na Mambo ya Nyakati. Kw</w:t>
      </w:r>
      <w:r w:rsidR="007D0825">
        <w:t>a mfano, tunajua kwamba wasikiliza</w:t>
      </w:r>
      <w:r w:rsidRPr="00E30B48">
        <w:t>ji wa Wafalme walikuwa bado uhamishoni. Kutoka</w:t>
      </w:r>
      <w:r w:rsidR="00F93665">
        <w:t xml:space="preserve">na na </w:t>
      </w:r>
      <w:r w:rsidRPr="00E30B48">
        <w:t>msisitizo wa kitabu cha Wafalme, angalau baadhi ya wapokeaji wa asili walihitaji kusadiki kwamba Mungu alikuwa sawa kwa kutuma watu wake uhamishoni. Na tunajua kwamba baadhi ya wasikilizaji walihitaji kuelewa kwamba toba inahitajika ka</w:t>
      </w:r>
      <w:r w:rsidR="00F93665">
        <w:t>bla ya Israeli hawajarudi katika</w:t>
      </w:r>
      <w:r w:rsidRPr="00E30B48">
        <w:t xml:space="preserve"> Nchi ya Ahadi. </w:t>
      </w:r>
    </w:p>
    <w:p w:rsidR="00E30B48" w:rsidRPr="00E30B48" w:rsidRDefault="00E30B48" w:rsidP="00403C55">
      <w:pPr>
        <w:pStyle w:val="Body"/>
        <w:jc w:val="both"/>
      </w:pPr>
      <w:r w:rsidRPr="00E30B48">
        <w:t>Kwa upande mwingine, mwandishi wa Mambo ya Nyakati aliwaandikia wasikilizaji ambao walikuwa w</w:t>
      </w:r>
      <w:r w:rsidR="00F93665">
        <w:t>amerudi kwenye Nchi ya A</w:t>
      </w:r>
      <w:r w:rsidRPr="00E30B48">
        <w:t>hadi. Vitabu vya Ezra, Nehemia na Hagai vinaweka wazi kuwa kati ya wale waliorudi walikuwa wameshindwa kuwa waaminifu kwa Mungu. Na kwa matokeo, walihitaji kukua katika kujitolea kwao kujenga upya ufalme wa Mungu katika Israeli. Kuj</w:t>
      </w:r>
      <w:r w:rsidR="00F93665">
        <w:t>ua tu ukweli huu juu ya wasikiliz</w:t>
      </w:r>
      <w:r w:rsidRPr="00E30B48">
        <w:t>aji wa asili wa Wafalme na Mambo ya Nyakati hutusaidia kuelewa mengi juu ya picha za fasihi za vitabu hivi</w:t>
      </w:r>
      <w:r w:rsidRPr="00E30B48">
        <w:rPr>
          <w:b/>
          <w:bCs/>
        </w:rPr>
        <w:t>.</w:t>
      </w:r>
      <w:r w:rsidR="00FF3693">
        <w:rPr>
          <w:b/>
          <w:bCs/>
        </w:rPr>
        <w:t xml:space="preserve"> </w:t>
      </w:r>
    </w:p>
    <w:p w:rsidR="00403C55" w:rsidRDefault="00403C55" w:rsidP="00E30B48">
      <w:pPr>
        <w:pStyle w:val="Quotations"/>
        <w:jc w:val="both"/>
        <w:rPr>
          <w:rFonts w:cs="Times New Roman"/>
        </w:rPr>
      </w:pPr>
    </w:p>
    <w:p w:rsidR="00403C55" w:rsidRDefault="00E30B48" w:rsidP="00E30B48">
      <w:pPr>
        <w:pStyle w:val="Quotations"/>
        <w:jc w:val="both"/>
        <w:rPr>
          <w:rFonts w:eastAsia="Times New Roman" w:cs="Times New Roman"/>
          <w:bCs/>
          <w:color w:val="202124"/>
          <w:szCs w:val="24"/>
          <w:lang w:val="sw-KE"/>
        </w:rPr>
      </w:pPr>
      <w:r w:rsidRPr="00E30B48">
        <w:rPr>
          <w:rFonts w:cs="Times New Roman"/>
        </w:rPr>
        <w:t>Mungu alijifunua kwa hadhira ya asili, watu katika sehemu fulani, kwa wakati fulani. Hii ni moja ya mambo ya kushangaza juu ya Biblia. Sio tu mkusanyiko wa maagizo kutoka juu. Mungu alikuwa anazungumza na watu fulan</w:t>
      </w:r>
      <w:r w:rsidR="00F93665">
        <w:rPr>
          <w:rFonts w:cs="Times New Roman"/>
        </w:rPr>
        <w:t>i katika mazingira fulani, na k</w:t>
      </w:r>
      <w:r w:rsidR="00A42574">
        <w:rPr>
          <w:rFonts w:cs="Times New Roman"/>
        </w:rPr>
        <w:t xml:space="preserve">wa hiyo </w:t>
      </w:r>
      <w:r w:rsidRPr="00E30B48">
        <w:rPr>
          <w:rFonts w:cs="Times New Roman"/>
        </w:rPr>
        <w:t>tuna</w:t>
      </w:r>
      <w:r w:rsidR="00A42574">
        <w:rPr>
          <w:rFonts w:cs="Times New Roman"/>
        </w:rPr>
        <w:t>po</w:t>
      </w:r>
      <w:r w:rsidRPr="00E30B48">
        <w:rPr>
          <w:rFonts w:cs="Times New Roman"/>
        </w:rPr>
        <w:t>jua jinsi wali</w:t>
      </w:r>
      <w:r w:rsidR="00A42574">
        <w:rPr>
          <w:rFonts w:cs="Times New Roman"/>
        </w:rPr>
        <w:t>vyo</w:t>
      </w:r>
      <w:r w:rsidRPr="00E30B48">
        <w:rPr>
          <w:rFonts w:cs="Times New Roman"/>
        </w:rPr>
        <w:t>elewa kile walichokuwa wakisikia kutoka kwa Mungu, kile walichokuwa wakipokea kutoka kwa Mungu, hiyo inatusaidia kujua ni nini mipaka ya uelewa wetu wenyewe. Ikiwa ninaelewa Biblia kwa namna fulani tofauti sana na kile wasikilizaji wa asili waliielewa, kuna kitu kibaya. Hakika, mazingira y</w:t>
      </w:r>
      <w:r w:rsidR="00A42574">
        <w:rPr>
          <w:rFonts w:cs="Times New Roman"/>
        </w:rPr>
        <w:t>angu mwenyewe yataleta tofauti</w:t>
      </w:r>
      <w:r w:rsidRPr="00E30B48">
        <w:rPr>
          <w:rFonts w:cs="Times New Roman"/>
        </w:rPr>
        <w:t>, lakini mazingira yangu mwenyewe yanapaswa kueleweka kulingana na mazingira yao, na kisha nitajua ni nini mipaka ya ufafanuzi in</w:t>
      </w:r>
      <w:r w:rsidR="00A42574">
        <w:rPr>
          <w:rFonts w:cs="Times New Roman"/>
        </w:rPr>
        <w:t>avyo</w:t>
      </w:r>
      <w:r w:rsidRPr="00E30B48">
        <w:rPr>
          <w:rFonts w:cs="Times New Roman"/>
        </w:rPr>
        <w:t>aweza kuwa.</w:t>
      </w:r>
      <w:r w:rsidRPr="00E30B48">
        <w:rPr>
          <w:rFonts w:eastAsia="Times New Roman" w:cs="Times New Roman"/>
          <w:bCs/>
          <w:color w:val="202124"/>
          <w:szCs w:val="24"/>
          <w:lang w:val="sw-KE"/>
        </w:rPr>
        <w:t xml:space="preserve"> </w:t>
      </w:r>
    </w:p>
    <w:p w:rsidR="00403C55" w:rsidRDefault="00403C55" w:rsidP="00E30B48">
      <w:pPr>
        <w:pStyle w:val="Quotations"/>
        <w:jc w:val="both"/>
        <w:rPr>
          <w:rFonts w:eastAsia="Times New Roman" w:cs="Times New Roman"/>
          <w:bCs/>
          <w:color w:val="202124"/>
          <w:szCs w:val="24"/>
          <w:lang w:val="sw-KE"/>
        </w:rPr>
      </w:pPr>
    </w:p>
    <w:p w:rsidR="00E30B48" w:rsidRPr="00E30B48" w:rsidRDefault="00A37D98" w:rsidP="00FF3693">
      <w:pPr>
        <w:pStyle w:val="Quotations"/>
        <w:jc w:val="right"/>
        <w:rPr>
          <w:rFonts w:cs="Times New Roman"/>
        </w:rPr>
      </w:pPr>
      <w:r>
        <w:rPr>
          <w:rFonts w:cs="Times New Roman"/>
        </w:rPr>
        <w:t xml:space="preserve">— </w:t>
      </w:r>
      <w:r w:rsidR="00E30B48" w:rsidRPr="00E30B48">
        <w:rPr>
          <w:rFonts w:cs="Times New Roman"/>
        </w:rPr>
        <w:t>Dr. John Oswalt</w:t>
      </w:r>
    </w:p>
    <w:p w:rsidR="00E30B48" w:rsidRPr="00E30B48" w:rsidRDefault="00E30B48" w:rsidP="00E30B48">
      <w:pPr>
        <w:jc w:val="both"/>
        <w:rPr>
          <w:rFonts w:ascii="Times New Roman" w:hAnsi="Times New Roman" w:cs="Times New Roman"/>
        </w:rPr>
      </w:pPr>
    </w:p>
    <w:p w:rsidR="00403C55" w:rsidRPr="00E30B48" w:rsidRDefault="00880B44" w:rsidP="00446F3B">
      <w:pPr>
        <w:pStyle w:val="Body"/>
        <w:jc w:val="both"/>
      </w:pPr>
      <w:r>
        <w:t>K</w:t>
      </w:r>
      <w:r w:rsidR="00E30B48" w:rsidRPr="00E30B48">
        <w:t>wa kuwa tumegusa jinsi uchambuzi wa fasihi una</w:t>
      </w:r>
      <w:r>
        <w:t>vyo</w:t>
      </w:r>
      <w:r w:rsidR="00E30B48" w:rsidRPr="00E30B48">
        <w:t>zingatia mwandishi na hadhira ya asili, tunapaswa ku</w:t>
      </w:r>
      <w:r>
        <w:t>rejea kwenye</w:t>
      </w:r>
      <w:r w:rsidR="00E30B48" w:rsidRPr="00E30B48">
        <w:t xml:space="preserve"> mtazamo wa tatu na msingi wa uchambuzi wa fasihi wa Agano la Kale – hati yenyewe.</w:t>
      </w:r>
      <w:r w:rsidR="00FF3693">
        <w:t xml:space="preserve"> </w:t>
      </w:r>
    </w:p>
    <w:p w:rsidR="00690EC5" w:rsidRDefault="00690EC5" w:rsidP="00690EC5">
      <w:pPr>
        <w:pStyle w:val="BulletHeading"/>
        <w:ind w:right="10"/>
        <w:jc w:val="both"/>
        <w:rPr>
          <w:rFonts w:cs="Times New Roman"/>
        </w:rPr>
      </w:pPr>
      <w:bookmarkStart w:id="65" w:name="_Toc456613451"/>
    </w:p>
    <w:p w:rsidR="00690EC5" w:rsidRDefault="00690EC5" w:rsidP="00690EC5">
      <w:pPr>
        <w:pStyle w:val="BulletHeading"/>
        <w:ind w:right="10"/>
        <w:jc w:val="both"/>
        <w:rPr>
          <w:rFonts w:cs="Times New Roman"/>
        </w:rPr>
      </w:pPr>
    </w:p>
    <w:p w:rsidR="00446F3B" w:rsidRDefault="00E30B48" w:rsidP="00690EC5">
      <w:pPr>
        <w:pStyle w:val="BulletHeading"/>
        <w:ind w:right="10"/>
        <w:jc w:val="both"/>
        <w:rPr>
          <w:rFonts w:cs="Times New Roman"/>
        </w:rPr>
      </w:pPr>
      <w:bookmarkStart w:id="66" w:name="_Toc168040109"/>
      <w:r w:rsidRPr="00B54F5B">
        <w:rPr>
          <w:rFonts w:cs="Times New Roman"/>
        </w:rPr>
        <w:t>Hati</w:t>
      </w:r>
      <w:bookmarkEnd w:id="65"/>
      <w:bookmarkEnd w:id="66"/>
    </w:p>
    <w:p w:rsidR="00110C41" w:rsidRPr="00233549" w:rsidRDefault="00110C41" w:rsidP="00446F3B">
      <w:pPr>
        <w:pStyle w:val="BulletHeading"/>
        <w:ind w:firstLine="720"/>
        <w:jc w:val="both"/>
        <w:rPr>
          <w:rFonts w:cs="Times New Roman"/>
        </w:rPr>
      </w:pPr>
    </w:p>
    <w:p w:rsidR="00E30B48" w:rsidRPr="00403C55" w:rsidRDefault="00A07692" w:rsidP="00446F3B">
      <w:pPr>
        <w:pStyle w:val="Body"/>
        <w:jc w:val="both"/>
      </w:pPr>
      <w:r>
        <w:t>Nyaraka za Maandiko</w:t>
      </w:r>
      <w:r w:rsidR="00E30B48" w:rsidRPr="00403C55">
        <w:t xml:space="preserve"> ndiyo lengo kuu la uchambuzi wa fasihi kwa sababu ni Neno la Mungu lenye mamlaka kamili. Kwa hiyo, tunahitaji kulipa kipaumbele maalum</w:t>
      </w:r>
      <w:r w:rsidR="00446F3B">
        <w:t>u</w:t>
      </w:r>
      <w:r w:rsidR="00E30B48" w:rsidRPr="00403C55">
        <w:t xml:space="preserve"> ka</w:t>
      </w:r>
      <w:r w:rsidR="004768A7">
        <w:t>tika</w:t>
      </w:r>
      <w:r w:rsidR="00E30B48" w:rsidRPr="00403C55">
        <w:t xml:space="preserve"> ha</w:t>
      </w:r>
      <w:r w:rsidR="004768A7">
        <w:t>t</w:t>
      </w:r>
      <w:r w:rsidR="00E30B48" w:rsidRPr="00403C55">
        <w:t>a</w:t>
      </w:r>
      <w:r w:rsidR="004768A7">
        <w:t>r</w:t>
      </w:r>
      <w:r w:rsidR="00E30B48" w:rsidRPr="00403C55">
        <w:t>i na faida za kuzingatia hati yenyewe.</w:t>
      </w:r>
    </w:p>
    <w:p w:rsidR="00E30B48" w:rsidRPr="00E30B48" w:rsidRDefault="00E30B48" w:rsidP="00446F3B">
      <w:pPr>
        <w:pStyle w:val="Body"/>
        <w:jc w:val="both"/>
      </w:pPr>
      <w:r w:rsidRPr="00E30B48">
        <w:rPr>
          <w:lang w:val="sw-KE"/>
        </w:rPr>
        <w:t xml:space="preserve">Kwa upande mmoja, kuna hatari katika kuzingatia hati tu. Kwa bahati mbaya, katika miongo ya hivi karibuni, wakalimani kadhaa wamehimiza kwamba, </w:t>
      </w:r>
      <w:r w:rsidR="00A07692">
        <w:rPr>
          <w:lang w:val="sw-KE"/>
        </w:rPr>
        <w:t>vifungu vya M</w:t>
      </w:r>
      <w:r w:rsidRPr="00E30B48">
        <w:rPr>
          <w:lang w:val="sw-KE"/>
        </w:rPr>
        <w:t xml:space="preserve">aandiko yenyewe ndiyo </w:t>
      </w:r>
      <w:r w:rsidR="001D3BBA">
        <w:rPr>
          <w:lang w:val="sw-KE"/>
        </w:rPr>
        <w:t xml:space="preserve">pekee </w:t>
      </w:r>
      <w:r w:rsidRPr="00E30B48">
        <w:rPr>
          <w:lang w:val="sw-KE"/>
        </w:rPr>
        <w:t xml:space="preserve">tunahitaji </w:t>
      </w:r>
      <w:r w:rsidR="00A07692">
        <w:rPr>
          <w:lang w:val="sw-KE"/>
        </w:rPr>
        <w:t xml:space="preserve">katika </w:t>
      </w:r>
      <w:r w:rsidRPr="00E30B48">
        <w:rPr>
          <w:lang w:val="sw-KE"/>
        </w:rPr>
        <w:t>kutafsiri. Katika jaribio la kuzuia kutokuwa na uhakika tunayokabiliana nayo tunapomfikiria mwandishi na hadhira, wasomi hawa wamesema kuwa</w:t>
      </w:r>
      <w:r w:rsidRPr="00403C55">
        <w:t xml:space="preserve"> </w:t>
      </w:r>
      <w:r w:rsidRPr="00E30B48">
        <w:rPr>
          <w:lang w:val="sw-KE"/>
        </w:rPr>
        <w:t>lazima tupunguze umakini kwa mwan</w:t>
      </w:r>
      <w:r w:rsidR="00C750AB">
        <w:rPr>
          <w:lang w:val="sw-KE"/>
        </w:rPr>
        <w:t xml:space="preserve">dishi na hadhira. Kwa kweli, huu siyo </w:t>
      </w:r>
      <w:r w:rsidR="00C750AB" w:rsidRPr="00A37D98">
        <w:t>mwelekeo</w:t>
      </w:r>
      <w:r w:rsidR="00C750AB">
        <w:rPr>
          <w:lang w:val="sw-KE"/>
        </w:rPr>
        <w:t xml:space="preserve"> mzuri wa ku</w:t>
      </w:r>
      <w:r w:rsidRPr="00E30B48">
        <w:rPr>
          <w:lang w:val="sw-KE"/>
        </w:rPr>
        <w:t xml:space="preserve">fuata. Hati hiyo hiyo, iwe ya kibiblia au la, inaweza kumaanisha vitu tofauti sana kulingana na ni nani aliyeiandika na ni kwa nani imeandikwa. Wakati wakalimani wanapojaribu kuzingatia hati na kupuuza mwandishi na hadhira ya asili, huanguka </w:t>
      </w:r>
      <w:r w:rsidR="00F1332D">
        <w:rPr>
          <w:lang w:val="sw-KE"/>
        </w:rPr>
        <w:t xml:space="preserve">katika </w:t>
      </w:r>
      <w:r w:rsidRPr="00E30B48">
        <w:rPr>
          <w:lang w:val="sw-KE"/>
        </w:rPr>
        <w:t>kile tuna</w:t>
      </w:r>
      <w:r w:rsidR="00F1332D">
        <w:rPr>
          <w:lang w:val="sw-KE"/>
        </w:rPr>
        <w:t>cho</w:t>
      </w:r>
      <w:r w:rsidRPr="00E30B48">
        <w:rPr>
          <w:lang w:val="sw-KE"/>
        </w:rPr>
        <w:t>weza ku</w:t>
      </w:r>
      <w:r w:rsidR="00F1332D">
        <w:rPr>
          <w:lang w:val="sw-KE"/>
        </w:rPr>
        <w:t>k</w:t>
      </w:r>
      <w:r w:rsidRPr="00E30B48">
        <w:rPr>
          <w:lang w:val="sw-KE"/>
        </w:rPr>
        <w:t>iita “uongo wa picha”, tukitegemea sana hati yenyewe.</w:t>
      </w:r>
      <w:r w:rsidR="00FF3693">
        <w:rPr>
          <w:lang w:val="sw-KE"/>
        </w:rPr>
        <w:t xml:space="preserve"> </w:t>
      </w:r>
    </w:p>
    <w:p w:rsidR="00403C55" w:rsidRDefault="00403C55" w:rsidP="00403C55">
      <w:pPr>
        <w:pStyle w:val="Quotations"/>
        <w:jc w:val="both"/>
        <w:rPr>
          <w:rFonts w:cs="Times New Roman"/>
        </w:rPr>
      </w:pPr>
    </w:p>
    <w:p w:rsidR="00403C55" w:rsidRDefault="00E30B48" w:rsidP="00403C55">
      <w:pPr>
        <w:pStyle w:val="Quotations"/>
        <w:jc w:val="both"/>
        <w:rPr>
          <w:rFonts w:cs="Times New Roman"/>
        </w:rPr>
      </w:pPr>
      <w:r w:rsidRPr="00E30B48">
        <w:rPr>
          <w:rFonts w:cs="Times New Roman"/>
        </w:rPr>
        <w:t>Kuna udanganyifu katika kusoma maandiko, na maandiko ya Agano la Kale kwa mfano, unaoitwa “</w:t>
      </w:r>
      <w:r w:rsidR="00F1332D" w:rsidRPr="00E30B48">
        <w:rPr>
          <w:rFonts w:cs="Times New Roman"/>
        </w:rPr>
        <w:t xml:space="preserve">uongo </w:t>
      </w:r>
      <w:r w:rsidR="00F1332D">
        <w:rPr>
          <w:rFonts w:cs="Times New Roman"/>
        </w:rPr>
        <w:t>wa picha”, ambao u</w:t>
      </w:r>
      <w:r w:rsidRPr="00E30B48">
        <w:rPr>
          <w:rFonts w:cs="Times New Roman"/>
        </w:rPr>
        <w:t xml:space="preserve">namaanisha tunachokihitaji kwa maana ni maneno na kwamba maneno yenyewe yana maana yote. Sasa, </w:t>
      </w:r>
      <w:r w:rsidR="00F1332D">
        <w:rPr>
          <w:rFonts w:cs="Times New Roman"/>
        </w:rPr>
        <w:t>kwa kuwa</w:t>
      </w:r>
      <w:r w:rsidRPr="00E30B48">
        <w:rPr>
          <w:rFonts w:cs="Times New Roman"/>
        </w:rPr>
        <w:t xml:space="preserve"> inasikika </w:t>
      </w:r>
      <w:r w:rsidR="00F1332D">
        <w:rPr>
          <w:rFonts w:cs="Times New Roman"/>
        </w:rPr>
        <w:t>viz</w:t>
      </w:r>
      <w:r w:rsidRPr="00E30B48">
        <w:rPr>
          <w:rFonts w:cs="Times New Roman"/>
        </w:rPr>
        <w:t xml:space="preserve">uri, hasa ikiwa ina maoni ya juu ya Maandiko na </w:t>
      </w:r>
      <w:r w:rsidR="00F1332D">
        <w:rPr>
          <w:rFonts w:cs="Times New Roman"/>
        </w:rPr>
        <w:t>unaamini maneno haya yamevuviwa</w:t>
      </w:r>
      <w:r w:rsidRPr="00E30B48">
        <w:rPr>
          <w:rFonts w:cs="Times New Roman"/>
        </w:rPr>
        <w:t>. Lakini inachofanya, haijumuishi mwandishi na msomaji. Na maana ya maandiko, wakati iko ndani ya maneno ya maandishi, pia imeundwa na n</w:t>
      </w:r>
      <w:r w:rsidR="00F1332D">
        <w:rPr>
          <w:rFonts w:cs="Times New Roman"/>
        </w:rPr>
        <w:t>ia ya mwandishi kwa watu ambao wa</w:t>
      </w:r>
      <w:r w:rsidRPr="00E30B48">
        <w:rPr>
          <w:rFonts w:cs="Times New Roman"/>
        </w:rPr>
        <w:t>meandik</w:t>
      </w:r>
      <w:r w:rsidR="00F1332D">
        <w:rPr>
          <w:rFonts w:cs="Times New Roman"/>
        </w:rPr>
        <w:t>i</w:t>
      </w:r>
      <w:r w:rsidRPr="00E30B48">
        <w:rPr>
          <w:rFonts w:cs="Times New Roman"/>
        </w:rPr>
        <w:t>wa … Kwa hiyo, uongo wa picha unaacha mwandishi na wasomaji wa asili, kwa sababu hizo ni za msingi. Hatujui kila wakati kama tunavyopenda kujua juu ya mwandishi na msomaji, lakini utoshelevu wa Maandiko unatuambia kwamba Mungu hutupa</w:t>
      </w:r>
      <w:r w:rsidR="00C06992">
        <w:rPr>
          <w:rFonts w:cs="Times New Roman"/>
        </w:rPr>
        <w:t>tia</w:t>
      </w:r>
      <w:r w:rsidRPr="00E30B48">
        <w:rPr>
          <w:rFonts w:cs="Times New Roman"/>
        </w:rPr>
        <w:t xml:space="preserve"> habari za kutosha kutafsiri Maandiko kwa haki na kwa uaminifu, na hii kwa sababu hiyo, mwandishi, maandishi na msomaji ni kama vitu ambavyo vinajumuisha maana</w:t>
      </w:r>
      <w:r w:rsidR="00403C55">
        <w:rPr>
          <w:rFonts w:cs="Times New Roman"/>
        </w:rPr>
        <w:t>.</w:t>
      </w:r>
      <w:r w:rsidRPr="00E30B48">
        <w:rPr>
          <w:rFonts w:cs="Times New Roman"/>
        </w:rPr>
        <w:t xml:space="preserve"> </w:t>
      </w:r>
    </w:p>
    <w:p w:rsidR="00403C55" w:rsidRDefault="00403C55" w:rsidP="00403C55">
      <w:pPr>
        <w:pStyle w:val="Quotations"/>
        <w:jc w:val="both"/>
        <w:rPr>
          <w:rFonts w:cs="Times New Roman"/>
        </w:rPr>
      </w:pPr>
    </w:p>
    <w:p w:rsidR="00E30B48" w:rsidRPr="00E30B48" w:rsidRDefault="00A37D98" w:rsidP="00FF3693">
      <w:pPr>
        <w:pStyle w:val="Quotations"/>
        <w:jc w:val="right"/>
        <w:rPr>
          <w:rFonts w:cs="Times New Roman"/>
        </w:rPr>
      </w:pPr>
      <w:r>
        <w:rPr>
          <w:rFonts w:cs="Times New Roman"/>
        </w:rPr>
        <w:t xml:space="preserve">— </w:t>
      </w:r>
      <w:r w:rsidR="00E30B48" w:rsidRPr="00E30B48">
        <w:rPr>
          <w:rFonts w:cs="Times New Roman"/>
        </w:rPr>
        <w:t>Rev. Michael J. Glodo</w:t>
      </w:r>
    </w:p>
    <w:p w:rsidR="00403C55" w:rsidRDefault="00403C55" w:rsidP="00E30B48">
      <w:pPr>
        <w:jc w:val="both"/>
        <w:rPr>
          <w:rFonts w:ascii="Times New Roman" w:hAnsi="Times New Roman" w:cs="Times New Roman"/>
        </w:rPr>
      </w:pPr>
    </w:p>
    <w:p w:rsidR="00E30B48" w:rsidRPr="00E30B48" w:rsidRDefault="00E30B48" w:rsidP="00403C55">
      <w:pPr>
        <w:pStyle w:val="Body"/>
        <w:jc w:val="both"/>
      </w:pPr>
      <w:r w:rsidRPr="00E30B48">
        <w:t>Kwa upande mwingine, kuna faida nyingi zinazohusiana na kuj</w:t>
      </w:r>
      <w:r w:rsidR="006A0775">
        <w:t>u</w:t>
      </w:r>
      <w:r w:rsidRPr="00E30B48">
        <w:t>a kila kitu tuna</w:t>
      </w:r>
      <w:r w:rsidR="006A0775">
        <w:t>cho</w:t>
      </w:r>
      <w:r w:rsidRPr="00E30B48">
        <w:t>weza kuhusu hati yeny</w:t>
      </w:r>
      <w:r w:rsidR="006A0775">
        <w:t>ewe.</w:t>
      </w:r>
      <w:r w:rsidRPr="00E30B48">
        <w:t xml:space="preserve"> Msamiati, sarufi, vielelezo vya usemi, muundo wa sentensi, muhtasari, mazingira ya fasihi, fani n.k; zote zinachangia sana kugundua maana ya asili na matumizi ya kisasa ya Maandiko. Kwa hiyo, kuelewa kadiri tuwezavyo juu ya sehemu hizi za kifungu ni muhimu kutafsiri Maandiko kwa usahihi. Kwa kweli hatuwezi kutafsiri Maandiko kwa uwajibikaji bila kuzingatia kwa karibu sana sifa za hati tunazojifunza.</w:t>
      </w:r>
      <w:bookmarkStart w:id="67" w:name="_Hlk25677584"/>
    </w:p>
    <w:p w:rsidR="00E30B48" w:rsidRPr="00E30B48" w:rsidRDefault="00E30B48" w:rsidP="00403C55">
      <w:pPr>
        <w:pStyle w:val="Body"/>
        <w:jc w:val="both"/>
      </w:pPr>
      <w:r w:rsidRPr="00E30B48">
        <w:t>Lakini tunapata faida nyingi tunapofikiria kila kifungu kulingana na mwandishi na hadhira ya asili. Ili kuon</w:t>
      </w:r>
      <w:r w:rsidR="006A0775">
        <w:t>y</w:t>
      </w:r>
      <w:r w:rsidRPr="00E30B48">
        <w:t>esha faida za kutazama kwa uangalifu maandishi ya Agano la Kale katika mazingira ya mwandishi na hadhira, tunaangalia kwa kifupi utawala wa Manase unaopatikana katika 2Mambo ya Nyakati 33:1-20. Tunapojifunza kifungu hiki, tuna faida kubwa ya kuwa na habari inayofanana ya utawala wa Manase katika 2Wafalme 21:1-18. Kama mwandishi wa Mambo ya Nyakati alivyounda taarifa yake. Alikili, akabadilisha, akaacha sehemu na akaongeza mambo kwenye 2Wafalme 21 kwa njia zinazolingana na nia yake kwa wasikilizaji wake. Sasa tuone jinsi ya ukweli</w:t>
      </w:r>
      <w:r w:rsidR="006A0775">
        <w:t xml:space="preserve"> huu kwa kutazama kwanza tukio la </w:t>
      </w:r>
      <w:r w:rsidRPr="00E30B48">
        <w:t>2 Wafalme 21.</w:t>
      </w:r>
      <w:bookmarkEnd w:id="67"/>
    </w:p>
    <w:p w:rsidR="00E30B48" w:rsidRPr="00E30B48" w:rsidRDefault="00E30B48" w:rsidP="00403C55">
      <w:pPr>
        <w:pStyle w:val="Body"/>
        <w:jc w:val="both"/>
      </w:pPr>
      <w:r w:rsidRPr="00E30B48">
        <w:t>Wafalme ya 2, 21 hugawanyika katika sehemu tano za ulinganifu: kwanza, 1- ufunguzi wa utawala wa Manase; pili, aya 2-9 – dhambi ya Manase ya kuabudu sanamu; tatu, mistari 10-15 – hukumu ya kinabii Manase aliyopata; nne, aya ya 16 – dhambi za Manase za ziada za vurugu; na tano, aya 17, 18 – kufungwa kwa utawala wa Manase.</w:t>
      </w:r>
      <w:r w:rsidR="00FF3693">
        <w:t xml:space="preserve"> </w:t>
      </w:r>
    </w:p>
    <w:p w:rsidR="00E30B48" w:rsidRPr="00E30B48" w:rsidRDefault="00E30B48" w:rsidP="00403C55">
      <w:pPr>
        <w:pStyle w:val="Body"/>
        <w:jc w:val="both"/>
      </w:pPr>
      <w:r w:rsidRPr="00E30B48">
        <w:t>Kama muhtasari huu unavyoon</w:t>
      </w:r>
      <w:r w:rsidR="00097F63">
        <w:t>y</w:t>
      </w:r>
      <w:r w:rsidRPr="00E30B48">
        <w:t>esha, katika 2Wafalme 21 Manase anajulikana kama mwovu tangu mwanzo hadi mwisho. Anajulikana kama mwenye dhambi kubwa. Sehemu ya pili ya habari inafafanua juu ya jinsi alivyolinajisi hekalu na sanamu na kuwaongoza watu kufanya uovu zaidi kuliko Wak</w:t>
      </w:r>
      <w:r w:rsidR="00097F63">
        <w:t>a</w:t>
      </w:r>
      <w:r w:rsidRPr="00E30B48">
        <w:t>anani. Sehemu ya tatu ya habari hiyo ni sawa na hukumu ya kinabii ya Manase. Kulingana na neno hili la unabii, dhambi za Manase zilisababisha uharibifu wa Yerusalemu na uhamisho wa watu wake. Sehemu ya nne ya habari hiyo inaongeza kuwa Manase pia alijaza mitaa ya Yerusalemu na damu isiyo na hatia. Kisha sehemu ya mwisho inaripoti kwamba, Manase alikufa na akazikwa.</w:t>
      </w:r>
    </w:p>
    <w:p w:rsidR="00E30B48" w:rsidRPr="00E30B48" w:rsidRDefault="00E30B48" w:rsidP="00403C55">
      <w:pPr>
        <w:pStyle w:val="Body"/>
        <w:jc w:val="both"/>
      </w:pPr>
      <w:r w:rsidRPr="00E30B48">
        <w:t>Katika 2Wafalme 21 hak</w:t>
      </w:r>
      <w:r w:rsidR="00097F63">
        <w:t>una kipengele hata kimoja linganifu</w:t>
      </w:r>
      <w:r w:rsidRPr="00E30B48">
        <w:t xml:space="preserve"> cha utawala wa Manase. Lakini sasa, hebu tulinganishe rekodi ya utawala wa Manas</w:t>
      </w:r>
      <w:r w:rsidR="00097F63">
        <w:t>e katika 2Wafalme 21 na tukio</w:t>
      </w:r>
      <w:r w:rsidRPr="00E30B48">
        <w:t xml:space="preserve"> </w:t>
      </w:r>
      <w:r w:rsidR="00097F63">
        <w:t>l</w:t>
      </w:r>
      <w:r w:rsidRPr="00E30B48">
        <w:t>ina</w:t>
      </w:r>
      <w:r w:rsidR="00097F63">
        <w:t>lofanana l</w:t>
      </w:r>
      <w:r w:rsidRPr="00E30B48">
        <w:t xml:space="preserve">a utawala wake katika 2Mambo ya Nyakati 33. Mwandishi hakupingana na 2Wafalme 21, lakini nia yake kwa wasikilizaji wake wa asili ilimfanya atoe tofauti zaidi. Mambo ya Nyakati ya pili 33:1-20 pia hugawanyika katika sehemu kuu tano. Kwanza, aya 1 inaanzisha </w:t>
      </w:r>
      <w:r w:rsidR="00097F63">
        <w:t>u</w:t>
      </w:r>
      <w:r w:rsidRPr="00E30B48">
        <w:t>funguzi wa utawala wa Manase, ambao umenaki</w:t>
      </w:r>
      <w:r w:rsidR="00097F63">
        <w:t>liwa moja kwa moja kutoka</w:t>
      </w:r>
      <w:r w:rsidRPr="00E30B48">
        <w:t xml:space="preserve"> 2Wafalme. Pili, katika aya ya 2-9, ibada ya </w:t>
      </w:r>
      <w:r w:rsidR="00097F63">
        <w:t>sanamu ya Manase inasimuliwa tofauti kidogo tu kutoka katika</w:t>
      </w:r>
      <w:r w:rsidRPr="00E30B48">
        <w:t xml:space="preserve"> 2Wafalme 21:1-9. </w:t>
      </w:r>
    </w:p>
    <w:p w:rsidR="00E30B48" w:rsidRPr="00E30B48" w:rsidRDefault="00097F63" w:rsidP="00403C55">
      <w:pPr>
        <w:pStyle w:val="Body"/>
        <w:jc w:val="both"/>
      </w:pPr>
      <w:r>
        <w:t>Hadi wakati huu, tukio l</w:t>
      </w:r>
      <w:r w:rsidR="00E30B48" w:rsidRPr="00E30B48">
        <w:t xml:space="preserve">a mwandishi wa Nyakati </w:t>
      </w:r>
      <w:r>
        <w:t>l</w:t>
      </w:r>
      <w:r w:rsidR="00E30B48" w:rsidRPr="00E30B48">
        <w:t xml:space="preserve">inafanana sana na </w:t>
      </w:r>
      <w:r>
        <w:t>l</w:t>
      </w:r>
      <w:r w:rsidR="00E30B48" w:rsidRPr="00E30B48">
        <w:t xml:space="preserve">ile </w:t>
      </w:r>
      <w:r>
        <w:t>l</w:t>
      </w:r>
      <w:r w:rsidR="00E30B48" w:rsidRPr="00E30B48">
        <w:t>a 2 Wafalme. Katika taarifa zote mbili, Manase anaonyeshwa kama mwenye dhambi mbaya. Lakini sehemu ya tatu, ya nne na ya tano ya 2Mambo ya Nyakati</w:t>
      </w:r>
      <w:r>
        <w:t xml:space="preserve"> 33 hutofautiana sana kutoka katika</w:t>
      </w:r>
      <w:r w:rsidR="00E30B48" w:rsidRPr="00E30B48">
        <w:t xml:space="preserve"> 2Wafalme. Sehemu ya tatu inaacha kabisa tangazo la manabii kwamba wakaaji wa Yerusalemu watapelekwa uham</w:t>
      </w:r>
      <w:r>
        <w:t>ishoni kwa sababu ya dhamb</w:t>
      </w:r>
      <w:r w:rsidR="00E30B48" w:rsidRPr="00E30B48">
        <w:t xml:space="preserve">i za Manase. Badala yake, </w:t>
      </w:r>
      <w:r>
        <w:t>katika aya ya 10-13, Mwandishi</w:t>
      </w:r>
      <w:r w:rsidR="00E30B48" w:rsidRPr="00E30B48">
        <w:t xml:space="preserve"> alielezea jinsi Manase mwenyewe alivyohamishwa </w:t>
      </w:r>
      <w:r>
        <w:t xml:space="preserve">kwenda </w:t>
      </w:r>
      <w:r w:rsidR="00E30B48" w:rsidRPr="00E30B48">
        <w:t>Babeli. Na zaidi ya haya, aliporipoti kwamba Manase alitubu dhambi zake wakati ali</w:t>
      </w:r>
      <w:r>
        <w:t>po</w:t>
      </w:r>
      <w:r w:rsidR="00E30B48" w:rsidRPr="00E30B48">
        <w:t>kuwa uhamishoni na alipokea msamaha kutoka kwa Mungu. Halafu, katika sehemu ya nne, badala ya kutaja vurugu za Manase zilizoripotiwa katik</w:t>
      </w:r>
      <w:r>
        <w:t xml:space="preserve">a 2Wafalme, Mwandishi wa Mambo ya Nyakati </w:t>
      </w:r>
      <w:r w:rsidR="00E30B48" w:rsidRPr="00E30B48">
        <w:t>katika mistari ya 14-17</w:t>
      </w:r>
      <w:r>
        <w:t>, alilipoti</w:t>
      </w:r>
      <w:r w:rsidR="00E30B48" w:rsidRPr="00E30B48">
        <w:t xml:space="preserve"> kwamba Manase alirudi Yerusalemu, akaujenga upya mji, na akarejesha ibada inayofaa ya Mungu hekaluni. Na mwishowe, katika 2Mambo ya Nyakati 33:18-20, kufungwa kwa </w:t>
      </w:r>
      <w:r>
        <w:t>utawala wa Manase kunapanuka katika</w:t>
      </w:r>
      <w:r w:rsidR="00E30B48" w:rsidRPr="00E30B48">
        <w:t xml:space="preserve"> 2Wafalme kwa kujumuisha rejea nyingine ya sala ya toba ya Manase. Je! Tunapaswa kuelezeaje tofauti hizi kati ya rekodi ya maisha ya Manase katika 2Waf</w:t>
      </w:r>
      <w:r>
        <w:t>alme na rekodi ya</w:t>
      </w:r>
      <w:r w:rsidR="00E30B48" w:rsidRPr="00E30B48">
        <w:t xml:space="preserve"> 2Ma</w:t>
      </w:r>
      <w:r>
        <w:t>mbo ya Nyakati? Kwa nini matukio haya</w:t>
      </w:r>
      <w:r w:rsidR="00CA7645">
        <w:t xml:space="preserve"> </w:t>
      </w:r>
      <w:r w:rsidR="00E30B48" w:rsidRPr="00E30B48">
        <w:t xml:space="preserve">ni tofauti sana? </w:t>
      </w:r>
    </w:p>
    <w:p w:rsidR="00E30B48" w:rsidRPr="00E30B48" w:rsidRDefault="00E30B48" w:rsidP="00403C55">
      <w:pPr>
        <w:pStyle w:val="Body"/>
        <w:jc w:val="both"/>
      </w:pPr>
      <w:r w:rsidRPr="00E30B48">
        <w:t xml:space="preserve">Kwa kifupi, tofauti zinaweza kuelezewa na ukweli kwamba, Wafalme na Nyakati zilitungwa na </w:t>
      </w:r>
      <w:r w:rsidR="00CA7645">
        <w:t>waandishi tofauti na kwa wasikiliz</w:t>
      </w:r>
      <w:r w:rsidRPr="00E30B48">
        <w:t>aji tofauti. Kila mwandishi alitoa maelelzo yake kuathiri maisha ya wasikilizaji wake kwa njia tofauti. Mwa</w:t>
      </w:r>
      <w:r w:rsidR="00CA7645">
        <w:t>ndishi wa Wafalme hakuandika ku</w:t>
      </w:r>
      <w:r w:rsidRPr="00E30B48">
        <w:t>toa maelezo kamili, yaliyopingwa juu ya utawala wa Manase. Badala yake, aliandika juu ya dhambi mb</w:t>
      </w:r>
      <w:r w:rsidR="00CA7645">
        <w:t>a</w:t>
      </w:r>
      <w:r w:rsidRPr="00E30B48">
        <w:t>ya za Manase kuelezea moja ya nia kuu ya kitabu chake: Mungu alikuwa tu wa kuleta hukumu dhidi ya Yerusalemu na kuwapeleka watu wake uhamishoni kwa sababu ya Manase.</w:t>
      </w:r>
    </w:p>
    <w:p w:rsidR="00E30B48" w:rsidRPr="00E30B48" w:rsidRDefault="00E30B48" w:rsidP="00403C55">
      <w:pPr>
        <w:pStyle w:val="Body"/>
        <w:jc w:val="both"/>
      </w:pPr>
      <w:r w:rsidRPr="00E30B48">
        <w:t>Lakini kama tulivyokwisha kuona, hali ya mwandishi wa Mambo ya Nyakati ilikuwa tofauti sana. Aliandika historia yake baada ya uhamisho katika jaribio la kuhamasisha jamii iliyojitahidi, iliyorejeshwa kusonga mbele katika kumtum</w:t>
      </w:r>
      <w:r w:rsidR="00CA7645">
        <w:t>ikia Mungu kwa uaminifu. Kwa sababu hii, mwandishi</w:t>
      </w:r>
      <w:r w:rsidRPr="00E30B48">
        <w:t xml:space="preserve"> aliacha na kuongeza mambo ya kweli juu ya Manase ambayo yanaambatana na malengo yake. Alileta maelezo machache kutoka </w:t>
      </w:r>
      <w:r w:rsidR="00CA7645">
        <w:t xml:space="preserve">katika </w:t>
      </w:r>
      <w:r w:rsidRPr="00E30B48">
        <w:t xml:space="preserve">maisha </w:t>
      </w:r>
      <w:r w:rsidR="00CA7645">
        <w:t xml:space="preserve">ya Manase </w:t>
      </w:r>
      <w:r w:rsidRPr="00E30B48">
        <w:t>ambayo yanalingana na maelezo katika maisha ya wasomaji wake Waisraeli. Manase alikuwa ametenda dhambi kubwa, nao walikuwa wamefanya vivyo hivyo. Manase alikuwa amepelek</w:t>
      </w:r>
      <w:r w:rsidR="00CA7645">
        <w:t>wa uhamishoni Babeli, na wao</w:t>
      </w:r>
      <w:r w:rsidRPr="00E30B48">
        <w:t xml:space="preserve"> walikuwa wametekwa pia. Manase alikuwa ametubu na kusamehewa, na wao pia. Na labda muhimu zaidi, mara tu Manase aliporudi kwenye Nchi ya Ahadi, alikuwa ameujenga upya mji wa Yerusalemu na kurudisha ibada inayofaa. Na hii ilikuw</w:t>
      </w:r>
      <w:r w:rsidR="00CA7645">
        <w:t>a changamoto hasa ambayo wasikiliz</w:t>
      </w:r>
      <w:r w:rsidRPr="00E30B48">
        <w:t>aji wa mwandishi wa Mambo ya Nyakati alikuwa nayo katika siku zake. Hoja kuu ya mwandishi wa Mambo y</w:t>
      </w:r>
      <w:r w:rsidR="00CA7645">
        <w:t>a Nyakati ilikuwa hii: Ikiwa mfa</w:t>
      </w:r>
      <w:r w:rsidRPr="00E30B48">
        <w:t>l</w:t>
      </w:r>
      <w:r w:rsidR="00CA7645">
        <w:t>me ambaye ali</w:t>
      </w:r>
      <w:r w:rsidRPr="00E30B48">
        <w:t>sababisha uhamisho wa Yuda pia akajenga upya na kurudisha ufalme wakati aliporudi nchini, hakika was</w:t>
      </w:r>
      <w:r w:rsidR="00CA7645">
        <w:t>ikilizaji wa Mwandishi</w:t>
      </w:r>
      <w:r w:rsidRPr="00E30B48">
        <w:t xml:space="preserve"> wanapaswa kufanya vivyo hivyo.</w:t>
      </w:r>
    </w:p>
    <w:p w:rsidR="00E30B48" w:rsidRPr="00E30B48" w:rsidRDefault="00E30B48" w:rsidP="00403C55">
      <w:pPr>
        <w:pStyle w:val="Body"/>
        <w:jc w:val="both"/>
      </w:pPr>
      <w:r w:rsidRPr="00E30B48">
        <w:t xml:space="preserve">Ulinganifu huu kati ya maelezo ya </w:t>
      </w:r>
      <w:r w:rsidR="0053097E">
        <w:t>utawala wa Manase unaonyesha kwa nini ni muhimu ku</w:t>
      </w:r>
      <w:r w:rsidRPr="00E30B48">
        <w:t>angalia vitabu vya Agano la Kale kama picha, au picha za fasihi. Wakati mada ambazo zinavutia kwetu na rekodi za kweli za kihistoria zinaonekana katika Agano la Kale, lazima pia tukumbuke ukweli huu: Waandishi wa Agano la Kale walibuni yaliyomo na miundo ya vitabu vyao ili k</w:t>
      </w:r>
      <w:r w:rsidR="0053097E">
        <w:t>usisitiza njia maalum ya wasikiliz</w:t>
      </w:r>
      <w:r w:rsidRPr="00E30B48">
        <w:t>aji wao wa asilli walivyopaswa kuishi. Njia hii ya fasihi inafungua ufahamu mwingi katika Maandiko ya Agano la Kale kwetu leo.</w:t>
      </w:r>
      <w:r w:rsidR="00FF3693">
        <w:t xml:space="preserve"> </w:t>
      </w:r>
    </w:p>
    <w:p w:rsidR="00E30B48" w:rsidRDefault="00E30B48" w:rsidP="00233549">
      <w:pPr>
        <w:pStyle w:val="Body"/>
        <w:ind w:firstLine="0"/>
        <w:jc w:val="both"/>
      </w:pPr>
    </w:p>
    <w:p w:rsidR="00690EC5" w:rsidRDefault="00690EC5" w:rsidP="00233549">
      <w:pPr>
        <w:pStyle w:val="Body"/>
        <w:ind w:firstLine="0"/>
        <w:jc w:val="both"/>
      </w:pPr>
    </w:p>
    <w:p w:rsidR="00446F3B" w:rsidRPr="00E30B48" w:rsidRDefault="00446F3B" w:rsidP="00233549">
      <w:pPr>
        <w:pStyle w:val="Body"/>
        <w:ind w:firstLine="0"/>
        <w:jc w:val="both"/>
      </w:pPr>
    </w:p>
    <w:p w:rsidR="00DD1AC1" w:rsidRPr="00E30B48" w:rsidRDefault="00A37D98" w:rsidP="00403C55">
      <w:pPr>
        <w:pStyle w:val="Chapterheading"/>
        <w:rPr>
          <w:rFonts w:cs="Times New Roman"/>
        </w:rPr>
      </w:pPr>
      <w:bookmarkStart w:id="68" w:name="_Toc168040110"/>
      <w:r>
        <w:rPr>
          <w:rFonts w:cs="Times New Roman"/>
        </w:rPr>
        <w:t>HITIMISHO</w:t>
      </w:r>
      <w:bookmarkEnd w:id="68"/>
    </w:p>
    <w:p w:rsidR="00C7248D" w:rsidRPr="00E30B48" w:rsidRDefault="00C7248D" w:rsidP="00E30B48">
      <w:pPr>
        <w:pStyle w:val="Body"/>
        <w:jc w:val="both"/>
      </w:pPr>
    </w:p>
    <w:p w:rsidR="00E30B48" w:rsidRPr="00E30B48" w:rsidRDefault="00E30B48" w:rsidP="00E30B48">
      <w:pPr>
        <w:pStyle w:val="Body"/>
        <w:jc w:val="both"/>
      </w:pPr>
      <w:r w:rsidRPr="00E30B48">
        <w:t>Katika s</w:t>
      </w:r>
      <w:r w:rsidR="00A974BB">
        <w:t>omo hili, tumeona kwamba, kanoni</w:t>
      </w:r>
      <w:r w:rsidRPr="00E30B48">
        <w:t xml:space="preserve"> ya Agano la Kale ilishughulikia mahitaji ya watu wa Mungu kupitia kile walichoamini juu ya ufalme wa Mungu na maagano yake kwa hali walizokabiliana nazo. Vitabu vya Agano la Kale vilifanya hiv</w:t>
      </w:r>
      <w:r w:rsidR="00A974BB">
        <w:t>i kwa njia nyingi. Tunapolitumia</w:t>
      </w:r>
      <w:r w:rsidRPr="00E30B48">
        <w:t xml:space="preserve"> Agano la Kale kama kioo</w:t>
      </w:r>
      <w:r w:rsidR="00A974BB">
        <w:t>, tunaona jinsi vitabu hivi vina</w:t>
      </w:r>
      <w:r w:rsidRPr="00E30B48">
        <w:t>vyogusa mada nyingi ambazo ni mu</w:t>
      </w:r>
      <w:r w:rsidR="00A974BB">
        <w:t>himu kwetu. Tunapotumia kanoni</w:t>
      </w:r>
      <w:r w:rsidRPr="00E30B48">
        <w:t xml:space="preserve"> kama dirisha, tunaona jins</w:t>
      </w:r>
      <w:r w:rsidR="003C44F4">
        <w:t>i zinavyoweka maoni ya kweli katika</w:t>
      </w:r>
      <w:r w:rsidRPr="00E30B48">
        <w:t xml:space="preserve"> historia. Na tunapofikiria Agano la Kale kama mkusanyiko wa picha au picha za fasihi, tunatambua mitazamo fulani juu ya mada hizi zote na matukio ya kihistoria.</w:t>
      </w:r>
    </w:p>
    <w:p w:rsidR="00E30B48" w:rsidRPr="00E30B48" w:rsidRDefault="00E30B48" w:rsidP="00E30B48">
      <w:pPr>
        <w:pStyle w:val="Body"/>
        <w:jc w:val="both"/>
      </w:pPr>
      <w:r w:rsidRPr="00E30B48">
        <w:t>Kama wafuasi wa</w:t>
      </w:r>
      <w:r w:rsidR="005060C0">
        <w:t>a</w:t>
      </w:r>
      <w:r w:rsidRPr="00E30B48">
        <w:t>minifu wa Kristo, lazim</w:t>
      </w:r>
      <w:r w:rsidR="003C44F4">
        <w:t>a tujifunze jinsi ya kuvitumia</w:t>
      </w:r>
      <w:r w:rsidRPr="00E30B48">
        <w:t xml:space="preserve"> vitabu vya Agano la Kale kama vioo vinavyoshughulikia masilahi na mahitaji yetu, kama madirisha yanayofunua matendo makuu ya Mungu katika historia na kama picha </w:t>
      </w:r>
      <w:r w:rsidR="003C44F4">
        <w:t xml:space="preserve">za </w:t>
      </w:r>
      <w:r w:rsidRPr="00E30B48">
        <w:t>fasihi amba</w:t>
      </w:r>
      <w:r w:rsidR="003C44F4">
        <w:t>zo huhimiza</w:t>
      </w:r>
      <w:r w:rsidRPr="00E30B48">
        <w:t xml:space="preserve"> njia maalum za huduma ambazo</w:t>
      </w:r>
      <w:r w:rsidR="003C44F4">
        <w:t xml:space="preserve"> watu wa Mungu wanapaswa kuzifuata</w:t>
      </w:r>
      <w:r w:rsidR="00A16BAC">
        <w:t>. Vitabu vya kanoni</w:t>
      </w:r>
      <w:r w:rsidRPr="00E30B48">
        <w:t xml:space="preserve"> ya Agano la Kale viliandikwa kwa mara ya kwanza kwa watu wengi tofauti ambao walikabiliw</w:t>
      </w:r>
      <w:r w:rsidR="00A16BAC">
        <w:t>a na fursa na changamoto mbali</w:t>
      </w:r>
      <w:r w:rsidRPr="00E30B48">
        <w:t>mbali katika ulimwengu wa zamani. Na tunapokabiliwa na fursa na changamoto kama hizo katika maisha yetu leo, vitabu vya Agano la Kale pia hutufundisha jinsi tunavyopaswa kuwa waaminifu kwa maagano ya Mungu ili tuweze kuendeleza ufalme wa Mungu hapa duniani mpaka Kristo atakaporudi katika utukufu.</w:t>
      </w:r>
    </w:p>
    <w:p w:rsidR="003A692A" w:rsidRDefault="003A692A" w:rsidP="003A692A">
      <w:pPr>
        <w:pStyle w:val="Body"/>
        <w:ind w:firstLine="0"/>
        <w:jc w:val="both"/>
        <w:rPr>
          <w:szCs w:val="24"/>
        </w:rPr>
      </w:pPr>
    </w:p>
    <w:p w:rsidR="00690EC5" w:rsidRDefault="00A37D98" w:rsidP="00A37D98">
      <w:pPr>
        <w:shd w:val="solid" w:color="FFFFFF" w:fill="D9D9D9"/>
        <w:ind w:right="720" w:firstLine="720"/>
        <w:rPr>
          <w:rFonts w:ascii="Times New Roman" w:hAnsi="Times New Roman"/>
          <w:b/>
          <w:sz w:val="28"/>
          <w:szCs w:val="28"/>
          <w:u w:val="single"/>
        </w:rPr>
      </w:pPr>
      <w:r>
        <w:rPr>
          <w:rFonts w:ascii="Times New Roman" w:hAnsi="Times New Roman"/>
          <w:b/>
          <w:sz w:val="28"/>
          <w:szCs w:val="28"/>
          <w:u w:val="single"/>
        </w:rPr>
        <w:br w:type="page"/>
      </w:r>
    </w:p>
    <w:p w:rsidR="003A692A" w:rsidRPr="00690EC5" w:rsidRDefault="00A37D98" w:rsidP="00690EC5">
      <w:pPr>
        <w:pStyle w:val="Chapterheading"/>
        <w:rPr>
          <w:rFonts w:cs="Times New Roman"/>
        </w:rPr>
      </w:pPr>
      <w:bookmarkStart w:id="69" w:name="_Toc168040111"/>
      <w:r>
        <w:rPr>
          <w:rFonts w:cs="Times New Roman"/>
        </w:rPr>
        <w:t>WAANDAAJI WA SOMO</w:t>
      </w:r>
      <w:bookmarkEnd w:id="69"/>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i/>
          <w:color w:val="000000"/>
          <w:szCs w:val="32"/>
        </w:rPr>
      </w:pPr>
      <w:r w:rsidRPr="003A692A">
        <w:rPr>
          <w:rFonts w:ascii="Times New Roman" w:eastAsia="ヒラギノ角ゴ Pro W3" w:hAnsi="Times New Roman" w:cs="Times New Roman"/>
          <w:b/>
          <w:color w:val="000000"/>
          <w:szCs w:val="32"/>
        </w:rPr>
        <w:t>Dktr. Richard L.Pratt, Jr</w:t>
      </w:r>
      <w:r w:rsidRPr="003A692A">
        <w:rPr>
          <w:rFonts w:ascii="Times New Roman" w:eastAsia="ヒラギノ角ゴ Pro W3" w:hAnsi="Times New Roman" w:cs="Times New Roman"/>
          <w:b/>
          <w:bCs/>
          <w:color w:val="000000"/>
          <w:szCs w:val="32"/>
        </w:rPr>
        <w:t>. (Mwongozaji)</w:t>
      </w:r>
      <w:r w:rsidRPr="003A692A">
        <w:rPr>
          <w:rFonts w:ascii="Times New Roman" w:eastAsia="ヒラギノ角ゴ Pro W3" w:hAnsi="Times New Roman" w:cs="Times New Roman"/>
          <w:color w:val="000000"/>
          <w:szCs w:val="32"/>
        </w:rPr>
        <w:t xml:space="preserve"> ni mwanzilishi mwenza na Raisi wa Taasisi ya Third Millennium. Ametumika kama Profesa wa Agano La Kale kwenye Seminari ya Reformed Theological kwa zaidi ya miaka 20 na mwenyejikiti kwenye Idara Agano La kale. Dkt. Pratt huwa amesafiri sana kuhubiri na kufundisha.Amesoma kwenye seminari ya Westminster, ana M.Div. kutoka Union Theological Seminary na alitunukiwa Th.D.kwenye Agano La Kale kutoka chuo kikuu cha Harvard. Dkt Pratt ni Mhariri wa </w:t>
      </w:r>
      <w:r w:rsidRPr="003A692A">
        <w:rPr>
          <w:rFonts w:ascii="Times New Roman" w:eastAsia="ヒラギノ角ゴ Pro W3" w:hAnsi="Times New Roman" w:cs="Times New Roman"/>
          <w:i/>
          <w:color w:val="000000"/>
          <w:szCs w:val="32"/>
        </w:rPr>
        <w:t>NIV Spirit of the Reformation Study Bible</w:t>
      </w:r>
      <w:r w:rsidRPr="003A692A">
        <w:rPr>
          <w:rFonts w:ascii="Times New Roman" w:eastAsia="ヒラギノ角ゴ Pro W3" w:hAnsi="Times New Roman" w:cs="Times New Roman"/>
          <w:color w:val="000000"/>
          <w:szCs w:val="32"/>
        </w:rPr>
        <w:t xml:space="preserve"> na mfasiri wa New Living Translation. Ameandika makala na vitabu, vikiwemo </w:t>
      </w:r>
      <w:r w:rsidRPr="003A692A">
        <w:rPr>
          <w:rFonts w:ascii="Times New Roman" w:eastAsia="ヒラギノ角ゴ Pro W3" w:hAnsi="Times New Roman" w:cs="Times New Roman"/>
          <w:i/>
          <w:color w:val="000000"/>
          <w:szCs w:val="32"/>
        </w:rPr>
        <w:t>Pray with your eyes open, Every Thought Captive, Designed for Dignity, He Gave Us Stories, Commentary on 1 &amp; 2 Chronicles and Commentary on 1 &amp; 2 Corinthians.</w:t>
      </w:r>
    </w:p>
    <w:p w:rsidR="003A692A" w:rsidRPr="00690EC5" w:rsidRDefault="003A692A" w:rsidP="00690EC5">
      <w:pPr>
        <w:pStyle w:val="Chapterheading"/>
        <w:jc w:val="both"/>
        <w:rPr>
          <w:rFonts w:cs="Times New Roman"/>
        </w:rPr>
      </w:pPr>
    </w:p>
    <w:p w:rsidR="00690EC5" w:rsidRPr="003A692A" w:rsidRDefault="00690EC5"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David Correa</w:t>
      </w:r>
      <w:r w:rsidRPr="003A692A">
        <w:rPr>
          <w:rFonts w:ascii="Times New Roman" w:eastAsia="ヒラギノ角ゴ Pro W3" w:hAnsi="Times New Roman" w:cs="Times New Roman"/>
          <w:color w:val="000000"/>
          <w:szCs w:val="32"/>
        </w:rPr>
        <w:t xml:space="preserve"> ni Profesa Mshiriki kwenye Seminari ya San Pablo huko Merido, Mexico na Mkurugenzi wa Next Institute Mexico. Anatumika pia kama Mchungaji wa Kanisa la Presbyterian Iglesia Jesus</w:t>
      </w:r>
      <w:r w:rsidR="00690EC5">
        <w:rPr>
          <w:rFonts w:ascii="Times New Roman" w:eastAsia="ヒラギノ角ゴ Pro W3" w:hAnsi="Times New Roman" w:cs="Times New Roman"/>
          <w:color w:val="000000"/>
          <w:szCs w:val="32"/>
        </w:rPr>
        <w:t xml:space="preserve"> </w:t>
      </w:r>
      <w:r w:rsidRPr="003A692A">
        <w:rPr>
          <w:rFonts w:ascii="Times New Roman" w:eastAsia="ヒラギノ角ゴ Pro W3" w:hAnsi="Times New Roman" w:cs="Times New Roman"/>
          <w:color w:val="000000"/>
          <w:szCs w:val="32"/>
        </w:rPr>
        <w:t>huko Progreso.</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Brandon D. Crowe</w:t>
      </w:r>
      <w:r w:rsidRPr="003A692A">
        <w:rPr>
          <w:rFonts w:ascii="Times New Roman" w:eastAsia="ヒラギノ角ゴ Pro W3" w:hAnsi="Times New Roman" w:cs="Times New Roman"/>
          <w:color w:val="000000"/>
          <w:szCs w:val="32"/>
        </w:rPr>
        <w:t xml:space="preserve"> ni Profesa Msaidizi wa Agano Jipya kwenye Seminari ya Westminster</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Bwana Sherif Atef Fahim</w:t>
      </w:r>
      <w:r w:rsidRPr="003A692A">
        <w:rPr>
          <w:rFonts w:ascii="Times New Roman" w:eastAsia="ヒラギノ角ゴ Pro W3" w:hAnsi="Times New Roman" w:cs="Times New Roman"/>
          <w:color w:val="000000"/>
          <w:szCs w:val="32"/>
        </w:rPr>
        <w:t xml:space="preserve"> anafundisha kwenye chuo cha Thiolojia cha Alexandris huko Misri.</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Mch. Michael J. Glodo</w:t>
      </w:r>
      <w:r w:rsidRPr="003A692A">
        <w:rPr>
          <w:rFonts w:ascii="Times New Roman" w:eastAsia="ヒラギノ角ゴ Pro W3" w:hAnsi="Times New Roman" w:cs="Times New Roman"/>
          <w:color w:val="000000"/>
          <w:szCs w:val="32"/>
        </w:rPr>
        <w:t xml:space="preserve"> ni Profesa Mshiriki wa Masomo ya Kiblia kwenye Seminari ya Reformed</w:t>
      </w:r>
      <w:r w:rsidR="00690EC5">
        <w:rPr>
          <w:rFonts w:ascii="Times New Roman" w:eastAsia="ヒラギノ角ゴ Pro W3" w:hAnsi="Times New Roman" w:cs="Times New Roman"/>
          <w:color w:val="000000"/>
          <w:szCs w:val="32"/>
        </w:rPr>
        <w:t xml:space="preserve"> </w:t>
      </w:r>
      <w:r w:rsidRPr="003A692A">
        <w:rPr>
          <w:rFonts w:ascii="Times New Roman" w:eastAsia="ヒラギノ角ゴ Pro W3" w:hAnsi="Times New Roman" w:cs="Times New Roman"/>
          <w:color w:val="000000"/>
          <w:szCs w:val="32"/>
        </w:rPr>
        <w:t>Theological huko Orlando, Florida.</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Mch. Clete Hux</w:t>
      </w:r>
      <w:r w:rsidRPr="003A692A">
        <w:rPr>
          <w:rFonts w:ascii="Times New Roman" w:eastAsia="ヒラギノ角ゴ Pro W3" w:hAnsi="Times New Roman" w:cs="Times New Roman"/>
          <w:color w:val="000000"/>
          <w:szCs w:val="32"/>
        </w:rPr>
        <w:t xml:space="preserve"> ni Mkurugenzi kwenye kituo cha Apologetics Resource Center huko Birmingham,AL.</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Bradley T. Johnson</w:t>
      </w:r>
      <w:r w:rsidRPr="003A692A">
        <w:rPr>
          <w:rFonts w:ascii="Times New Roman" w:eastAsia="ヒラギノ角ゴ Pro W3" w:hAnsi="Times New Roman" w:cs="Times New Roman"/>
          <w:color w:val="000000"/>
          <w:szCs w:val="32"/>
        </w:rPr>
        <w:t xml:space="preserve"> ni Profesa katika Seminari ya Asbury na Mchungaji wa Wesley Chapel United Mehodist Church huko Nicholasville, KY.</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Matthew Newkirk</w:t>
      </w:r>
      <w:r w:rsidRPr="003A692A">
        <w:rPr>
          <w:rFonts w:ascii="Times New Roman" w:eastAsia="ヒラギノ角ゴ Pro W3" w:hAnsi="Times New Roman" w:cs="Times New Roman"/>
          <w:color w:val="000000"/>
          <w:szCs w:val="32"/>
        </w:rPr>
        <w:t xml:space="preserve"> ni Raisi</w:t>
      </w:r>
      <w:r w:rsidR="00690EC5">
        <w:rPr>
          <w:rFonts w:ascii="Times New Roman" w:eastAsia="ヒラギノ角ゴ Pro W3" w:hAnsi="Times New Roman" w:cs="Times New Roman"/>
          <w:color w:val="000000"/>
          <w:szCs w:val="32"/>
        </w:rPr>
        <w:t xml:space="preserve"> </w:t>
      </w:r>
      <w:r w:rsidRPr="003A692A">
        <w:rPr>
          <w:rFonts w:ascii="Times New Roman" w:eastAsia="ヒラギノ角ゴ Pro W3" w:hAnsi="Times New Roman" w:cs="Times New Roman"/>
          <w:color w:val="000000"/>
          <w:szCs w:val="32"/>
        </w:rPr>
        <w:t>na Profesa wa mambo ya Agano la Kale kwenye Seminari ya Christ Bible huko Okazaki, Japan.</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Jeffrey J. Niehaus</w:t>
      </w:r>
      <w:r w:rsidRPr="003A692A">
        <w:rPr>
          <w:rFonts w:ascii="Times New Roman" w:eastAsia="ヒラギノ角ゴ Pro W3" w:hAnsi="Times New Roman" w:cs="Times New Roman"/>
          <w:color w:val="000000"/>
          <w:szCs w:val="32"/>
        </w:rPr>
        <w:t xml:space="preserve"> ni Profesa wa mambo ya Agano La Kale kwenye Seminari ya Gordon-Conwell</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Mike Ross</w:t>
      </w:r>
      <w:r w:rsidRPr="003A692A">
        <w:rPr>
          <w:rFonts w:ascii="Times New Roman" w:eastAsia="ヒラギノ角ゴ Pro W3" w:hAnsi="Times New Roman" w:cs="Times New Roman"/>
          <w:color w:val="000000"/>
          <w:szCs w:val="32"/>
        </w:rPr>
        <w:t xml:space="preserve"> anafundisha Nadharia ya Thiolojia kwenye Seminar ya Reformed Theological Seminary, Charlotte, NC na alikuwa Mchugaji kiongozi wa kanisa la Christ Covenant huko Matthews, North Carolina.</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Brian D. Russell</w:t>
      </w:r>
      <w:r w:rsidRPr="003A692A">
        <w:rPr>
          <w:rFonts w:ascii="Times New Roman" w:eastAsia="ヒラギノ角ゴ Pro W3" w:hAnsi="Times New Roman" w:cs="Times New Roman"/>
          <w:color w:val="000000"/>
          <w:szCs w:val="32"/>
        </w:rPr>
        <w:t xml:space="preserve"> ni Profesa wa Masomo ya Kibiblia na Mkuu wa Kitivo cha Idara ya Urban Ministry kwenye Seminari ya Asbury huko Orlando, FL.</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Vuyan Sindo</w:t>
      </w:r>
      <w:r w:rsidRPr="003A692A">
        <w:rPr>
          <w:rFonts w:ascii="Times New Roman" w:eastAsia="ヒラギノ角ゴ Pro W3" w:hAnsi="Times New Roman" w:cs="Times New Roman"/>
          <w:color w:val="000000"/>
          <w:szCs w:val="32"/>
        </w:rPr>
        <w:t xml:space="preserve"> ni Mhadhiri kwenye Chuo cha George Whitefield College, Afrika ya Kusini.</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Mark L. Strauss</w:t>
      </w:r>
      <w:r w:rsidRPr="003A692A">
        <w:rPr>
          <w:rFonts w:ascii="Times New Roman" w:eastAsia="ヒラギノ角ゴ Pro W3" w:hAnsi="Times New Roman" w:cs="Times New Roman"/>
          <w:color w:val="000000"/>
          <w:szCs w:val="32"/>
        </w:rPr>
        <w:t xml:space="preserve"> ni Profesa wa Mambo ya Agano Jipya kwenye Seminari ya Bethel huko San Diego.</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Derek Thomas</w:t>
      </w:r>
      <w:r w:rsidRPr="003A692A">
        <w:rPr>
          <w:rFonts w:ascii="Times New Roman" w:eastAsia="ヒラギノ角ゴ Pro W3" w:hAnsi="Times New Roman" w:cs="Times New Roman"/>
          <w:color w:val="000000"/>
          <w:szCs w:val="32"/>
        </w:rPr>
        <w:t xml:space="preserve"> ni Profesa wa Systematic and Historical Theology kwenye Seminari ya Reformed Theology huko Atlanta, Georgia.</w:t>
      </w: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p>
    <w:p w:rsidR="003A692A" w:rsidRPr="003A692A" w:rsidRDefault="003A692A" w:rsidP="00690EC5">
      <w:pPr>
        <w:widowControl/>
        <w:shd w:val="solid" w:color="FFFFFF" w:fill="auto"/>
        <w:jc w:val="both"/>
        <w:rPr>
          <w:rFonts w:ascii="Times New Roman" w:eastAsia="ヒラギノ角ゴ Pro W3" w:hAnsi="Times New Roman" w:cs="Times New Roman"/>
          <w:color w:val="000000"/>
          <w:szCs w:val="32"/>
        </w:rPr>
      </w:pPr>
      <w:r w:rsidRPr="003A692A">
        <w:rPr>
          <w:rFonts w:ascii="Times New Roman" w:eastAsia="ヒラギノ角ゴ Pro W3" w:hAnsi="Times New Roman" w:cs="Times New Roman"/>
          <w:b/>
          <w:color w:val="000000"/>
          <w:szCs w:val="32"/>
        </w:rPr>
        <w:t>Dkt. Stephen J. Wellum</w:t>
      </w:r>
      <w:r w:rsidRPr="003A692A">
        <w:rPr>
          <w:rFonts w:ascii="Times New Roman" w:eastAsia="ヒラギノ角ゴ Pro W3" w:hAnsi="Times New Roman" w:cs="Times New Roman"/>
          <w:color w:val="000000"/>
          <w:szCs w:val="32"/>
        </w:rPr>
        <w:t xml:space="preserve"> ni Profesa wa Christian Theology kwenye Seminari ya Baptist Theology.</w:t>
      </w:r>
    </w:p>
    <w:p w:rsidR="003A692A" w:rsidRPr="00DD1AC1" w:rsidRDefault="003A692A" w:rsidP="00690EC5">
      <w:pPr>
        <w:pStyle w:val="Body"/>
        <w:ind w:firstLine="0"/>
        <w:jc w:val="both"/>
        <w:rPr>
          <w:szCs w:val="24"/>
        </w:rPr>
      </w:pPr>
    </w:p>
    <w:sectPr w:rsidR="003A692A" w:rsidRPr="00DD1AC1" w:rsidSect="00230C58">
      <w:head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907" w:rsidRDefault="006F4907">
      <w:r>
        <w:separator/>
      </w:r>
    </w:p>
  </w:endnote>
  <w:endnote w:type="continuationSeparator" w:id="0">
    <w:p w:rsidR="006F4907" w:rsidRDefault="006F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Pr="00230C58" w:rsidRDefault="00A00214"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6D7569" w:rsidRPr="00C44008" w:rsidRDefault="006D7569" w:rsidP="006D7569">
    <w:pPr>
      <w:pStyle w:val="Footer1"/>
      <w:tabs>
        <w:tab w:val="clear" w:pos="8640"/>
        <w:tab w:val="right" w:pos="8620"/>
      </w:tabs>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ya </w:t>
    </w:r>
    <w:r w:rsidRPr="00883D8D">
      <w:rPr>
        <w:rFonts w:ascii="Arial" w:hAnsi="Arial" w:cs="Arial"/>
        <w:color w:val="auto"/>
        <w:sz w:val="16"/>
        <w:szCs w:val="16"/>
      </w:rPr>
      <w:t>Video,</w:t>
    </w:r>
    <w:r>
      <w:rPr>
        <w:rFonts w:ascii="Arial" w:hAnsi="Arial" w:cs="Arial"/>
        <w:color w:val="auto"/>
        <w:sz w:val="16"/>
        <w:szCs w:val="16"/>
      </w:rPr>
      <w:t xml:space="preserve"> m</w:t>
    </w:r>
    <w:r w:rsidRPr="00883D8D">
      <w:rPr>
        <w:rFonts w:ascii="Arial" w:hAnsi="Arial" w:cs="Arial"/>
        <w:color w:val="auto"/>
        <w:sz w:val="16"/>
        <w:szCs w:val="16"/>
      </w:rPr>
      <w:t xml:space="preserve">iongozo ya kujisomea </w:t>
    </w:r>
    <w:r>
      <w:rPr>
        <w:rFonts w:ascii="Arial" w:hAnsi="Arial" w:cs="Arial"/>
        <w:color w:val="auto"/>
        <w:sz w:val="16"/>
        <w:szCs w:val="16"/>
      </w:rPr>
      <w:t>na mengineyo, tembelea tovuti yetu. www.</w:t>
    </w:r>
    <w:r w:rsidRPr="00883D8D">
      <w:rPr>
        <w:rFonts w:ascii="Arial" w:hAnsi="Arial" w:cs="Arial"/>
        <w:color w:val="auto"/>
        <w:sz w:val="16"/>
        <w:szCs w:val="16"/>
      </w:rPr>
      <w:t>thirdmill.org</w:t>
    </w:r>
  </w:p>
  <w:p w:rsidR="00A00214" w:rsidRPr="00356D24" w:rsidRDefault="006D7569"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Pr="00356D24" w:rsidRDefault="00A00214"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A00214" w:rsidRDefault="00A00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Default="00A00214">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A00214" w:rsidRDefault="00A0021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A00214" w:rsidRDefault="00A002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Pr="00D07483" w:rsidRDefault="00721567"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A00214" w:rsidRPr="00233549" w:rsidRDefault="00A00214" w:rsidP="00A73530">
    <w:pPr>
      <w:pStyle w:val="footer0"/>
      <w:jc w:val="center"/>
      <w:rPr>
        <w:color w:val="6C6C6C"/>
        <w:sz w:val="16"/>
        <w:szCs w:val="16"/>
      </w:rPr>
    </w:pPr>
    <w:r w:rsidRPr="00233549">
      <w:rPr>
        <w:rFonts w:ascii="Arial" w:hAnsi="Arial" w:cs="Arial"/>
        <w:color w:val="auto"/>
        <w:sz w:val="16"/>
        <w:szCs w:val="16"/>
      </w:rPr>
      <w:t>Kupata masomo kwa njia ya video, miongozo ya kujisomea na mengineyo, tembelea tovuti yetu: www. thirdmill.org.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Default="00A00214">
    <w:pPr>
      <w:pStyle w:val="Footer1"/>
      <w:tabs>
        <w:tab w:val="clear" w:pos="8640"/>
        <w:tab w:val="right" w:pos="8620"/>
      </w:tabs>
      <w:jc w:val="center"/>
    </w:pPr>
  </w:p>
  <w:p w:rsidR="00A00214" w:rsidRPr="001C516B" w:rsidRDefault="00A00214"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5060C0">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A00214" w:rsidRPr="00C44008" w:rsidRDefault="00C44008" w:rsidP="00C44008">
    <w:pPr>
      <w:pStyle w:val="Footer1"/>
      <w:tabs>
        <w:tab w:val="clear" w:pos="8640"/>
        <w:tab w:val="right" w:pos="8620"/>
      </w:tabs>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ya </w:t>
    </w:r>
    <w:r w:rsidRPr="00883D8D">
      <w:rPr>
        <w:rFonts w:ascii="Arial" w:hAnsi="Arial" w:cs="Arial"/>
        <w:color w:val="auto"/>
        <w:sz w:val="16"/>
        <w:szCs w:val="16"/>
      </w:rPr>
      <w:t>Video,</w:t>
    </w:r>
    <w:r>
      <w:rPr>
        <w:rFonts w:ascii="Arial" w:hAnsi="Arial" w:cs="Arial"/>
        <w:color w:val="auto"/>
        <w:sz w:val="16"/>
        <w:szCs w:val="16"/>
      </w:rPr>
      <w:t xml:space="preserve"> m</w:t>
    </w:r>
    <w:r w:rsidRPr="00883D8D">
      <w:rPr>
        <w:rFonts w:ascii="Arial" w:hAnsi="Arial" w:cs="Arial"/>
        <w:color w:val="auto"/>
        <w:sz w:val="16"/>
        <w:szCs w:val="16"/>
      </w:rPr>
      <w:t xml:space="preserve">iongozo ya kujisomea </w:t>
    </w:r>
    <w:r>
      <w:rPr>
        <w:rFonts w:ascii="Arial" w:hAnsi="Arial" w:cs="Arial"/>
        <w:color w:val="auto"/>
        <w:sz w:val="16"/>
        <w:szCs w:val="16"/>
      </w:rPr>
      <w:t>na mengineyo, tembelea tovuti yetu. www.</w:t>
    </w:r>
    <w:r w:rsidRPr="00883D8D">
      <w:rPr>
        <w:rFonts w:ascii="Arial" w:hAnsi="Arial" w:cs="Arial"/>
        <w:color w:val="auto"/>
        <w:sz w:val="16"/>
        <w:szCs w:val="16"/>
      </w:rPr>
      <w:t>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907" w:rsidRDefault="006F4907">
      <w:r>
        <w:separator/>
      </w:r>
    </w:p>
  </w:footnote>
  <w:footnote w:type="continuationSeparator" w:id="0">
    <w:p w:rsidR="006F4907" w:rsidRDefault="006F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Default="00A0021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A00214" w:rsidRDefault="00A002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14" w:rsidRPr="00170BAC" w:rsidRDefault="00110C41" w:rsidP="00170BAC">
    <w:pPr>
      <w:contextualSpacing/>
      <w:rPr>
        <w:rFonts w:ascii="Times New Roman" w:hAnsi="Times New Roman" w:cs="Times New Roman"/>
        <w:bCs/>
        <w:sz w:val="18"/>
        <w:szCs w:val="18"/>
      </w:rPr>
    </w:pPr>
    <w:r w:rsidRPr="00110C41">
      <w:rPr>
        <w:rFonts w:ascii="Times New Roman" w:hAnsi="Times New Roman" w:cs="Times New Roman"/>
        <w:bCs/>
        <w:sz w:val="18"/>
        <w:szCs w:val="18"/>
      </w:rPr>
      <w:t>Ufalme, Maagano na Kanoni ya Agano la Kale</w:t>
    </w:r>
    <w:r w:rsidR="00170BAC">
      <w:rPr>
        <w:rFonts w:ascii="Times New Roman" w:hAnsi="Times New Roman" w:cs="Times New Roman"/>
        <w:bCs/>
        <w:sz w:val="18"/>
        <w:szCs w:val="18"/>
      </w:rPr>
      <w:tab/>
    </w:r>
    <w:r w:rsidR="00170BAC">
      <w:rPr>
        <w:rFonts w:ascii="Times New Roman" w:hAnsi="Times New Roman" w:cs="Times New Roman"/>
        <w:bCs/>
        <w:sz w:val="18"/>
        <w:szCs w:val="18"/>
      </w:rPr>
      <w:tab/>
    </w:r>
    <w:r w:rsidR="00170BAC">
      <w:rPr>
        <w:rFonts w:ascii="Times New Roman" w:hAnsi="Times New Roman" w:cs="Times New Roman"/>
        <w:bCs/>
        <w:sz w:val="18"/>
        <w:szCs w:val="18"/>
      </w:rPr>
      <w:tab/>
    </w:r>
    <w:r w:rsidR="00170BAC">
      <w:rPr>
        <w:rFonts w:ascii="Times New Roman" w:hAnsi="Times New Roman" w:cs="Times New Roman"/>
        <w:bCs/>
        <w:sz w:val="18"/>
        <w:szCs w:val="18"/>
      </w:rPr>
      <w:tab/>
    </w:r>
    <w:r w:rsidRPr="00110C41">
      <w:rPr>
        <w:rFonts w:ascii="Times New Roman" w:hAnsi="Times New Roman" w:cs="Times New Roman"/>
        <w:bCs/>
        <w:sz w:val="18"/>
        <w:szCs w:val="18"/>
      </w:rPr>
      <w:t xml:space="preserve">Somo la </w:t>
    </w:r>
    <w:r>
      <w:rPr>
        <w:rFonts w:ascii="Times New Roman" w:hAnsi="Times New Roman" w:cs="Times New Roman"/>
        <w:bCs/>
        <w:sz w:val="18"/>
        <w:szCs w:val="18"/>
      </w:rPr>
      <w:t xml:space="preserve">4: </w:t>
    </w:r>
    <w:r w:rsidRPr="00110C41">
      <w:rPr>
        <w:rFonts w:ascii="Times New Roman" w:hAnsi="Times New Roman" w:cs="Times New Roman"/>
        <w:bCs/>
        <w:sz w:val="18"/>
        <w:szCs w:val="18"/>
      </w:rPr>
      <w:t>Kanoni ya Agano la Kale</w:t>
    </w:r>
    <w:r w:rsidR="00690EC5">
      <w:rPr>
        <w:rFonts w:ascii="Times New Roman" w:hAnsi="Times New Roman" w:cs="Times New Roman"/>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C5" w:rsidRPr="00690EC5" w:rsidRDefault="00690EC5" w:rsidP="00690EC5">
    <w:pPr>
      <w:ind w:left="-539"/>
      <w:contextualSpacing/>
      <w:jc w:val="center"/>
      <w:rPr>
        <w:rFonts w:ascii="Times New Roman" w:hAnsi="Times New Roman" w:cs="Times New Roman"/>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C5" w:rsidRPr="00690EC5" w:rsidRDefault="00690EC5" w:rsidP="00690EC5">
    <w:pPr>
      <w:ind w:left="-539"/>
      <w:contextualSpacing/>
      <w:jc w:val="center"/>
      <w:rPr>
        <w:rFonts w:ascii="Times New Roman" w:hAnsi="Times New Roman" w:cs="Times New Roman"/>
        <w:b/>
        <w:sz w:val="40"/>
        <w:szCs w:val="40"/>
      </w:rPr>
    </w:pPr>
    <w:r w:rsidRPr="00690EC5">
      <w:rPr>
        <w:rFonts w:ascii="Times New Roman" w:hAnsi="Times New Roman" w:cs="Times New Roman"/>
        <w:b/>
        <w:sz w:val="40"/>
        <w:szCs w:val="40"/>
      </w:rPr>
      <w:t>Ufalme, Maagano na Kanoni ya Agano la Kale</w:t>
    </w:r>
  </w:p>
  <w:p w:rsidR="00690EC5" w:rsidRPr="00690EC5" w:rsidRDefault="00690EC5" w:rsidP="00690EC5">
    <w:pPr>
      <w:ind w:left="-539"/>
      <w:contextualSpacing/>
      <w:jc w:val="center"/>
      <w:rPr>
        <w:rFonts w:ascii="Times New Roman" w:hAnsi="Times New Roman" w:cs="Times New Roman"/>
        <w:b/>
        <w:sz w:val="28"/>
        <w:szCs w:val="28"/>
      </w:rPr>
    </w:pPr>
    <w:r w:rsidRPr="00690EC5">
      <w:rPr>
        <w:rFonts w:ascii="Times New Roman" w:hAnsi="Times New Roman" w:cs="Times New Roman"/>
        <w:b/>
        <w:sz w:val="28"/>
        <w:szCs w:val="28"/>
      </w:rPr>
      <w:t xml:space="preserve">Somo la </w:t>
    </w:r>
    <w:r w:rsidR="00170BAC">
      <w:rPr>
        <w:rFonts w:ascii="Times New Roman" w:hAnsi="Times New Roman" w:cs="Times New Roman"/>
        <w:b/>
        <w:sz w:val="28"/>
        <w:szCs w:val="28"/>
      </w:rPr>
      <w:t>Nne</w:t>
    </w:r>
  </w:p>
  <w:p w:rsidR="00690EC5" w:rsidRDefault="00690EC5" w:rsidP="00690EC5">
    <w:pPr>
      <w:ind w:left="-539"/>
      <w:contextualSpacing/>
      <w:jc w:val="center"/>
      <w:rPr>
        <w:rFonts w:ascii="Times New Roman" w:hAnsi="Times New Roman" w:cs="Times New Roman"/>
        <w:b/>
        <w:sz w:val="28"/>
        <w:szCs w:val="28"/>
      </w:rPr>
    </w:pPr>
    <w:r w:rsidRPr="00690EC5">
      <w:rPr>
        <w:rFonts w:ascii="Times New Roman" w:hAnsi="Times New Roman" w:cs="Times New Roman"/>
        <w:b/>
        <w:sz w:val="28"/>
        <w:szCs w:val="28"/>
      </w:rPr>
      <w:t>Kanoni ya Agano la Kale</w:t>
    </w:r>
    <w:r>
      <w:rPr>
        <w:rFonts w:ascii="Times New Roman" w:hAnsi="Times New Roman" w:cs="Times New Roman"/>
        <w:b/>
        <w:sz w:val="28"/>
        <w:szCs w:val="28"/>
      </w:rPr>
      <w:t xml:space="preserve"> </w:t>
    </w:r>
  </w:p>
  <w:p w:rsidR="00690EC5" w:rsidRPr="00690EC5" w:rsidRDefault="00690EC5" w:rsidP="00690EC5">
    <w:pPr>
      <w:ind w:left="-539"/>
      <w:contextualSpacing/>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CA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Heading"/>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0A149D9"/>
    <w:multiLevelType w:val="hybridMultilevel"/>
    <w:tmpl w:val="71DA1586"/>
    <w:lvl w:ilvl="0" w:tplc="E71A7A0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9617CD"/>
    <w:multiLevelType w:val="hybridMultilevel"/>
    <w:tmpl w:val="F04C246C"/>
    <w:lvl w:ilvl="0" w:tplc="118C90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6932B3"/>
    <w:multiLevelType w:val="multilevel"/>
    <w:tmpl w:val="61404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0846DA"/>
    <w:multiLevelType w:val="multilevel"/>
    <w:tmpl w:val="AF86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GuestparagraphCha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714D40"/>
    <w:multiLevelType w:val="hybridMultilevel"/>
    <w:tmpl w:val="D18678A4"/>
    <w:lvl w:ilvl="0" w:tplc="BFB05B9C">
      <w:start w:val="1"/>
      <w:numFmt w:val="decimal"/>
      <w:pStyle w:val="Cha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82C13"/>
    <w:multiLevelType w:val="hybridMultilevel"/>
    <w:tmpl w:val="72F8F7D8"/>
    <w:lvl w:ilvl="0" w:tplc="D48C954C">
      <w:start w:val="1"/>
      <w:numFmt w:val="decimal"/>
      <w:pStyle w:val="TOC7"/>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C55C16"/>
    <w:multiLevelType w:val="hybridMultilevel"/>
    <w:tmpl w:val="02967B12"/>
    <w:lvl w:ilvl="0" w:tplc="CDF2410A">
      <w:start w:val="1"/>
      <w:numFmt w:val="decimal"/>
      <w:pStyle w:val="Heading"/>
      <w:lvlText w:val="%1."/>
      <w:lvlJc w:val="left"/>
      <w:pPr>
        <w:ind w:left="720" w:hanging="72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30C3C"/>
    <w:multiLevelType w:val="hybridMultilevel"/>
    <w:tmpl w:val="876CA28E"/>
    <w:lvl w:ilvl="0" w:tplc="5DDAF130">
      <w:start w:val="1"/>
      <w:numFmt w:val="bullet"/>
      <w:pStyle w:val="TransitionChar"/>
      <w:lvlText w:val=""/>
      <w:lvlJc w:val="left"/>
      <w:pPr>
        <w:ind w:left="1080" w:hanging="360"/>
      </w:pPr>
      <w:rPr>
        <w:rFonts w:ascii="Symbol" w:hAnsi="Symbol" w:hint="default"/>
      </w:rPr>
    </w:lvl>
    <w:lvl w:ilvl="1" w:tplc="04090003" w:tentative="1">
      <w:start w:val="1"/>
      <w:numFmt w:val="bullet"/>
      <w:pStyle w:val="LevelFourChar"/>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F3068F"/>
    <w:multiLevelType w:val="multilevel"/>
    <w:tmpl w:val="B27CE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aCha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46B32B7"/>
    <w:multiLevelType w:val="hybridMultilevel"/>
    <w:tmpl w:val="B95A4912"/>
    <w:lvl w:ilvl="0" w:tplc="DCB22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709D3"/>
    <w:multiLevelType w:val="multilevel"/>
    <w:tmpl w:val="301ACDDA"/>
    <w:lvl w:ilvl="0">
      <w:start w:val="1"/>
      <w:numFmt w:val="decimal"/>
      <w:pStyle w:val="TTCSection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DFC361F"/>
    <w:multiLevelType w:val="multilevel"/>
    <w:tmpl w:val="E912E49C"/>
    <w:lvl w:ilvl="0">
      <w:start w:val="1"/>
      <w:numFmt w:val="decimal"/>
      <w:pStyle w:val="LevelThree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4C620B7"/>
    <w:multiLevelType w:val="multilevel"/>
    <w:tmpl w:val="38022A2E"/>
    <w:lvl w:ilvl="0">
      <w:start w:val="1"/>
      <w:numFmt w:val="upperRoman"/>
      <w:pStyle w:val="ObjectiveChar"/>
      <w:lvlText w:val="%1."/>
      <w:lvlJc w:val="left"/>
      <w:pPr>
        <w:ind w:left="720" w:hanging="360"/>
      </w:pPr>
      <w:rPr>
        <w:rFonts w:ascii="Arial" w:hAnsi="Arial" w:cs="Arial" w:hint="default"/>
        <w:b w:val="0"/>
        <w:bCs w:val="0"/>
        <w:i w:val="0"/>
        <w:iCs w:val="0"/>
        <w:color w:val="000000"/>
        <w:sz w:val="22"/>
        <w:szCs w:val="22"/>
      </w:rPr>
    </w:lvl>
    <w:lvl w:ilvl="1">
      <w:start w:val="1"/>
      <w:numFmt w:val="upperLetter"/>
      <w:pStyle w:val="AG04Char"/>
      <w:lvlText w:val="%2."/>
      <w:lvlJc w:val="left"/>
      <w:pPr>
        <w:ind w:left="1440" w:hanging="360"/>
      </w:pPr>
      <w:rPr>
        <w:rFonts w:hint="default"/>
      </w:rPr>
    </w:lvl>
    <w:lvl w:ilvl="2">
      <w:start w:val="1"/>
      <w:numFmt w:val="decimal"/>
      <w:pStyle w:val="AG01Char"/>
      <w:lvlText w:val="%3."/>
      <w:lvlJc w:val="right"/>
      <w:pPr>
        <w:ind w:left="2160" w:hanging="180"/>
      </w:pPr>
      <w:rPr>
        <w:rFonts w:hint="default"/>
      </w:rPr>
    </w:lvl>
    <w:lvl w:ilvl="3">
      <w:start w:val="1"/>
      <w:numFmt w:val="lowerLetter"/>
      <w:lvlText w:val="%4."/>
      <w:lvlJc w:val="left"/>
      <w:pPr>
        <w:ind w:left="2880" w:hanging="360"/>
      </w:pPr>
      <w:rPr>
        <w:rFonts w:ascii="Arial" w:hAnsi="Arial" w:cs="Arial" w:hint="default"/>
        <w:b w:val="0"/>
        <w:bCs w:val="0"/>
        <w:i w:val="0"/>
        <w:iCs w:val="0"/>
        <w:caps w:val="0"/>
        <w:strike w:val="0"/>
        <w:dstrike w:val="0"/>
        <w:vanish w:val="0"/>
        <w:color w:val="auto"/>
        <w:spacing w:val="0"/>
        <w:w w:val="100"/>
        <w:position w:val="0"/>
        <w:sz w:val="22"/>
        <w:szCs w:val="22"/>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843E44"/>
    <w:multiLevelType w:val="multilevel"/>
    <w:tmpl w:val="0406D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FC48FE"/>
    <w:multiLevelType w:val="multilevel"/>
    <w:tmpl w:val="32B81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FourthLevelCha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883D2B"/>
    <w:multiLevelType w:val="multilevel"/>
    <w:tmpl w:val="A4606BC6"/>
    <w:lvl w:ilvl="0">
      <w:start w:val="1"/>
      <w:numFmt w:val="decimal"/>
      <w:pStyle w:val="AG03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24119E"/>
    <w:multiLevelType w:val="multilevel"/>
    <w:tmpl w:val="0ED69942"/>
    <w:lvl w:ilvl="0">
      <w:start w:val="1"/>
      <w:numFmt w:val="decimal"/>
      <w:pStyle w:val="Quota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2328CC"/>
    <w:multiLevelType w:val="hybridMultilevel"/>
    <w:tmpl w:val="4114005C"/>
    <w:lvl w:ilvl="0" w:tplc="8CA87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2F67"/>
    <w:multiLevelType w:val="hybridMultilevel"/>
    <w:tmpl w:val="E7F086A4"/>
    <w:lvl w:ilvl="0" w:tplc="D68E8DCA">
      <w:start w:val="1"/>
      <w:numFmt w:val="upperRoman"/>
      <w:lvlText w:val="%1."/>
      <w:lvlJc w:val="left"/>
      <w:pPr>
        <w:ind w:left="720" w:hanging="349"/>
      </w:pPr>
      <w:rPr>
        <w:rFonts w:hint="default"/>
      </w:rPr>
    </w:lvl>
    <w:lvl w:ilvl="1" w:tplc="786C21BA">
      <w:start w:val="1"/>
      <w:numFmt w:val="upperLetter"/>
      <w:pStyle w:val="ListTitleChar"/>
      <w:lvlText w:val="%2."/>
      <w:lvlJc w:val="left"/>
      <w:pPr>
        <w:ind w:left="1440" w:hanging="349"/>
      </w:pPr>
    </w:lvl>
    <w:lvl w:ilvl="2" w:tplc="986AC628">
      <w:start w:val="1"/>
      <w:numFmt w:val="decimal"/>
      <w:pStyle w:val="Level1Char"/>
      <w:lvlText w:val="%3."/>
      <w:lvlJc w:val="left"/>
      <w:pPr>
        <w:ind w:left="2160" w:hanging="169"/>
      </w:pPr>
    </w:lvl>
    <w:lvl w:ilvl="3" w:tplc="8974B844">
      <w:start w:val="1"/>
      <w:numFmt w:val="lowerLetter"/>
      <w:lvlText w:val="%4."/>
      <w:lvlJc w:val="left"/>
      <w:pPr>
        <w:ind w:left="2880" w:hanging="349"/>
      </w:pPr>
      <w:rPr>
        <w:rFonts w:hint="default"/>
      </w:rPr>
    </w:lvl>
    <w:lvl w:ilvl="4" w:tplc="E7A421CA">
      <w:start w:val="1"/>
      <w:numFmt w:val="lowerLetter"/>
      <w:lvlText w:val="%5."/>
      <w:lvlJc w:val="left"/>
      <w:pPr>
        <w:ind w:left="3600" w:hanging="349"/>
      </w:pPr>
    </w:lvl>
    <w:lvl w:ilvl="5" w:tplc="8FD68E3E">
      <w:start w:val="1"/>
      <w:numFmt w:val="lowerRoman"/>
      <w:lvlText w:val="%6."/>
      <w:lvlJc w:val="right"/>
      <w:pPr>
        <w:ind w:left="4320" w:hanging="169"/>
      </w:pPr>
    </w:lvl>
    <w:lvl w:ilvl="6" w:tplc="88ACD1B0">
      <w:start w:val="1"/>
      <w:numFmt w:val="decimal"/>
      <w:lvlText w:val="%7."/>
      <w:lvlJc w:val="left"/>
      <w:pPr>
        <w:ind w:left="5040" w:hanging="349"/>
      </w:pPr>
    </w:lvl>
    <w:lvl w:ilvl="7" w:tplc="FC2832D4">
      <w:start w:val="1"/>
      <w:numFmt w:val="lowerLetter"/>
      <w:lvlText w:val="%8."/>
      <w:lvlJc w:val="left"/>
      <w:pPr>
        <w:ind w:left="5760" w:hanging="349"/>
      </w:pPr>
    </w:lvl>
    <w:lvl w:ilvl="8" w:tplc="804C44EA">
      <w:start w:val="1"/>
      <w:numFmt w:val="lowerRoman"/>
      <w:lvlText w:val="%9."/>
      <w:lvlJc w:val="right"/>
      <w:pPr>
        <w:ind w:left="6480" w:hanging="169"/>
      </w:pPr>
    </w:lvl>
  </w:abstractNum>
  <w:abstractNum w:abstractNumId="25"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D3410B"/>
    <w:multiLevelType w:val="hybridMultilevel"/>
    <w:tmpl w:val="AD52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C0FEE"/>
    <w:multiLevelType w:val="hybridMultilevel"/>
    <w:tmpl w:val="98A0D334"/>
    <w:lvl w:ilvl="0" w:tplc="A05A0396">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E76EF"/>
    <w:multiLevelType w:val="hybridMultilevel"/>
    <w:tmpl w:val="491C3ED2"/>
    <w:lvl w:ilvl="0" w:tplc="573E5FE0">
      <w:start w:val="1"/>
      <w:numFmt w:val="bullet"/>
      <w:pStyle w:val="Interviewtex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5"/>
  </w:num>
  <w:num w:numId="4">
    <w:abstractNumId w:val="11"/>
  </w:num>
  <w:num w:numId="5">
    <w:abstractNumId w:val="22"/>
  </w:num>
  <w:num w:numId="6">
    <w:abstractNumId w:val="28"/>
  </w:num>
  <w:num w:numId="7">
    <w:abstractNumId w:val="9"/>
  </w:num>
  <w:num w:numId="8">
    <w:abstractNumId w:val="10"/>
  </w:num>
  <w:num w:numId="9">
    <w:abstractNumId w:val="24"/>
  </w:num>
  <w:num w:numId="10">
    <w:abstractNumId w:val="14"/>
  </w:num>
  <w:num w:numId="11">
    <w:abstractNumId w:val="17"/>
  </w:num>
  <w:num w:numId="12">
    <w:abstractNumId w:val="13"/>
  </w:num>
  <w:num w:numId="13">
    <w:abstractNumId w:val="20"/>
  </w:num>
  <w:num w:numId="14">
    <w:abstractNumId w:val="18"/>
  </w:num>
  <w:num w:numId="15">
    <w:abstractNumId w:val="21"/>
  </w:num>
  <w:num w:numId="16">
    <w:abstractNumId w:val="16"/>
  </w:num>
  <w:num w:numId="17">
    <w:abstractNumId w:val="8"/>
  </w:num>
  <w:num w:numId="18">
    <w:abstractNumId w:val="0"/>
  </w:num>
  <w:num w:numId="19">
    <w:abstractNumId w:val="5"/>
  </w:num>
  <w:num w:numId="20">
    <w:abstractNumId w:val="27"/>
  </w:num>
  <w:num w:numId="21">
    <w:abstractNumId w:val="23"/>
  </w:num>
  <w:num w:numId="22">
    <w:abstractNumId w:val="15"/>
  </w:num>
  <w:num w:numId="23">
    <w:abstractNumId w:val="2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num>
  <w:num w:numId="27">
    <w:abstractNumId w:val="12"/>
    <w:lvlOverride w:ilvl="0">
      <w:startOverride w:val="58"/>
    </w:lvlOverride>
  </w:num>
  <w:num w:numId="28">
    <w:abstractNumId w:val="6"/>
  </w:num>
  <w:num w:numId="29">
    <w:abstractNumId w:val="4"/>
  </w:num>
  <w:num w:numId="30">
    <w:abstractNumId w:val="7"/>
  </w:num>
  <w:num w:numId="3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0377"/>
    <w:rsid w:val="00002C06"/>
    <w:rsid w:val="0000559C"/>
    <w:rsid w:val="00011A91"/>
    <w:rsid w:val="000163AE"/>
    <w:rsid w:val="000249C1"/>
    <w:rsid w:val="000260D7"/>
    <w:rsid w:val="00027C49"/>
    <w:rsid w:val="0003102F"/>
    <w:rsid w:val="00032564"/>
    <w:rsid w:val="00034AF5"/>
    <w:rsid w:val="0003550D"/>
    <w:rsid w:val="00041618"/>
    <w:rsid w:val="00045DDA"/>
    <w:rsid w:val="00047FE0"/>
    <w:rsid w:val="000525EB"/>
    <w:rsid w:val="000565FA"/>
    <w:rsid w:val="00057AC9"/>
    <w:rsid w:val="00057F7D"/>
    <w:rsid w:val="00066730"/>
    <w:rsid w:val="000767DA"/>
    <w:rsid w:val="00081EDC"/>
    <w:rsid w:val="00084090"/>
    <w:rsid w:val="00085AC4"/>
    <w:rsid w:val="00086866"/>
    <w:rsid w:val="00090D1F"/>
    <w:rsid w:val="0009311C"/>
    <w:rsid w:val="00094084"/>
    <w:rsid w:val="00096ABF"/>
    <w:rsid w:val="00097E8D"/>
    <w:rsid w:val="00097F63"/>
    <w:rsid w:val="000A197A"/>
    <w:rsid w:val="000A4151"/>
    <w:rsid w:val="000A45B4"/>
    <w:rsid w:val="000A4A84"/>
    <w:rsid w:val="000B3534"/>
    <w:rsid w:val="000B600C"/>
    <w:rsid w:val="000B63BE"/>
    <w:rsid w:val="000C2A0A"/>
    <w:rsid w:val="000C4DD5"/>
    <w:rsid w:val="000C7B06"/>
    <w:rsid w:val="000D0513"/>
    <w:rsid w:val="000D06F2"/>
    <w:rsid w:val="000D64DF"/>
    <w:rsid w:val="000E6503"/>
    <w:rsid w:val="000F028C"/>
    <w:rsid w:val="000F0F2E"/>
    <w:rsid w:val="000F2ECD"/>
    <w:rsid w:val="000F3B2C"/>
    <w:rsid w:val="000F7BE7"/>
    <w:rsid w:val="0010144E"/>
    <w:rsid w:val="001054EC"/>
    <w:rsid w:val="00110C41"/>
    <w:rsid w:val="00122CED"/>
    <w:rsid w:val="00125DB4"/>
    <w:rsid w:val="001269AF"/>
    <w:rsid w:val="00136147"/>
    <w:rsid w:val="00140961"/>
    <w:rsid w:val="0014353F"/>
    <w:rsid w:val="00143F09"/>
    <w:rsid w:val="0014540C"/>
    <w:rsid w:val="00145D58"/>
    <w:rsid w:val="00146FC1"/>
    <w:rsid w:val="001507AD"/>
    <w:rsid w:val="00150D4F"/>
    <w:rsid w:val="00153DF1"/>
    <w:rsid w:val="001705D3"/>
    <w:rsid w:val="00170BAC"/>
    <w:rsid w:val="00174301"/>
    <w:rsid w:val="00175117"/>
    <w:rsid w:val="0018425B"/>
    <w:rsid w:val="0019439A"/>
    <w:rsid w:val="0019502A"/>
    <w:rsid w:val="001A2E3C"/>
    <w:rsid w:val="001A631A"/>
    <w:rsid w:val="001B0FF8"/>
    <w:rsid w:val="001B14C9"/>
    <w:rsid w:val="001B2A7C"/>
    <w:rsid w:val="001B2B63"/>
    <w:rsid w:val="001B2C11"/>
    <w:rsid w:val="001B3273"/>
    <w:rsid w:val="001B3CB9"/>
    <w:rsid w:val="001B3D97"/>
    <w:rsid w:val="001B5D90"/>
    <w:rsid w:val="001C00F5"/>
    <w:rsid w:val="001C28A0"/>
    <w:rsid w:val="001C516B"/>
    <w:rsid w:val="001C6710"/>
    <w:rsid w:val="001D1E09"/>
    <w:rsid w:val="001D2BB5"/>
    <w:rsid w:val="001D3BBA"/>
    <w:rsid w:val="001D65E8"/>
    <w:rsid w:val="001D6FAF"/>
    <w:rsid w:val="001E0FDF"/>
    <w:rsid w:val="001E1132"/>
    <w:rsid w:val="001E1A2B"/>
    <w:rsid w:val="001E503C"/>
    <w:rsid w:val="001E764D"/>
    <w:rsid w:val="001F2D69"/>
    <w:rsid w:val="002103E0"/>
    <w:rsid w:val="00212CDD"/>
    <w:rsid w:val="00224475"/>
    <w:rsid w:val="00226689"/>
    <w:rsid w:val="0023028D"/>
    <w:rsid w:val="002309DE"/>
    <w:rsid w:val="00230C58"/>
    <w:rsid w:val="00233549"/>
    <w:rsid w:val="0023767B"/>
    <w:rsid w:val="00240007"/>
    <w:rsid w:val="002427F1"/>
    <w:rsid w:val="00247FAE"/>
    <w:rsid w:val="002520D7"/>
    <w:rsid w:val="00252F48"/>
    <w:rsid w:val="00257777"/>
    <w:rsid w:val="00257FA2"/>
    <w:rsid w:val="00261AB1"/>
    <w:rsid w:val="00266047"/>
    <w:rsid w:val="00270ED1"/>
    <w:rsid w:val="00271275"/>
    <w:rsid w:val="00271751"/>
    <w:rsid w:val="00273632"/>
    <w:rsid w:val="00275A54"/>
    <w:rsid w:val="002772CC"/>
    <w:rsid w:val="00281F90"/>
    <w:rsid w:val="002824A4"/>
    <w:rsid w:val="00282B7B"/>
    <w:rsid w:val="002849A3"/>
    <w:rsid w:val="00285982"/>
    <w:rsid w:val="00285E77"/>
    <w:rsid w:val="00294B20"/>
    <w:rsid w:val="00296DB1"/>
    <w:rsid w:val="002A5898"/>
    <w:rsid w:val="002A682F"/>
    <w:rsid w:val="002B11E0"/>
    <w:rsid w:val="002B21A0"/>
    <w:rsid w:val="002B5E9E"/>
    <w:rsid w:val="002C1136"/>
    <w:rsid w:val="002C1AD5"/>
    <w:rsid w:val="002C3DB0"/>
    <w:rsid w:val="002C6EEE"/>
    <w:rsid w:val="002C75F0"/>
    <w:rsid w:val="002D0D81"/>
    <w:rsid w:val="002D21FC"/>
    <w:rsid w:val="002D5A16"/>
    <w:rsid w:val="002E04AA"/>
    <w:rsid w:val="002E04F5"/>
    <w:rsid w:val="002E48B6"/>
    <w:rsid w:val="002E49E7"/>
    <w:rsid w:val="002E635A"/>
    <w:rsid w:val="002F0D01"/>
    <w:rsid w:val="002F5277"/>
    <w:rsid w:val="002F7A92"/>
    <w:rsid w:val="00301139"/>
    <w:rsid w:val="00302775"/>
    <w:rsid w:val="00302A74"/>
    <w:rsid w:val="003038B9"/>
    <w:rsid w:val="00303C43"/>
    <w:rsid w:val="00303F6C"/>
    <w:rsid w:val="00310B2A"/>
    <w:rsid w:val="00311C45"/>
    <w:rsid w:val="0031253F"/>
    <w:rsid w:val="0032161D"/>
    <w:rsid w:val="00330DB2"/>
    <w:rsid w:val="0033339F"/>
    <w:rsid w:val="003340F8"/>
    <w:rsid w:val="003349C0"/>
    <w:rsid w:val="00334E55"/>
    <w:rsid w:val="003405E7"/>
    <w:rsid w:val="003440C2"/>
    <w:rsid w:val="003555AD"/>
    <w:rsid w:val="00356D24"/>
    <w:rsid w:val="003604A0"/>
    <w:rsid w:val="0036102A"/>
    <w:rsid w:val="00365731"/>
    <w:rsid w:val="00371FF5"/>
    <w:rsid w:val="003722ED"/>
    <w:rsid w:val="00372DA8"/>
    <w:rsid w:val="00374A38"/>
    <w:rsid w:val="00376793"/>
    <w:rsid w:val="00377312"/>
    <w:rsid w:val="00377965"/>
    <w:rsid w:val="00381DBF"/>
    <w:rsid w:val="0038467A"/>
    <w:rsid w:val="00387599"/>
    <w:rsid w:val="00394FD4"/>
    <w:rsid w:val="00395096"/>
    <w:rsid w:val="00396E3A"/>
    <w:rsid w:val="00397071"/>
    <w:rsid w:val="0039746C"/>
    <w:rsid w:val="003A692A"/>
    <w:rsid w:val="003B6A1F"/>
    <w:rsid w:val="003C1427"/>
    <w:rsid w:val="003C44F4"/>
    <w:rsid w:val="003C647B"/>
    <w:rsid w:val="003C72CB"/>
    <w:rsid w:val="003C78BA"/>
    <w:rsid w:val="003D5EFA"/>
    <w:rsid w:val="003D7144"/>
    <w:rsid w:val="003E0114"/>
    <w:rsid w:val="003E0764"/>
    <w:rsid w:val="003E0C9E"/>
    <w:rsid w:val="003E0D70"/>
    <w:rsid w:val="003E3094"/>
    <w:rsid w:val="003E62CB"/>
    <w:rsid w:val="003F52EE"/>
    <w:rsid w:val="004017BC"/>
    <w:rsid w:val="00402EA8"/>
    <w:rsid w:val="00403005"/>
    <w:rsid w:val="00403C55"/>
    <w:rsid w:val="00405AB0"/>
    <w:rsid w:val="004071A3"/>
    <w:rsid w:val="00420B4D"/>
    <w:rsid w:val="004213A5"/>
    <w:rsid w:val="00421DAB"/>
    <w:rsid w:val="00422ACB"/>
    <w:rsid w:val="00426151"/>
    <w:rsid w:val="004304C7"/>
    <w:rsid w:val="00431887"/>
    <w:rsid w:val="0043285A"/>
    <w:rsid w:val="00434BC2"/>
    <w:rsid w:val="004361E7"/>
    <w:rsid w:val="00441DB7"/>
    <w:rsid w:val="00443637"/>
    <w:rsid w:val="00446F3B"/>
    <w:rsid w:val="00447243"/>
    <w:rsid w:val="00450A27"/>
    <w:rsid w:val="00451198"/>
    <w:rsid w:val="00452220"/>
    <w:rsid w:val="00453885"/>
    <w:rsid w:val="004543BF"/>
    <w:rsid w:val="0046037B"/>
    <w:rsid w:val="004606FD"/>
    <w:rsid w:val="00460E29"/>
    <w:rsid w:val="0046263D"/>
    <w:rsid w:val="00470068"/>
    <w:rsid w:val="00470FF1"/>
    <w:rsid w:val="004768A7"/>
    <w:rsid w:val="00480EF9"/>
    <w:rsid w:val="00481DF4"/>
    <w:rsid w:val="00482C66"/>
    <w:rsid w:val="00485E8D"/>
    <w:rsid w:val="00487D3C"/>
    <w:rsid w:val="0049249E"/>
    <w:rsid w:val="00492D33"/>
    <w:rsid w:val="00493E6D"/>
    <w:rsid w:val="00496A7F"/>
    <w:rsid w:val="00496A98"/>
    <w:rsid w:val="00497B43"/>
    <w:rsid w:val="004A00C1"/>
    <w:rsid w:val="004A1DEC"/>
    <w:rsid w:val="004A2650"/>
    <w:rsid w:val="004A78CD"/>
    <w:rsid w:val="004B5D4E"/>
    <w:rsid w:val="004B7D93"/>
    <w:rsid w:val="004C288C"/>
    <w:rsid w:val="004D316F"/>
    <w:rsid w:val="004D4C41"/>
    <w:rsid w:val="004D50BC"/>
    <w:rsid w:val="004D7D9B"/>
    <w:rsid w:val="004E70A6"/>
    <w:rsid w:val="004F65AC"/>
    <w:rsid w:val="004F6832"/>
    <w:rsid w:val="004F78AA"/>
    <w:rsid w:val="005060C0"/>
    <w:rsid w:val="00506467"/>
    <w:rsid w:val="00507D05"/>
    <w:rsid w:val="00513513"/>
    <w:rsid w:val="005173F8"/>
    <w:rsid w:val="00520E51"/>
    <w:rsid w:val="005225FD"/>
    <w:rsid w:val="00524105"/>
    <w:rsid w:val="005267D7"/>
    <w:rsid w:val="00526E58"/>
    <w:rsid w:val="0053097E"/>
    <w:rsid w:val="005334E7"/>
    <w:rsid w:val="00535F05"/>
    <w:rsid w:val="00552A93"/>
    <w:rsid w:val="00555E9F"/>
    <w:rsid w:val="00566212"/>
    <w:rsid w:val="005729E6"/>
    <w:rsid w:val="00574B27"/>
    <w:rsid w:val="0057787E"/>
    <w:rsid w:val="00581E00"/>
    <w:rsid w:val="00581FD7"/>
    <w:rsid w:val="00582F88"/>
    <w:rsid w:val="005862C7"/>
    <w:rsid w:val="00586404"/>
    <w:rsid w:val="00592E88"/>
    <w:rsid w:val="00595088"/>
    <w:rsid w:val="005A342F"/>
    <w:rsid w:val="005B35B0"/>
    <w:rsid w:val="005B3F4B"/>
    <w:rsid w:val="005B6802"/>
    <w:rsid w:val="005B7BAA"/>
    <w:rsid w:val="005C4872"/>
    <w:rsid w:val="005C4F6F"/>
    <w:rsid w:val="005D02D4"/>
    <w:rsid w:val="005D624C"/>
    <w:rsid w:val="005E2D52"/>
    <w:rsid w:val="005E361A"/>
    <w:rsid w:val="005E44E8"/>
    <w:rsid w:val="005E48A5"/>
    <w:rsid w:val="006140DA"/>
    <w:rsid w:val="00617AA9"/>
    <w:rsid w:val="00622074"/>
    <w:rsid w:val="006226E1"/>
    <w:rsid w:val="0062287D"/>
    <w:rsid w:val="006231EA"/>
    <w:rsid w:val="00624B74"/>
    <w:rsid w:val="0062632C"/>
    <w:rsid w:val="0062643E"/>
    <w:rsid w:val="00637866"/>
    <w:rsid w:val="00640C70"/>
    <w:rsid w:val="006455ED"/>
    <w:rsid w:val="00654B55"/>
    <w:rsid w:val="00661E7A"/>
    <w:rsid w:val="0066465A"/>
    <w:rsid w:val="006662B5"/>
    <w:rsid w:val="006711DC"/>
    <w:rsid w:val="0067731D"/>
    <w:rsid w:val="00684012"/>
    <w:rsid w:val="00687301"/>
    <w:rsid w:val="0069089B"/>
    <w:rsid w:val="00690C64"/>
    <w:rsid w:val="00690EC5"/>
    <w:rsid w:val="00692352"/>
    <w:rsid w:val="006940C5"/>
    <w:rsid w:val="006952D8"/>
    <w:rsid w:val="006A0775"/>
    <w:rsid w:val="006A2035"/>
    <w:rsid w:val="006B6AE7"/>
    <w:rsid w:val="006C3F32"/>
    <w:rsid w:val="006C4524"/>
    <w:rsid w:val="006C4CD2"/>
    <w:rsid w:val="006C72D0"/>
    <w:rsid w:val="006C764E"/>
    <w:rsid w:val="006D3F5C"/>
    <w:rsid w:val="006D5477"/>
    <w:rsid w:val="006D7569"/>
    <w:rsid w:val="006E0146"/>
    <w:rsid w:val="006E0643"/>
    <w:rsid w:val="006E31D5"/>
    <w:rsid w:val="006E47F4"/>
    <w:rsid w:val="006E5FA1"/>
    <w:rsid w:val="006F4069"/>
    <w:rsid w:val="006F4907"/>
    <w:rsid w:val="007003C3"/>
    <w:rsid w:val="00701E18"/>
    <w:rsid w:val="00705325"/>
    <w:rsid w:val="0070565D"/>
    <w:rsid w:val="007126FF"/>
    <w:rsid w:val="00713BD1"/>
    <w:rsid w:val="0071466C"/>
    <w:rsid w:val="00716903"/>
    <w:rsid w:val="00721567"/>
    <w:rsid w:val="00721B67"/>
    <w:rsid w:val="00727DCC"/>
    <w:rsid w:val="007317EC"/>
    <w:rsid w:val="00735774"/>
    <w:rsid w:val="00745D49"/>
    <w:rsid w:val="007463F2"/>
    <w:rsid w:val="00752215"/>
    <w:rsid w:val="00754639"/>
    <w:rsid w:val="00760DCF"/>
    <w:rsid w:val="00761B0C"/>
    <w:rsid w:val="00774E6C"/>
    <w:rsid w:val="007801F0"/>
    <w:rsid w:val="007812D2"/>
    <w:rsid w:val="0078508D"/>
    <w:rsid w:val="00786461"/>
    <w:rsid w:val="00791C98"/>
    <w:rsid w:val="00796E84"/>
    <w:rsid w:val="007A2D01"/>
    <w:rsid w:val="007A3658"/>
    <w:rsid w:val="007A3A62"/>
    <w:rsid w:val="007A50C7"/>
    <w:rsid w:val="007B1353"/>
    <w:rsid w:val="007B4682"/>
    <w:rsid w:val="007B71FE"/>
    <w:rsid w:val="007C2D33"/>
    <w:rsid w:val="007C3A79"/>
    <w:rsid w:val="007C3E67"/>
    <w:rsid w:val="007C4E21"/>
    <w:rsid w:val="007C6A31"/>
    <w:rsid w:val="007D0825"/>
    <w:rsid w:val="007D4B5F"/>
    <w:rsid w:val="007D6A8D"/>
    <w:rsid w:val="007D75F0"/>
    <w:rsid w:val="007E2A85"/>
    <w:rsid w:val="007E2CBF"/>
    <w:rsid w:val="007F024A"/>
    <w:rsid w:val="007F0DED"/>
    <w:rsid w:val="008066F2"/>
    <w:rsid w:val="00806DC7"/>
    <w:rsid w:val="008079C1"/>
    <w:rsid w:val="0081506F"/>
    <w:rsid w:val="00815EDD"/>
    <w:rsid w:val="0081780A"/>
    <w:rsid w:val="0082075C"/>
    <w:rsid w:val="00827B90"/>
    <w:rsid w:val="00827DA4"/>
    <w:rsid w:val="00832804"/>
    <w:rsid w:val="00832B0B"/>
    <w:rsid w:val="00837513"/>
    <w:rsid w:val="008378F0"/>
    <w:rsid w:val="00837D07"/>
    <w:rsid w:val="00843209"/>
    <w:rsid w:val="00850B18"/>
    <w:rsid w:val="008524A7"/>
    <w:rsid w:val="00871245"/>
    <w:rsid w:val="00872800"/>
    <w:rsid w:val="00875507"/>
    <w:rsid w:val="00880B44"/>
    <w:rsid w:val="00882C5F"/>
    <w:rsid w:val="008840BE"/>
    <w:rsid w:val="00887FCE"/>
    <w:rsid w:val="00890737"/>
    <w:rsid w:val="008909BD"/>
    <w:rsid w:val="00892BCF"/>
    <w:rsid w:val="008B632B"/>
    <w:rsid w:val="008B6344"/>
    <w:rsid w:val="008B7791"/>
    <w:rsid w:val="008C2C00"/>
    <w:rsid w:val="008C352A"/>
    <w:rsid w:val="008C5895"/>
    <w:rsid w:val="008C6B0E"/>
    <w:rsid w:val="008C7528"/>
    <w:rsid w:val="008D16A3"/>
    <w:rsid w:val="008D246A"/>
    <w:rsid w:val="008D79A6"/>
    <w:rsid w:val="008E2753"/>
    <w:rsid w:val="008E6B1A"/>
    <w:rsid w:val="008E77F5"/>
    <w:rsid w:val="008F2B73"/>
    <w:rsid w:val="008F3A5F"/>
    <w:rsid w:val="008F7FC7"/>
    <w:rsid w:val="009002B3"/>
    <w:rsid w:val="00900CFB"/>
    <w:rsid w:val="00902B12"/>
    <w:rsid w:val="00906B71"/>
    <w:rsid w:val="0091551A"/>
    <w:rsid w:val="00921A76"/>
    <w:rsid w:val="0092361F"/>
    <w:rsid w:val="00927583"/>
    <w:rsid w:val="009277BF"/>
    <w:rsid w:val="00927FD7"/>
    <w:rsid w:val="009316BC"/>
    <w:rsid w:val="00934ECE"/>
    <w:rsid w:val="009411C8"/>
    <w:rsid w:val="00942C3C"/>
    <w:rsid w:val="00943594"/>
    <w:rsid w:val="00950FF8"/>
    <w:rsid w:val="00955327"/>
    <w:rsid w:val="009560E7"/>
    <w:rsid w:val="009605BA"/>
    <w:rsid w:val="00966413"/>
    <w:rsid w:val="00966B6F"/>
    <w:rsid w:val="00970A9A"/>
    <w:rsid w:val="00971A5F"/>
    <w:rsid w:val="00972BF9"/>
    <w:rsid w:val="0097490F"/>
    <w:rsid w:val="0097530B"/>
    <w:rsid w:val="00980268"/>
    <w:rsid w:val="00982406"/>
    <w:rsid w:val="0098385B"/>
    <w:rsid w:val="009857AA"/>
    <w:rsid w:val="00991F03"/>
    <w:rsid w:val="00992599"/>
    <w:rsid w:val="0099372E"/>
    <w:rsid w:val="00994C13"/>
    <w:rsid w:val="00995B9B"/>
    <w:rsid w:val="009B00A9"/>
    <w:rsid w:val="009B3940"/>
    <w:rsid w:val="009B575F"/>
    <w:rsid w:val="009B7F20"/>
    <w:rsid w:val="009C254E"/>
    <w:rsid w:val="009C2703"/>
    <w:rsid w:val="009C4E10"/>
    <w:rsid w:val="009C7244"/>
    <w:rsid w:val="009C734D"/>
    <w:rsid w:val="009D1B2A"/>
    <w:rsid w:val="009D646F"/>
    <w:rsid w:val="009D6E76"/>
    <w:rsid w:val="009E12DA"/>
    <w:rsid w:val="009F4961"/>
    <w:rsid w:val="009F7F1E"/>
    <w:rsid w:val="00A00214"/>
    <w:rsid w:val="00A02E2C"/>
    <w:rsid w:val="00A03036"/>
    <w:rsid w:val="00A059CD"/>
    <w:rsid w:val="00A06336"/>
    <w:rsid w:val="00A06AD5"/>
    <w:rsid w:val="00A07692"/>
    <w:rsid w:val="00A12365"/>
    <w:rsid w:val="00A16BAC"/>
    <w:rsid w:val="00A22883"/>
    <w:rsid w:val="00A23B8B"/>
    <w:rsid w:val="00A25D14"/>
    <w:rsid w:val="00A26C3E"/>
    <w:rsid w:val="00A337EC"/>
    <w:rsid w:val="00A362DF"/>
    <w:rsid w:val="00A377CA"/>
    <w:rsid w:val="00A37C71"/>
    <w:rsid w:val="00A37D98"/>
    <w:rsid w:val="00A40054"/>
    <w:rsid w:val="00A406EC"/>
    <w:rsid w:val="00A41801"/>
    <w:rsid w:val="00A42574"/>
    <w:rsid w:val="00A42C3D"/>
    <w:rsid w:val="00A625D5"/>
    <w:rsid w:val="00A65028"/>
    <w:rsid w:val="00A715B8"/>
    <w:rsid w:val="00A7235C"/>
    <w:rsid w:val="00A728F1"/>
    <w:rsid w:val="00A72C7F"/>
    <w:rsid w:val="00A73530"/>
    <w:rsid w:val="00A75E75"/>
    <w:rsid w:val="00A76563"/>
    <w:rsid w:val="00A90F50"/>
    <w:rsid w:val="00A974BB"/>
    <w:rsid w:val="00AA5927"/>
    <w:rsid w:val="00AA653B"/>
    <w:rsid w:val="00AA66FA"/>
    <w:rsid w:val="00AB28B3"/>
    <w:rsid w:val="00AB4391"/>
    <w:rsid w:val="00AB6800"/>
    <w:rsid w:val="00AC79BE"/>
    <w:rsid w:val="00AD0FE8"/>
    <w:rsid w:val="00AD7BF4"/>
    <w:rsid w:val="00AE073D"/>
    <w:rsid w:val="00AF0851"/>
    <w:rsid w:val="00AF5484"/>
    <w:rsid w:val="00AF58F5"/>
    <w:rsid w:val="00AF5EC8"/>
    <w:rsid w:val="00AF7375"/>
    <w:rsid w:val="00B04E69"/>
    <w:rsid w:val="00B12D08"/>
    <w:rsid w:val="00B162E3"/>
    <w:rsid w:val="00B2171C"/>
    <w:rsid w:val="00B21901"/>
    <w:rsid w:val="00B30CDE"/>
    <w:rsid w:val="00B30F32"/>
    <w:rsid w:val="00B3739D"/>
    <w:rsid w:val="00B449AA"/>
    <w:rsid w:val="00B50863"/>
    <w:rsid w:val="00B50B63"/>
    <w:rsid w:val="00B50D77"/>
    <w:rsid w:val="00B54F5B"/>
    <w:rsid w:val="00B60FED"/>
    <w:rsid w:val="00B64CAD"/>
    <w:rsid w:val="00B704CF"/>
    <w:rsid w:val="00B76EB4"/>
    <w:rsid w:val="00B824A1"/>
    <w:rsid w:val="00B825DE"/>
    <w:rsid w:val="00B8526D"/>
    <w:rsid w:val="00B86BCF"/>
    <w:rsid w:val="00B86DB3"/>
    <w:rsid w:val="00B86FBD"/>
    <w:rsid w:val="00B9114B"/>
    <w:rsid w:val="00B91A96"/>
    <w:rsid w:val="00BA1E4A"/>
    <w:rsid w:val="00BA2D15"/>
    <w:rsid w:val="00BA425E"/>
    <w:rsid w:val="00BA7387"/>
    <w:rsid w:val="00BA7895"/>
    <w:rsid w:val="00BB29C3"/>
    <w:rsid w:val="00BB2EAF"/>
    <w:rsid w:val="00BB660A"/>
    <w:rsid w:val="00BB7D8D"/>
    <w:rsid w:val="00BC188A"/>
    <w:rsid w:val="00BC6438"/>
    <w:rsid w:val="00BD07F3"/>
    <w:rsid w:val="00BD37AD"/>
    <w:rsid w:val="00BD54E6"/>
    <w:rsid w:val="00BF2E31"/>
    <w:rsid w:val="00BF2FCA"/>
    <w:rsid w:val="00BF345F"/>
    <w:rsid w:val="00BF431D"/>
    <w:rsid w:val="00BF5ECB"/>
    <w:rsid w:val="00BF6074"/>
    <w:rsid w:val="00BF615F"/>
    <w:rsid w:val="00BF7574"/>
    <w:rsid w:val="00C00948"/>
    <w:rsid w:val="00C038C9"/>
    <w:rsid w:val="00C06992"/>
    <w:rsid w:val="00C106D7"/>
    <w:rsid w:val="00C12439"/>
    <w:rsid w:val="00C170A7"/>
    <w:rsid w:val="00C204B4"/>
    <w:rsid w:val="00C23E0F"/>
    <w:rsid w:val="00C27EEC"/>
    <w:rsid w:val="00C31C16"/>
    <w:rsid w:val="00C31EA9"/>
    <w:rsid w:val="00C337D0"/>
    <w:rsid w:val="00C33AE3"/>
    <w:rsid w:val="00C34E90"/>
    <w:rsid w:val="00C35B4F"/>
    <w:rsid w:val="00C36824"/>
    <w:rsid w:val="00C377CE"/>
    <w:rsid w:val="00C44008"/>
    <w:rsid w:val="00C46B1E"/>
    <w:rsid w:val="00C46F9C"/>
    <w:rsid w:val="00C5069D"/>
    <w:rsid w:val="00C5106B"/>
    <w:rsid w:val="00C617F9"/>
    <w:rsid w:val="00C63089"/>
    <w:rsid w:val="00C65B3F"/>
    <w:rsid w:val="00C7248D"/>
    <w:rsid w:val="00C735A6"/>
    <w:rsid w:val="00C73A27"/>
    <w:rsid w:val="00C750AB"/>
    <w:rsid w:val="00C767F3"/>
    <w:rsid w:val="00C84F85"/>
    <w:rsid w:val="00C86956"/>
    <w:rsid w:val="00C9108E"/>
    <w:rsid w:val="00C94DD5"/>
    <w:rsid w:val="00CA0B58"/>
    <w:rsid w:val="00CA4C11"/>
    <w:rsid w:val="00CA5A40"/>
    <w:rsid w:val="00CA7645"/>
    <w:rsid w:val="00CB15B5"/>
    <w:rsid w:val="00CC65C5"/>
    <w:rsid w:val="00CD17BC"/>
    <w:rsid w:val="00CD6439"/>
    <w:rsid w:val="00CE0ABB"/>
    <w:rsid w:val="00CE3DC1"/>
    <w:rsid w:val="00CF1753"/>
    <w:rsid w:val="00CF1FD9"/>
    <w:rsid w:val="00CF2921"/>
    <w:rsid w:val="00CF294A"/>
    <w:rsid w:val="00CF640B"/>
    <w:rsid w:val="00CF68BB"/>
    <w:rsid w:val="00CF7377"/>
    <w:rsid w:val="00D0029B"/>
    <w:rsid w:val="00D04777"/>
    <w:rsid w:val="00D056AA"/>
    <w:rsid w:val="00D07483"/>
    <w:rsid w:val="00D120F1"/>
    <w:rsid w:val="00D15F05"/>
    <w:rsid w:val="00D23EFE"/>
    <w:rsid w:val="00D24B24"/>
    <w:rsid w:val="00D311F6"/>
    <w:rsid w:val="00D316C5"/>
    <w:rsid w:val="00D323F6"/>
    <w:rsid w:val="00D41DEF"/>
    <w:rsid w:val="00D4361B"/>
    <w:rsid w:val="00D44A7D"/>
    <w:rsid w:val="00D46B05"/>
    <w:rsid w:val="00D511AC"/>
    <w:rsid w:val="00D538BB"/>
    <w:rsid w:val="00D57ED1"/>
    <w:rsid w:val="00D663E2"/>
    <w:rsid w:val="00D6726F"/>
    <w:rsid w:val="00D70494"/>
    <w:rsid w:val="00D71673"/>
    <w:rsid w:val="00D745E2"/>
    <w:rsid w:val="00D76F84"/>
    <w:rsid w:val="00D82B12"/>
    <w:rsid w:val="00D85883"/>
    <w:rsid w:val="00D87C1E"/>
    <w:rsid w:val="00D926D3"/>
    <w:rsid w:val="00D93304"/>
    <w:rsid w:val="00D96096"/>
    <w:rsid w:val="00D963AC"/>
    <w:rsid w:val="00DA17DC"/>
    <w:rsid w:val="00DA2126"/>
    <w:rsid w:val="00DC08DB"/>
    <w:rsid w:val="00DC09D4"/>
    <w:rsid w:val="00DC4D08"/>
    <w:rsid w:val="00DC6E4E"/>
    <w:rsid w:val="00DD0C01"/>
    <w:rsid w:val="00DD1AC1"/>
    <w:rsid w:val="00DD29BC"/>
    <w:rsid w:val="00DD5E0F"/>
    <w:rsid w:val="00DD6DCB"/>
    <w:rsid w:val="00DD7785"/>
    <w:rsid w:val="00DD7C54"/>
    <w:rsid w:val="00DE025E"/>
    <w:rsid w:val="00DE2B27"/>
    <w:rsid w:val="00DF78A0"/>
    <w:rsid w:val="00DF7A0D"/>
    <w:rsid w:val="00DF7C0C"/>
    <w:rsid w:val="00DF7C87"/>
    <w:rsid w:val="00E01D58"/>
    <w:rsid w:val="00E0276C"/>
    <w:rsid w:val="00E05E31"/>
    <w:rsid w:val="00E100AE"/>
    <w:rsid w:val="00E205C7"/>
    <w:rsid w:val="00E206CD"/>
    <w:rsid w:val="00E23CF6"/>
    <w:rsid w:val="00E25073"/>
    <w:rsid w:val="00E30B48"/>
    <w:rsid w:val="00E34156"/>
    <w:rsid w:val="00E40BDA"/>
    <w:rsid w:val="00E46C5E"/>
    <w:rsid w:val="00E5499D"/>
    <w:rsid w:val="00E60A0A"/>
    <w:rsid w:val="00E6181A"/>
    <w:rsid w:val="00E61E85"/>
    <w:rsid w:val="00E6570F"/>
    <w:rsid w:val="00E730A8"/>
    <w:rsid w:val="00E76292"/>
    <w:rsid w:val="00E77DA2"/>
    <w:rsid w:val="00E814DB"/>
    <w:rsid w:val="00E866F0"/>
    <w:rsid w:val="00E86B04"/>
    <w:rsid w:val="00E87403"/>
    <w:rsid w:val="00E877ED"/>
    <w:rsid w:val="00E97273"/>
    <w:rsid w:val="00E979A9"/>
    <w:rsid w:val="00EA1C77"/>
    <w:rsid w:val="00EA3745"/>
    <w:rsid w:val="00EB0778"/>
    <w:rsid w:val="00EB0F3D"/>
    <w:rsid w:val="00EB2F41"/>
    <w:rsid w:val="00EB693A"/>
    <w:rsid w:val="00EC28A5"/>
    <w:rsid w:val="00ED0247"/>
    <w:rsid w:val="00ED40BA"/>
    <w:rsid w:val="00ED478E"/>
    <w:rsid w:val="00ED6861"/>
    <w:rsid w:val="00EE2BB0"/>
    <w:rsid w:val="00EE3E21"/>
    <w:rsid w:val="00EF2CA2"/>
    <w:rsid w:val="00EF47E9"/>
    <w:rsid w:val="00EF5AC8"/>
    <w:rsid w:val="00EF5C02"/>
    <w:rsid w:val="00F036A8"/>
    <w:rsid w:val="00F10BBD"/>
    <w:rsid w:val="00F12EE7"/>
    <w:rsid w:val="00F1332D"/>
    <w:rsid w:val="00F1376D"/>
    <w:rsid w:val="00F155B2"/>
    <w:rsid w:val="00F24C9F"/>
    <w:rsid w:val="00F26903"/>
    <w:rsid w:val="00F33414"/>
    <w:rsid w:val="00F42D1E"/>
    <w:rsid w:val="00F4429D"/>
    <w:rsid w:val="00F44962"/>
    <w:rsid w:val="00F46182"/>
    <w:rsid w:val="00F55D3F"/>
    <w:rsid w:val="00F57488"/>
    <w:rsid w:val="00F604B3"/>
    <w:rsid w:val="00F60516"/>
    <w:rsid w:val="00F6126F"/>
    <w:rsid w:val="00F61324"/>
    <w:rsid w:val="00F618D7"/>
    <w:rsid w:val="00F71E36"/>
    <w:rsid w:val="00F742E7"/>
    <w:rsid w:val="00F80CB2"/>
    <w:rsid w:val="00F82202"/>
    <w:rsid w:val="00F856E7"/>
    <w:rsid w:val="00F85A93"/>
    <w:rsid w:val="00F865A7"/>
    <w:rsid w:val="00F8712F"/>
    <w:rsid w:val="00F93665"/>
    <w:rsid w:val="00FA008F"/>
    <w:rsid w:val="00FA1C01"/>
    <w:rsid w:val="00FA27B0"/>
    <w:rsid w:val="00FA3726"/>
    <w:rsid w:val="00FA654D"/>
    <w:rsid w:val="00FA7AA2"/>
    <w:rsid w:val="00FB2D96"/>
    <w:rsid w:val="00FB5D8F"/>
    <w:rsid w:val="00FC0039"/>
    <w:rsid w:val="00FC39A4"/>
    <w:rsid w:val="00FC5826"/>
    <w:rsid w:val="00FC6547"/>
    <w:rsid w:val="00FD1E30"/>
    <w:rsid w:val="00FD7900"/>
    <w:rsid w:val="00FE74B9"/>
    <w:rsid w:val="00FF1ABB"/>
    <w:rsid w:val="00FF1C95"/>
    <w:rsid w:val="00FF1E64"/>
    <w:rsid w:val="00FF3693"/>
    <w:rsid w:val="00FF3BC7"/>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05DBF0C6-4AF3-46F3-8246-0AB709C8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link w:val="Heading2Char"/>
    <w:uiPriority w:val="9"/>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E30B48"/>
    <w:pPr>
      <w:keepNext/>
      <w:keepLines/>
      <w:autoSpaceDE w:val="0"/>
      <w:autoSpaceDN w:val="0"/>
      <w:adjustRightInd w:val="0"/>
      <w:spacing w:before="40"/>
      <w:ind w:firstLine="720"/>
      <w:contextualSpacing/>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qFormat/>
    <w:rsid w:val="00E30B48"/>
    <w:pPr>
      <w:keepNext/>
      <w:keepLines/>
      <w:autoSpaceDE w:val="0"/>
      <w:autoSpaceDN w:val="0"/>
      <w:adjustRightInd w:val="0"/>
      <w:spacing w:before="40"/>
      <w:ind w:firstLine="720"/>
      <w:contextualSpacing/>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7B90"/>
    <w:rPr>
      <w:rFonts w:ascii="Arial" w:hAnsi="Arial" w:cs="Arial"/>
      <w:b/>
      <w:sz w:val="24"/>
      <w:szCs w:val="22"/>
      <w:lang w:val="x-none" w:eastAsia="ar-SA"/>
    </w:rPr>
  </w:style>
  <w:style w:type="paragraph" w:styleId="BodyText">
    <w:name w:val="Body Text"/>
    <w:basedOn w:val="Normal"/>
    <w:link w:val="BodyTextChar"/>
    <w:uiPriority w:val="99"/>
    <w:rsid w:val="00391C90"/>
    <w:pPr>
      <w:suppressAutoHyphens/>
      <w:spacing w:after="120"/>
    </w:pPr>
    <w:rPr>
      <w:rFonts w:eastAsia="Times New Roman"/>
      <w:lang w:eastAsia="ar-SA"/>
    </w:rPr>
  </w:style>
  <w:style w:type="character" w:customStyle="1" w:styleId="BodyTextChar">
    <w:name w:val="Body Text Char"/>
    <w:link w:val="BodyText"/>
    <w:uiPriority w:val="99"/>
    <w:rsid w:val="00DD1AC1"/>
    <w:rPr>
      <w:rFonts w:ascii="Arial" w:hAnsi="Arial" w:cs="Arial"/>
      <w:sz w:val="24"/>
      <w:szCs w:val="22"/>
      <w:lang w:eastAsia="ar-SA"/>
    </w:rPr>
  </w:style>
  <w:style w:type="character" w:customStyle="1" w:styleId="Heading2Char">
    <w:name w:val="Heading 2 Char"/>
    <w:link w:val="Heading2"/>
    <w:uiPriority w:val="9"/>
    <w:rsid w:val="00E30B48"/>
    <w:rPr>
      <w:rFonts w:ascii="Arial" w:hAnsi="Arial" w:cs="Arial"/>
      <w:b/>
      <w:bCs/>
      <w:sz w:val="36"/>
      <w:szCs w:val="36"/>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character" w:customStyle="1" w:styleId="Heading8Char">
    <w:name w:val="Heading 8 Char"/>
    <w:link w:val="Heading8"/>
    <w:uiPriority w:val="9"/>
    <w:rsid w:val="00E30B48"/>
    <w:rPr>
      <w:rFonts w:ascii="Calibri Light" w:eastAsia="Calibri" w:hAnsi="Calibri Light"/>
      <w:color w:val="272727"/>
      <w:sz w:val="21"/>
      <w:szCs w:val="21"/>
    </w:rPr>
  </w:style>
  <w:style w:type="character" w:customStyle="1" w:styleId="Heading9Char">
    <w:name w:val="Heading 9 Char"/>
    <w:link w:val="Heading9"/>
    <w:uiPriority w:val="9"/>
    <w:rsid w:val="00E30B48"/>
    <w:rPr>
      <w:rFonts w:ascii="Calibri Light" w:eastAsia="Calibri" w:hAnsi="Calibri Light"/>
      <w:i/>
      <w:iCs/>
      <w:color w:val="272727"/>
      <w:sz w:val="21"/>
      <w:szCs w:val="21"/>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uiPriority w:val="99"/>
    <w:rsid w:val="00391C90"/>
    <w:pPr>
      <w:suppressAutoHyphens/>
    </w:pPr>
    <w:rPr>
      <w:rFonts w:eastAsia="SimSun"/>
      <w:sz w:val="20"/>
      <w:szCs w:val="20"/>
      <w:lang w:eastAsia="ar-SA"/>
    </w:rPr>
  </w:style>
  <w:style w:type="character" w:customStyle="1" w:styleId="CommentTextChar">
    <w:name w:val="Comment Text Char"/>
    <w:link w:val="CommentText"/>
    <w:uiPriority w:val="99"/>
    <w:rsid w:val="00827B90"/>
    <w:rPr>
      <w:rFonts w:ascii="Arial" w:eastAsia="SimSun" w:hAnsi="Arial" w:cs="Arial"/>
      <w:lang w:eastAsia="ar-SA"/>
    </w:rPr>
  </w:style>
  <w:style w:type="paragraph" w:styleId="BalloonText">
    <w:name w:val="Balloon Text"/>
    <w:basedOn w:val="Normal"/>
    <w:link w:val="BalloonTextChar"/>
    <w:uiPriority w:val="99"/>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D1AC1"/>
    <w:rPr>
      <w:rFonts w:ascii="Tahoma"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827B90"/>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0">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link w:val="LightGrid-Accent3Char"/>
    <w:uiPriority w:val="34"/>
    <w:rsid w:val="00450A27"/>
    <w:pPr>
      <w:ind w:left="720"/>
      <w:contextualSpacing/>
    </w:pPr>
  </w:style>
  <w:style w:type="character" w:customStyle="1" w:styleId="LightGrid-Accent3Char">
    <w:name w:val="Light Grid - Accent 3 Char"/>
    <w:link w:val="LightGrid-Accent3"/>
    <w:uiPriority w:val="34"/>
    <w:rsid w:val="00DD1AC1"/>
    <w:rPr>
      <w:rFonts w:ascii="Arial" w:eastAsia="Calibri" w:hAnsi="Arial" w:cs="Arial"/>
      <w:sz w:val="24"/>
      <w:szCs w:val="22"/>
    </w:r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8F2B73"/>
    <w:pPr>
      <w:tabs>
        <w:tab w:val="right" w:leader="dot" w:pos="8630"/>
      </w:tabs>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A37D98"/>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A37D98"/>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5"/>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6"/>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NormalText">
    <w:name w:val="Normal Text"/>
    <w:basedOn w:val="Normal"/>
    <w:qFormat/>
    <w:rsid w:val="009B3940"/>
    <w:pPr>
      <w:widowControl/>
      <w:shd w:val="solid" w:color="FFFFFF" w:fill="auto"/>
      <w:ind w:firstLine="720"/>
      <w:jc w:val="both"/>
    </w:pPr>
    <w:rPr>
      <w:rFonts w:ascii="Times New Roman" w:eastAsia="ヒラギノ角ゴ Pro W3" w:hAnsi="Times New Roman" w:cs="Times New Roman"/>
      <w:color w:val="000000"/>
      <w:szCs w:val="32"/>
    </w:rPr>
  </w:style>
  <w:style w:type="paragraph" w:customStyle="1" w:styleId="CoverLesson">
    <w:name w:val="Cover Lesson #"/>
    <w:basedOn w:val="Normal"/>
    <w:link w:val="CoverLessonChar"/>
    <w:uiPriority w:val="1"/>
    <w:rsid w:val="009B3940"/>
    <w:pPr>
      <w:jc w:val="center"/>
    </w:pPr>
    <w:rPr>
      <w:color w:val="FFFFFF"/>
      <w:sz w:val="64"/>
      <w:szCs w:val="64"/>
    </w:rPr>
  </w:style>
  <w:style w:type="character" w:customStyle="1" w:styleId="CoverLessonChar">
    <w:name w:val="Cover Lesson # Char"/>
    <w:link w:val="CoverLesson"/>
    <w:uiPriority w:val="1"/>
    <w:rsid w:val="009B3940"/>
    <w:rPr>
      <w:rFonts w:ascii="Arial" w:eastAsia="Calibri" w:hAnsi="Arial" w:cs="Arial"/>
      <w:color w:val="FFFFFF"/>
      <w:sz w:val="64"/>
      <w:szCs w:val="64"/>
    </w:rPr>
  </w:style>
  <w:style w:type="paragraph" w:customStyle="1" w:styleId="NumberedHeading">
    <w:name w:val="Numbered Heading"/>
    <w:basedOn w:val="Normal"/>
    <w:rsid w:val="009B3940"/>
    <w:pPr>
      <w:numPr>
        <w:numId w:val="7"/>
      </w:numPr>
      <w:autoSpaceDE w:val="0"/>
      <w:autoSpaceDN w:val="0"/>
      <w:adjustRightInd w:val="0"/>
      <w:contextualSpacing/>
    </w:pPr>
    <w:rPr>
      <w:b/>
      <w:szCs w:val="24"/>
    </w:rPr>
  </w:style>
  <w:style w:type="paragraph" w:customStyle="1" w:styleId="UnnumberedHeading">
    <w:name w:val="Unnumbered Heading"/>
    <w:basedOn w:val="Normal"/>
    <w:rsid w:val="009B3940"/>
    <w:pPr>
      <w:autoSpaceDE w:val="0"/>
      <w:autoSpaceDN w:val="0"/>
      <w:adjustRightInd w:val="0"/>
      <w:ind w:firstLine="720"/>
      <w:contextualSpacing/>
    </w:pPr>
    <w:rPr>
      <w:b/>
      <w:szCs w:val="24"/>
    </w:rPr>
  </w:style>
  <w:style w:type="paragraph" w:styleId="TOC5">
    <w:name w:val="toc 5"/>
    <w:basedOn w:val="Normal"/>
    <w:next w:val="Normal"/>
    <w:autoRedefine/>
    <w:uiPriority w:val="39"/>
    <w:unhideWhenUsed/>
    <w:rsid w:val="009B3940"/>
    <w:pPr>
      <w:ind w:left="960"/>
    </w:pPr>
    <w:rPr>
      <w:rFonts w:ascii="Times New Roman" w:hAnsi="Times New Roman"/>
    </w:rPr>
  </w:style>
  <w:style w:type="paragraph" w:customStyle="1" w:styleId="Profs">
    <w:name w:val="Profs"/>
    <w:link w:val="ProfsChar"/>
    <w:uiPriority w:val="1"/>
    <w:rsid w:val="009B3940"/>
    <w:rPr>
      <w:rFonts w:eastAsia="Calibri"/>
      <w:b/>
      <w:caps/>
      <w:color w:val="2C5376"/>
      <w:sz w:val="24"/>
      <w:szCs w:val="24"/>
      <w:lang w:eastAsia="en-US"/>
    </w:rPr>
  </w:style>
  <w:style w:type="character" w:customStyle="1" w:styleId="ProfsChar">
    <w:name w:val="Profs Char"/>
    <w:link w:val="Profs"/>
    <w:uiPriority w:val="1"/>
    <w:rsid w:val="009B3940"/>
    <w:rPr>
      <w:rFonts w:eastAsia="Calibri"/>
      <w:b/>
      <w:caps/>
      <w:color w:val="2C5376"/>
      <w:sz w:val="24"/>
      <w:szCs w:val="24"/>
    </w:rPr>
  </w:style>
  <w:style w:type="paragraph" w:styleId="TOC6">
    <w:name w:val="toc 6"/>
    <w:basedOn w:val="Normal"/>
    <w:next w:val="Normal"/>
    <w:autoRedefine/>
    <w:uiPriority w:val="39"/>
    <w:unhideWhenUsed/>
    <w:rsid w:val="009B3940"/>
    <w:pPr>
      <w:ind w:left="1200"/>
    </w:pPr>
    <w:rPr>
      <w:rFonts w:ascii="Times New Roman" w:hAnsi="Times New Roman"/>
    </w:rPr>
  </w:style>
  <w:style w:type="paragraph" w:styleId="TOC7">
    <w:name w:val="toc 7"/>
    <w:basedOn w:val="Normal"/>
    <w:next w:val="Normal"/>
    <w:autoRedefine/>
    <w:uiPriority w:val="39"/>
    <w:unhideWhenUsed/>
    <w:rsid w:val="009B3940"/>
    <w:pPr>
      <w:ind w:left="1440"/>
    </w:pPr>
    <w:rPr>
      <w:rFonts w:ascii="Times New Roman" w:hAnsi="Times New Roman"/>
    </w:rPr>
  </w:style>
  <w:style w:type="paragraph" w:styleId="TOC8">
    <w:name w:val="toc 8"/>
    <w:basedOn w:val="Normal"/>
    <w:next w:val="Normal"/>
    <w:autoRedefine/>
    <w:uiPriority w:val="39"/>
    <w:unhideWhenUsed/>
    <w:rsid w:val="009B3940"/>
    <w:pPr>
      <w:ind w:left="1680"/>
    </w:pPr>
    <w:rPr>
      <w:rFonts w:ascii="Times New Roman" w:hAnsi="Times New Roman"/>
    </w:rPr>
  </w:style>
  <w:style w:type="paragraph" w:styleId="TOC9">
    <w:name w:val="toc 9"/>
    <w:basedOn w:val="Normal"/>
    <w:next w:val="Normal"/>
    <w:autoRedefine/>
    <w:uiPriority w:val="39"/>
    <w:unhideWhenUsed/>
    <w:rsid w:val="009B3940"/>
    <w:pPr>
      <w:ind w:left="1920"/>
    </w:pPr>
    <w:rPr>
      <w:rFonts w:ascii="Times New Roman" w:hAnsi="Times New Roman"/>
    </w:rPr>
  </w:style>
  <w:style w:type="character" w:customStyle="1" w:styleId="ColorfulList-Accent2Char">
    <w:name w:val="Colorful List - Accent 2 Char"/>
    <w:link w:val="MediumGrid1-Accent3"/>
    <w:uiPriority w:val="1"/>
    <w:rsid w:val="00827B90"/>
    <w:rPr>
      <w:rFonts w:ascii="Calibri" w:eastAsia="MS Mincho" w:hAnsi="Calibri" w:cs="Arial"/>
      <w:sz w:val="22"/>
      <w:szCs w:val="22"/>
      <w:lang w:eastAsia="ja-JP"/>
    </w:rPr>
  </w:style>
  <w:style w:type="table" w:styleId="MediumGrid1-Accent3">
    <w:name w:val="Medium Grid 1 Accent 3"/>
    <w:basedOn w:val="TableNormal"/>
    <w:link w:val="ColorfulList-Accent2Char"/>
    <w:uiPriority w:val="1"/>
    <w:semiHidden/>
    <w:unhideWhenUsed/>
    <w:rsid w:val="00827B90"/>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size14px">
    <w:name w:val="size_14px"/>
    <w:basedOn w:val="Normal"/>
    <w:rsid w:val="00827B90"/>
    <w:pPr>
      <w:autoSpaceDE w:val="0"/>
      <w:autoSpaceDN w:val="0"/>
      <w:adjustRightInd w:val="0"/>
      <w:spacing w:before="100" w:beforeAutospacing="1" w:after="100" w:afterAutospacing="1"/>
      <w:ind w:firstLine="720"/>
      <w:contextualSpacing/>
    </w:pPr>
    <w:rPr>
      <w:szCs w:val="24"/>
    </w:rPr>
  </w:style>
  <w:style w:type="paragraph" w:customStyle="1" w:styleId="SequenceTitle">
    <w:name w:val="Sequence Title"/>
    <w:basedOn w:val="Heading1"/>
    <w:next w:val="Normal"/>
    <w:link w:val="SequenceTitleChar"/>
    <w:qFormat/>
    <w:rsid w:val="00827B90"/>
    <w:pPr>
      <w:keepNext/>
      <w:numPr>
        <w:numId w:val="8"/>
      </w:numPr>
      <w:suppressAutoHyphens w:val="0"/>
      <w:autoSpaceDE w:val="0"/>
      <w:autoSpaceDN w:val="0"/>
      <w:adjustRightInd w:val="0"/>
      <w:ind w:hanging="720"/>
      <w:contextualSpacing/>
    </w:pPr>
    <w:rPr>
      <w:rFonts w:eastAsia="Calibri"/>
      <w:bCs/>
      <w:noProof/>
      <w:kern w:val="32"/>
      <w:szCs w:val="32"/>
      <w:lang w:val="en-US" w:eastAsia="en-US"/>
    </w:rPr>
  </w:style>
  <w:style w:type="character" w:customStyle="1" w:styleId="SequenceTitleChar">
    <w:name w:val="Sequence Title Char"/>
    <w:link w:val="SequenceTitle"/>
    <w:rsid w:val="00827B90"/>
    <w:rPr>
      <w:rFonts w:ascii="Arial" w:eastAsia="Calibri" w:hAnsi="Arial" w:cs="Arial"/>
      <w:b/>
      <w:bCs/>
      <w:noProof/>
      <w:kern w:val="32"/>
      <w:sz w:val="24"/>
      <w:szCs w:val="32"/>
    </w:rPr>
  </w:style>
  <w:style w:type="paragraph" w:customStyle="1" w:styleId="Guestparagraph">
    <w:name w:val="Guest paragraph"/>
    <w:basedOn w:val="Normal"/>
    <w:link w:val="GuestparagraphChar"/>
    <w:qFormat/>
    <w:rsid w:val="00827B90"/>
    <w:pPr>
      <w:shd w:val="clear" w:color="auto" w:fill="D9D9D9"/>
      <w:autoSpaceDE w:val="0"/>
      <w:autoSpaceDN w:val="0"/>
      <w:adjustRightInd w:val="0"/>
      <w:ind w:firstLine="720"/>
      <w:contextualSpacing/>
    </w:pPr>
    <w:rPr>
      <w:noProof/>
      <w:color w:val="000000"/>
      <w:szCs w:val="24"/>
      <w:lang w:eastAsia="ar-SA"/>
    </w:rPr>
  </w:style>
  <w:style w:type="character" w:customStyle="1" w:styleId="GuestparagraphChar">
    <w:name w:val="Guest paragraph Char"/>
    <w:link w:val="Guestparagraph"/>
    <w:rsid w:val="00827B90"/>
    <w:rPr>
      <w:rFonts w:ascii="Arial" w:eastAsia="Calibri" w:hAnsi="Arial" w:cs="Arial"/>
      <w:noProof/>
      <w:color w:val="000000"/>
      <w:sz w:val="24"/>
      <w:szCs w:val="24"/>
      <w:shd w:val="clear" w:color="auto" w:fill="D9D9D9"/>
      <w:lang w:eastAsia="ar-SA"/>
    </w:rPr>
  </w:style>
  <w:style w:type="character" w:customStyle="1" w:styleId="MediumGrid1-Accent3Char">
    <w:name w:val="Medium Grid 1 - Accent 3 Char"/>
    <w:link w:val="LightGrid-Accent4"/>
    <w:uiPriority w:val="1"/>
    <w:rsid w:val="00DD1AC1"/>
    <w:rPr>
      <w:rFonts w:ascii="Calibri" w:eastAsia="MS Mincho" w:hAnsi="Calibri" w:cs="Arial"/>
      <w:sz w:val="22"/>
      <w:szCs w:val="22"/>
      <w:lang w:eastAsia="ja-JP"/>
    </w:rPr>
  </w:style>
  <w:style w:type="table" w:styleId="LightGrid-Accent4">
    <w:name w:val="Light Grid Accent 4"/>
    <w:basedOn w:val="TableNormal"/>
    <w:link w:val="MediumGrid1-Accent3Char"/>
    <w:uiPriority w:val="1"/>
    <w:semiHidden/>
    <w:unhideWhenUsed/>
    <w:rsid w:val="00DD1AC1"/>
    <w:rPr>
      <w:rFonts w:ascii="Calibri" w:eastAsia="MS Mincho" w:hAnsi="Calibri" w:cs="Arial"/>
      <w:sz w:val="22"/>
      <w:szCs w:val="22"/>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lastRow">
      <w:tblPr/>
      <w:tcPr>
        <w:tcBorders>
          <w:top w:val="single" w:sz="18" w:space="0" w:color="B3CC82"/>
        </w:tcBorders>
      </w:tcPr>
    </w:tblStylePr>
    <w:tblStylePr w:type="band1Vert">
      <w:tblPr/>
      <w:tcPr>
        <w:shd w:val="clear" w:color="auto" w:fill="CDDDAC"/>
      </w:tcPr>
    </w:tblStylePr>
    <w:tblStylePr w:type="band1Horz">
      <w:tblPr/>
      <w:tcPr>
        <w:shd w:val="clear" w:color="auto" w:fill="CDDDAC"/>
      </w:tcPr>
    </w:tblStylePr>
  </w:style>
  <w:style w:type="paragraph" w:customStyle="1" w:styleId="CharacterName">
    <w:name w:val="Character Name"/>
    <w:basedOn w:val="Normal"/>
    <w:link w:val="CharacterNameChar"/>
    <w:autoRedefine/>
    <w:rsid w:val="00DD1AC1"/>
    <w:pPr>
      <w:autoSpaceDE w:val="0"/>
      <w:autoSpaceDN w:val="0"/>
      <w:adjustRightInd w:val="0"/>
      <w:ind w:left="2880" w:firstLine="720"/>
      <w:contextualSpacing/>
    </w:pPr>
    <w:rPr>
      <w:rFonts w:cs="Courier New"/>
      <w:caps/>
      <w:szCs w:val="24"/>
    </w:rPr>
  </w:style>
  <w:style w:type="character" w:customStyle="1" w:styleId="CharacterNameChar">
    <w:name w:val="Character Name Char"/>
    <w:link w:val="CharacterName"/>
    <w:rsid w:val="00DD1AC1"/>
    <w:rPr>
      <w:rFonts w:ascii="Arial" w:eastAsia="Calibri" w:hAnsi="Arial" w:cs="Courier New"/>
      <w:caps/>
      <w:sz w:val="24"/>
      <w:szCs w:val="24"/>
    </w:rPr>
  </w:style>
  <w:style w:type="paragraph" w:customStyle="1" w:styleId="Dialogue">
    <w:name w:val="Dialogue"/>
    <w:basedOn w:val="Normal"/>
    <w:link w:val="DialogueChar"/>
    <w:rsid w:val="00DD1AC1"/>
    <w:pPr>
      <w:autoSpaceDE w:val="0"/>
      <w:autoSpaceDN w:val="0"/>
      <w:adjustRightInd w:val="0"/>
      <w:ind w:left="1440" w:right="2160" w:firstLine="720"/>
      <w:contextualSpacing/>
    </w:pPr>
    <w:rPr>
      <w:rFonts w:cs="Courier New"/>
      <w:szCs w:val="24"/>
    </w:rPr>
  </w:style>
  <w:style w:type="character" w:customStyle="1" w:styleId="DialogueChar">
    <w:name w:val="Dialogue Char"/>
    <w:link w:val="Dialogue"/>
    <w:rsid w:val="00DD1AC1"/>
    <w:rPr>
      <w:rFonts w:ascii="Arial" w:eastAsia="Calibri" w:hAnsi="Arial" w:cs="Courier New"/>
      <w:sz w:val="24"/>
      <w:szCs w:val="24"/>
    </w:rPr>
  </w:style>
  <w:style w:type="paragraph" w:customStyle="1" w:styleId="Action">
    <w:name w:val="Action"/>
    <w:basedOn w:val="Normal"/>
    <w:link w:val="ActionChar"/>
    <w:rsid w:val="00DD1AC1"/>
    <w:pPr>
      <w:autoSpaceDE w:val="0"/>
      <w:autoSpaceDN w:val="0"/>
      <w:adjustRightInd w:val="0"/>
      <w:ind w:firstLine="720"/>
      <w:contextualSpacing/>
    </w:pPr>
    <w:rPr>
      <w:rFonts w:cs="Courier New"/>
      <w:szCs w:val="24"/>
    </w:rPr>
  </w:style>
  <w:style w:type="character" w:customStyle="1" w:styleId="ActionChar">
    <w:name w:val="Action Char"/>
    <w:link w:val="Action"/>
    <w:rsid w:val="00DD1AC1"/>
    <w:rPr>
      <w:rFonts w:ascii="Arial" w:eastAsia="Calibri" w:hAnsi="Arial" w:cs="Courier New"/>
      <w:sz w:val="24"/>
      <w:szCs w:val="24"/>
    </w:rPr>
  </w:style>
  <w:style w:type="paragraph" w:customStyle="1" w:styleId="Transition">
    <w:name w:val="Transition"/>
    <w:basedOn w:val="Normal"/>
    <w:link w:val="TransitionChar"/>
    <w:rsid w:val="00DD1AC1"/>
    <w:pPr>
      <w:autoSpaceDE w:val="0"/>
      <w:autoSpaceDN w:val="0"/>
      <w:adjustRightInd w:val="0"/>
      <w:ind w:left="5760" w:firstLine="720"/>
      <w:contextualSpacing/>
    </w:pPr>
    <w:rPr>
      <w:rFonts w:cs="Courier New"/>
      <w:caps/>
      <w:szCs w:val="24"/>
    </w:rPr>
  </w:style>
  <w:style w:type="character" w:customStyle="1" w:styleId="TransitionChar">
    <w:name w:val="Transition Char"/>
    <w:link w:val="Transition"/>
    <w:rsid w:val="00DD1AC1"/>
    <w:rPr>
      <w:rFonts w:ascii="Arial" w:eastAsia="Calibri" w:hAnsi="Arial" w:cs="Courier New"/>
      <w:caps/>
      <w:sz w:val="24"/>
      <w:szCs w:val="24"/>
    </w:rPr>
  </w:style>
  <w:style w:type="paragraph" w:customStyle="1" w:styleId="Subbullet">
    <w:name w:val="Sub bullet"/>
    <w:basedOn w:val="Normal"/>
    <w:link w:val="SubbulletChar"/>
    <w:rsid w:val="00DD1AC1"/>
    <w:pPr>
      <w:autoSpaceDE w:val="0"/>
      <w:autoSpaceDN w:val="0"/>
      <w:adjustRightInd w:val="0"/>
      <w:ind w:left="2700" w:firstLine="720"/>
      <w:contextualSpacing/>
    </w:pPr>
    <w:rPr>
      <w:rFonts w:ascii="Cambria" w:hAnsi="Cambria"/>
      <w:b/>
      <w:bCs/>
      <w:szCs w:val="24"/>
    </w:rPr>
  </w:style>
  <w:style w:type="character" w:customStyle="1" w:styleId="SubbulletChar">
    <w:name w:val="Sub bullet Char"/>
    <w:link w:val="Subbullet"/>
    <w:rsid w:val="00DD1AC1"/>
    <w:rPr>
      <w:rFonts w:ascii="Cambria" w:eastAsia="Calibri" w:hAnsi="Cambria" w:cs="Arial"/>
      <w:b/>
      <w:bCs/>
      <w:sz w:val="24"/>
      <w:szCs w:val="24"/>
    </w:rPr>
  </w:style>
  <w:style w:type="paragraph" w:customStyle="1" w:styleId="ReviewQuestion">
    <w:name w:val="Review Question"/>
    <w:basedOn w:val="Normal"/>
    <w:link w:val="ReviewQuestionChar"/>
    <w:rsid w:val="00DD1AC1"/>
    <w:pPr>
      <w:numPr>
        <w:numId w:val="12"/>
      </w:numPr>
      <w:tabs>
        <w:tab w:val="left" w:pos="720"/>
      </w:tabs>
      <w:autoSpaceDE w:val="0"/>
      <w:autoSpaceDN w:val="0"/>
      <w:adjustRightInd w:val="0"/>
      <w:contextualSpacing/>
    </w:pPr>
    <w:rPr>
      <w:rFonts w:ascii="Cambria" w:hAnsi="Cambria"/>
      <w:szCs w:val="24"/>
    </w:rPr>
  </w:style>
  <w:style w:type="character" w:customStyle="1" w:styleId="ReviewQuestionChar">
    <w:name w:val="Review Question Char"/>
    <w:link w:val="ReviewQuestion"/>
    <w:rsid w:val="00DD1AC1"/>
    <w:rPr>
      <w:rFonts w:ascii="Cambria" w:eastAsia="Calibri" w:hAnsi="Cambria" w:cs="Arial"/>
      <w:sz w:val="24"/>
      <w:szCs w:val="24"/>
    </w:rPr>
  </w:style>
  <w:style w:type="paragraph" w:customStyle="1" w:styleId="NewYorkNormal">
    <w:name w:val="NewYorkNormal"/>
    <w:basedOn w:val="Normal"/>
    <w:link w:val="NewYorkNormalChar"/>
    <w:rsid w:val="00DD1AC1"/>
    <w:pPr>
      <w:autoSpaceDE w:val="0"/>
      <w:autoSpaceDN w:val="0"/>
      <w:adjustRightInd w:val="0"/>
      <w:spacing w:after="160" w:line="259" w:lineRule="auto"/>
      <w:ind w:firstLine="480"/>
      <w:contextualSpacing/>
    </w:pPr>
    <w:rPr>
      <w:rFonts w:ascii="New York" w:hAnsi="New York"/>
    </w:rPr>
  </w:style>
  <w:style w:type="character" w:customStyle="1" w:styleId="NewYorkNormalChar">
    <w:name w:val="NewYorkNormal Char"/>
    <w:link w:val="NewYorkNormal"/>
    <w:rsid w:val="00DD1AC1"/>
    <w:rPr>
      <w:rFonts w:ascii="New York" w:eastAsia="Calibri" w:hAnsi="New York" w:cs="Arial"/>
      <w:sz w:val="24"/>
      <w:szCs w:val="22"/>
    </w:rPr>
  </w:style>
  <w:style w:type="paragraph" w:customStyle="1" w:styleId="SectionTitle">
    <w:name w:val="Section Title"/>
    <w:basedOn w:val="Normal"/>
    <w:link w:val="SectionTitleChar"/>
    <w:rsid w:val="00DD1AC1"/>
    <w:pPr>
      <w:autoSpaceDE w:val="0"/>
      <w:autoSpaceDN w:val="0"/>
      <w:adjustRightInd w:val="0"/>
      <w:spacing w:after="160" w:line="259" w:lineRule="auto"/>
      <w:ind w:firstLine="720"/>
      <w:contextualSpacing/>
      <w:jc w:val="center"/>
    </w:pPr>
    <w:rPr>
      <w:rFonts w:ascii="New York" w:eastAsia="Times New Roman" w:hAnsi="New York" w:cs="Times New Roman"/>
      <w:color w:val="000000"/>
      <w:kern w:val="36"/>
      <w:sz w:val="44"/>
      <w:szCs w:val="28"/>
    </w:rPr>
  </w:style>
  <w:style w:type="character" w:customStyle="1" w:styleId="SectionTitleChar">
    <w:name w:val="Section Title Char"/>
    <w:link w:val="SectionTitle"/>
    <w:rsid w:val="00DD1AC1"/>
    <w:rPr>
      <w:rFonts w:ascii="New York" w:hAnsi="New York"/>
      <w:color w:val="000000"/>
      <w:kern w:val="36"/>
      <w:sz w:val="44"/>
      <w:szCs w:val="28"/>
    </w:rPr>
  </w:style>
  <w:style w:type="paragraph" w:customStyle="1" w:styleId="Sub-sectionTitle">
    <w:name w:val="Sub-section Title"/>
    <w:basedOn w:val="Normal"/>
    <w:link w:val="Sub-sectionTitleChar"/>
    <w:rsid w:val="00DD1AC1"/>
    <w:pPr>
      <w:autoSpaceDE w:val="0"/>
      <w:autoSpaceDN w:val="0"/>
      <w:adjustRightInd w:val="0"/>
      <w:spacing w:before="360" w:after="200" w:line="259" w:lineRule="auto"/>
      <w:ind w:firstLine="720"/>
      <w:contextualSpacing/>
      <w:jc w:val="center"/>
    </w:pPr>
    <w:rPr>
      <w:rFonts w:ascii="New York" w:eastAsia="Times New Roman" w:hAnsi="New York"/>
      <w:b/>
      <w:kern w:val="36"/>
    </w:rPr>
  </w:style>
  <w:style w:type="character" w:customStyle="1" w:styleId="Sub-sectionTitleChar">
    <w:name w:val="Sub-section Title Char"/>
    <w:link w:val="Sub-sectionTitle"/>
    <w:rsid w:val="00DD1AC1"/>
    <w:rPr>
      <w:rFonts w:ascii="New York" w:hAnsi="New York" w:cs="Arial"/>
      <w:b/>
      <w:kern w:val="36"/>
      <w:sz w:val="24"/>
      <w:szCs w:val="22"/>
    </w:rPr>
  </w:style>
  <w:style w:type="paragraph" w:customStyle="1" w:styleId="ChapterTitle">
    <w:name w:val="Chapter Title"/>
    <w:basedOn w:val="Normal"/>
    <w:link w:val="ChapterTitleChar"/>
    <w:rsid w:val="00DD1AC1"/>
    <w:pPr>
      <w:autoSpaceDE w:val="0"/>
      <w:autoSpaceDN w:val="0"/>
      <w:adjustRightInd w:val="0"/>
      <w:spacing w:after="280" w:line="259" w:lineRule="auto"/>
      <w:ind w:firstLine="720"/>
      <w:contextualSpacing/>
      <w:jc w:val="center"/>
    </w:pPr>
    <w:rPr>
      <w:rFonts w:ascii="New York" w:eastAsia="Times New Roman" w:hAnsi="New York"/>
      <w:kern w:val="36"/>
      <w:sz w:val="36"/>
    </w:rPr>
  </w:style>
  <w:style w:type="character" w:customStyle="1" w:styleId="ChapterTitleChar">
    <w:name w:val="Chapter Title Char"/>
    <w:link w:val="ChapterTitle"/>
    <w:rsid w:val="00DD1AC1"/>
    <w:rPr>
      <w:rFonts w:ascii="New York" w:hAnsi="New York" w:cs="Arial"/>
      <w:kern w:val="36"/>
      <w:sz w:val="36"/>
      <w:szCs w:val="22"/>
    </w:rPr>
  </w:style>
  <w:style w:type="paragraph" w:customStyle="1" w:styleId="Chapter">
    <w:name w:val="Chapter#"/>
    <w:basedOn w:val="Normal"/>
    <w:link w:val="ChapterChar"/>
    <w:rsid w:val="00DD1AC1"/>
    <w:pPr>
      <w:autoSpaceDE w:val="0"/>
      <w:autoSpaceDN w:val="0"/>
      <w:adjustRightInd w:val="0"/>
      <w:spacing w:after="160" w:line="259" w:lineRule="auto"/>
      <w:ind w:firstLine="720"/>
      <w:contextualSpacing/>
      <w:jc w:val="center"/>
    </w:pPr>
    <w:rPr>
      <w:rFonts w:ascii="New York" w:eastAsia="Times New Roman" w:hAnsi="New York"/>
      <w:kern w:val="36"/>
      <w:sz w:val="32"/>
    </w:rPr>
  </w:style>
  <w:style w:type="character" w:customStyle="1" w:styleId="ChapterChar">
    <w:name w:val="Chapter# Char"/>
    <w:link w:val="Chapter"/>
    <w:rsid w:val="00DD1AC1"/>
    <w:rPr>
      <w:rFonts w:ascii="New York" w:hAnsi="New York" w:cs="Arial"/>
      <w:kern w:val="36"/>
      <w:sz w:val="32"/>
      <w:szCs w:val="22"/>
    </w:rPr>
  </w:style>
  <w:style w:type="paragraph" w:customStyle="1" w:styleId="ListTitle">
    <w:name w:val="ListTitle"/>
    <w:basedOn w:val="Normal"/>
    <w:link w:val="ListTitleChar"/>
    <w:rsid w:val="00DD1AC1"/>
    <w:pPr>
      <w:autoSpaceDE w:val="0"/>
      <w:autoSpaceDN w:val="0"/>
      <w:adjustRightInd w:val="0"/>
      <w:spacing w:before="280" w:line="259" w:lineRule="auto"/>
      <w:ind w:firstLine="720"/>
      <w:contextualSpacing/>
    </w:pPr>
    <w:rPr>
      <w:rFonts w:ascii="New York" w:eastAsia="Times New Roman" w:hAnsi="New York"/>
      <w:b/>
      <w:kern w:val="36"/>
    </w:rPr>
  </w:style>
  <w:style w:type="character" w:customStyle="1" w:styleId="ListTitleChar">
    <w:name w:val="ListTitle Char"/>
    <w:link w:val="ListTitle"/>
    <w:rsid w:val="00DD1AC1"/>
    <w:rPr>
      <w:rFonts w:ascii="New York" w:hAnsi="New York" w:cs="Arial"/>
      <w:b/>
      <w:kern w:val="36"/>
      <w:sz w:val="24"/>
      <w:szCs w:val="22"/>
    </w:rPr>
  </w:style>
  <w:style w:type="paragraph" w:customStyle="1" w:styleId="Level1">
    <w:name w:val="Level 1"/>
    <w:basedOn w:val="LightGrid-Accent3"/>
    <w:link w:val="Level1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0"/>
    </w:pPr>
    <w:rPr>
      <w:rFonts w:eastAsia="Times New Roman"/>
      <w:color w:val="000000"/>
      <w:sz w:val="22"/>
      <w:szCs w:val="24"/>
    </w:rPr>
  </w:style>
  <w:style w:type="character" w:customStyle="1" w:styleId="Level1Char">
    <w:name w:val="Level 1 Char"/>
    <w:link w:val="Level1"/>
    <w:rsid w:val="00DD1AC1"/>
    <w:rPr>
      <w:rFonts w:ascii="Arial" w:hAnsi="Arial" w:cs="Arial"/>
      <w:color w:val="000000"/>
      <w:sz w:val="22"/>
      <w:szCs w:val="24"/>
    </w:rPr>
  </w:style>
  <w:style w:type="paragraph" w:customStyle="1" w:styleId="Level2">
    <w:name w:val="Level 2"/>
    <w:basedOn w:val="LightGrid-Accent3"/>
    <w:link w:val="Level2Char"/>
    <w:rsid w:val="00DD1AC1"/>
    <w:pPr>
      <w:numPr>
        <w:ilvl w:val="1"/>
        <w:numId w:val="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pPr>
    <w:rPr>
      <w:rFonts w:eastAsia="Times New Roman"/>
      <w:color w:val="000000"/>
      <w:sz w:val="22"/>
    </w:rPr>
  </w:style>
  <w:style w:type="character" w:customStyle="1" w:styleId="Level2Char">
    <w:name w:val="Level 2 Char"/>
    <w:link w:val="Level2"/>
    <w:rsid w:val="00DD1AC1"/>
    <w:rPr>
      <w:rFonts w:ascii="Arial" w:hAnsi="Arial" w:cs="Arial"/>
      <w:color w:val="000000"/>
      <w:sz w:val="22"/>
      <w:szCs w:val="22"/>
    </w:rPr>
  </w:style>
  <w:style w:type="paragraph" w:customStyle="1" w:styleId="Level3">
    <w:name w:val="Level 3"/>
    <w:basedOn w:val="LightGrid-Accent3"/>
    <w:link w:val="Level3Char"/>
    <w:rsid w:val="00DD1AC1"/>
    <w:pPr>
      <w:numPr>
        <w:ilvl w:val="2"/>
        <w:numId w:val="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pPr>
    <w:rPr>
      <w:rFonts w:eastAsia="Times New Roman"/>
      <w:color w:val="000000"/>
      <w:sz w:val="22"/>
      <w:szCs w:val="24"/>
    </w:rPr>
  </w:style>
  <w:style w:type="character" w:customStyle="1" w:styleId="Level3Char">
    <w:name w:val="Level 3 Char"/>
    <w:link w:val="Level3"/>
    <w:rsid w:val="00DD1AC1"/>
    <w:rPr>
      <w:rFonts w:ascii="Arial" w:hAnsi="Arial" w:cs="Arial"/>
      <w:color w:val="000000"/>
      <w:sz w:val="22"/>
      <w:szCs w:val="24"/>
    </w:rPr>
  </w:style>
  <w:style w:type="paragraph" w:customStyle="1" w:styleId="Level4">
    <w:name w:val="Level 4"/>
    <w:basedOn w:val="LightGrid-Accent3"/>
    <w:link w:val="Level4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1080" w:hanging="360"/>
    </w:pPr>
    <w:rPr>
      <w:rFonts w:eastAsia="Times New Roman"/>
      <w:color w:val="000000"/>
      <w:sz w:val="22"/>
      <w:szCs w:val="24"/>
    </w:rPr>
  </w:style>
  <w:style w:type="character" w:customStyle="1" w:styleId="Level4Char">
    <w:name w:val="Level 4 Char"/>
    <w:link w:val="Level4"/>
    <w:rsid w:val="00DD1AC1"/>
    <w:rPr>
      <w:rFonts w:ascii="Arial" w:hAnsi="Arial" w:cs="Arial"/>
      <w:color w:val="000000"/>
      <w:sz w:val="22"/>
      <w:szCs w:val="24"/>
    </w:rPr>
  </w:style>
  <w:style w:type="paragraph" w:customStyle="1" w:styleId="Level3a">
    <w:name w:val="Level 3a"/>
    <w:basedOn w:val="Level3"/>
    <w:link w:val="Level3aChar"/>
    <w:rsid w:val="00DD1AC1"/>
    <w:pPr>
      <w:ind w:left="1800" w:hanging="360"/>
    </w:pPr>
  </w:style>
  <w:style w:type="character" w:customStyle="1" w:styleId="Level3aChar">
    <w:name w:val="Level 3a Char"/>
    <w:link w:val="Level3a"/>
    <w:rsid w:val="00DD1AC1"/>
    <w:rPr>
      <w:rFonts w:ascii="Arial" w:hAnsi="Arial" w:cs="Arial"/>
      <w:color w:val="000000"/>
      <w:sz w:val="22"/>
      <w:szCs w:val="24"/>
    </w:rPr>
  </w:style>
  <w:style w:type="paragraph" w:customStyle="1" w:styleId="Level30">
    <w:name w:val="Level  3"/>
    <w:basedOn w:val="Level3"/>
    <w:link w:val="Level3Char0"/>
    <w:rsid w:val="00DD1AC1"/>
    <w:pPr>
      <w:numPr>
        <w:ilvl w:val="0"/>
        <w:numId w:val="0"/>
      </w:numPr>
      <w:pBdr>
        <w:top w:val="none" w:sz="0" w:space="0" w:color="auto"/>
        <w:left w:val="none" w:sz="0" w:space="0" w:color="auto"/>
        <w:bottom w:val="none" w:sz="0" w:space="0" w:color="auto"/>
        <w:right w:val="none" w:sz="0" w:space="0" w:color="auto"/>
        <w:between w:val="none" w:sz="0" w:space="0" w:color="auto"/>
      </w:pBdr>
    </w:pPr>
  </w:style>
  <w:style w:type="character" w:customStyle="1" w:styleId="Level3Char0">
    <w:name w:val="Level  3 Char"/>
    <w:link w:val="Level30"/>
    <w:rsid w:val="00DD1AC1"/>
    <w:rPr>
      <w:rFonts w:ascii="Arial" w:hAnsi="Arial" w:cs="Arial"/>
      <w:color w:val="000000"/>
      <w:sz w:val="22"/>
      <w:szCs w:val="24"/>
    </w:rPr>
  </w:style>
  <w:style w:type="paragraph" w:customStyle="1" w:styleId="LevelThree">
    <w:name w:val="Level Three"/>
    <w:basedOn w:val="Normal"/>
    <w:link w:val="LevelThreeChar"/>
    <w:rsid w:val="00DD1AC1"/>
    <w:pPr>
      <w:numPr>
        <w:ilvl w:val="2"/>
        <w:numId w:val="10"/>
      </w:numPr>
      <w:tabs>
        <w:tab w:val="clear" w:pos="2160"/>
      </w:tabs>
      <w:autoSpaceDE w:val="0"/>
      <w:autoSpaceDN w:val="0"/>
      <w:adjustRightInd w:val="0"/>
      <w:spacing w:after="200"/>
      <w:contextualSpacing/>
    </w:pPr>
    <w:rPr>
      <w:rFonts w:eastAsia="Times New Roman"/>
      <w:color w:val="000000"/>
      <w:sz w:val="22"/>
    </w:rPr>
  </w:style>
  <w:style w:type="character" w:customStyle="1" w:styleId="LevelThreeChar">
    <w:name w:val="Level Three Char"/>
    <w:link w:val="LevelThree"/>
    <w:rsid w:val="00DD1AC1"/>
    <w:rPr>
      <w:rFonts w:ascii="Arial" w:hAnsi="Arial" w:cs="Arial"/>
      <w:color w:val="000000"/>
      <w:sz w:val="22"/>
      <w:szCs w:val="22"/>
    </w:rPr>
  </w:style>
  <w:style w:type="paragraph" w:customStyle="1" w:styleId="LevelFour">
    <w:name w:val="Level Four"/>
    <w:basedOn w:val="Normal"/>
    <w:link w:val="LevelFour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2880" w:hanging="349"/>
      <w:contextualSpacing/>
    </w:pPr>
    <w:rPr>
      <w:rFonts w:eastAsia="Times New Roman"/>
      <w:color w:val="000000"/>
      <w:sz w:val="22"/>
    </w:rPr>
  </w:style>
  <w:style w:type="character" w:customStyle="1" w:styleId="LevelFourChar">
    <w:name w:val="Level Four Char"/>
    <w:link w:val="LevelFour"/>
    <w:rsid w:val="00DD1AC1"/>
    <w:rPr>
      <w:rFonts w:ascii="Arial" w:hAnsi="Arial" w:cs="Arial"/>
      <w:color w:val="000000"/>
      <w:sz w:val="22"/>
      <w:szCs w:val="22"/>
    </w:rPr>
  </w:style>
  <w:style w:type="paragraph" w:customStyle="1" w:styleId="FirstLevel">
    <w:name w:val="First Level"/>
    <w:basedOn w:val="Heading1"/>
    <w:link w:val="FirstLevelChar"/>
    <w:rsid w:val="00DD1AC1"/>
    <w:pPr>
      <w:keepNext/>
      <w:keepLines/>
      <w:numPr>
        <w:numId w:val="11"/>
      </w:numPr>
      <w:suppressAutoHyphens w:val="0"/>
      <w:autoSpaceDE w:val="0"/>
      <w:autoSpaceDN w:val="0"/>
      <w:adjustRightInd w:val="0"/>
      <w:spacing w:after="200"/>
      <w:contextualSpacing/>
    </w:pPr>
    <w:rPr>
      <w:b w:val="0"/>
      <w:bCs/>
      <w:color w:val="000000"/>
      <w:sz w:val="22"/>
      <w:lang w:val="en-US" w:eastAsia="en-US"/>
    </w:rPr>
  </w:style>
  <w:style w:type="character" w:customStyle="1" w:styleId="FirstLevelChar">
    <w:name w:val="First Level Char"/>
    <w:link w:val="FirstLevel"/>
    <w:rsid w:val="00DD1AC1"/>
    <w:rPr>
      <w:rFonts w:ascii="Arial" w:hAnsi="Arial" w:cs="Arial"/>
      <w:bCs/>
      <w:color w:val="000000"/>
      <w:sz w:val="22"/>
      <w:szCs w:val="22"/>
    </w:rPr>
  </w:style>
  <w:style w:type="paragraph" w:customStyle="1" w:styleId="SecondLevel">
    <w:name w:val="Second Level"/>
    <w:basedOn w:val="Normal"/>
    <w:link w:val="SecondLevelChar"/>
    <w:rsid w:val="00DD1AC1"/>
    <w:pPr>
      <w:numPr>
        <w:ilvl w:val="1"/>
        <w:numId w:val="12"/>
      </w:numPr>
      <w:autoSpaceDE w:val="0"/>
      <w:autoSpaceDN w:val="0"/>
      <w:adjustRightInd w:val="0"/>
      <w:spacing w:after="200"/>
      <w:contextualSpacing/>
    </w:pPr>
    <w:rPr>
      <w:rFonts w:eastAsia="Times New Roman"/>
      <w:color w:val="000000"/>
      <w:sz w:val="22"/>
    </w:rPr>
  </w:style>
  <w:style w:type="character" w:customStyle="1" w:styleId="SecondLevelChar">
    <w:name w:val="Second Level Char"/>
    <w:link w:val="SecondLevel"/>
    <w:rsid w:val="00DD1AC1"/>
    <w:rPr>
      <w:rFonts w:ascii="Arial" w:hAnsi="Arial" w:cs="Arial"/>
      <w:color w:val="000000"/>
      <w:sz w:val="22"/>
      <w:szCs w:val="22"/>
    </w:rPr>
  </w:style>
  <w:style w:type="paragraph" w:customStyle="1" w:styleId="ThirdLevel">
    <w:name w:val="Third Level"/>
    <w:basedOn w:val="Level30"/>
    <w:link w:val="ThirdLevelChar"/>
    <w:rsid w:val="00DD1AC1"/>
    <w:pPr>
      <w:ind w:left="2160" w:hanging="360"/>
    </w:pPr>
    <w:rPr>
      <w:szCs w:val="22"/>
    </w:rPr>
  </w:style>
  <w:style w:type="character" w:customStyle="1" w:styleId="ThirdLevelChar">
    <w:name w:val="Third Level Char"/>
    <w:link w:val="ThirdLevel"/>
    <w:rsid w:val="00DD1AC1"/>
    <w:rPr>
      <w:rFonts w:ascii="Arial" w:hAnsi="Arial" w:cs="Arial"/>
      <w:color w:val="000000"/>
      <w:sz w:val="22"/>
      <w:szCs w:val="22"/>
    </w:rPr>
  </w:style>
  <w:style w:type="paragraph" w:customStyle="1" w:styleId="FourthLevel">
    <w:name w:val="Fourth Level"/>
    <w:basedOn w:val="Level4"/>
    <w:link w:val="FourthLevelChar"/>
    <w:rsid w:val="00DD1AC1"/>
    <w:pPr>
      <w:ind w:hanging="346"/>
    </w:pPr>
    <w:rPr>
      <w:szCs w:val="22"/>
    </w:rPr>
  </w:style>
  <w:style w:type="character" w:customStyle="1" w:styleId="FourthLevelChar">
    <w:name w:val="Fourth Level Char"/>
    <w:link w:val="FourthLevel"/>
    <w:rsid w:val="00DD1AC1"/>
    <w:rPr>
      <w:rFonts w:ascii="Arial" w:hAnsi="Arial" w:cs="Arial"/>
      <w:color w:val="000000"/>
      <w:sz w:val="22"/>
      <w:szCs w:val="22"/>
    </w:rPr>
  </w:style>
  <w:style w:type="paragraph" w:customStyle="1" w:styleId="Objective">
    <w:name w:val="Objective"/>
    <w:basedOn w:val="Normal"/>
    <w:link w:val="ObjectiveChar"/>
    <w:rsid w:val="00DD1AC1"/>
    <w:pPr>
      <w:autoSpaceDE w:val="0"/>
      <w:autoSpaceDN w:val="0"/>
      <w:adjustRightInd w:val="0"/>
      <w:spacing w:after="200"/>
      <w:ind w:firstLine="720"/>
      <w:contextualSpacing/>
    </w:pPr>
    <w:rPr>
      <w:rFonts w:eastAsia="ヒラギノ角ゴ Pro W3"/>
      <w:sz w:val="22"/>
    </w:rPr>
  </w:style>
  <w:style w:type="character" w:customStyle="1" w:styleId="ObjectiveChar">
    <w:name w:val="Objective Char"/>
    <w:link w:val="Objective"/>
    <w:rsid w:val="00DD1AC1"/>
    <w:rPr>
      <w:rFonts w:ascii="Arial" w:eastAsia="ヒラギノ角ゴ Pro W3" w:hAnsi="Arial" w:cs="Arial"/>
      <w:sz w:val="22"/>
      <w:szCs w:val="22"/>
    </w:rPr>
  </w:style>
  <w:style w:type="paragraph" w:customStyle="1" w:styleId="AG04">
    <w:name w:val="AG04"/>
    <w:basedOn w:val="Normal"/>
    <w:link w:val="AG04Char"/>
    <w:rsid w:val="00DD1AC1"/>
    <w:pPr>
      <w:numPr>
        <w:ilvl w:val="3"/>
        <w:numId w:val="13"/>
      </w:numPr>
      <w:autoSpaceDE w:val="0"/>
      <w:autoSpaceDN w:val="0"/>
      <w:adjustRightInd w:val="0"/>
      <w:spacing w:after="200"/>
      <w:contextualSpacing/>
    </w:pPr>
    <w:rPr>
      <w:rFonts w:eastAsia="ヒラギノ角ゴ Pro W3"/>
      <w:sz w:val="22"/>
    </w:rPr>
  </w:style>
  <w:style w:type="character" w:customStyle="1" w:styleId="AG04Char">
    <w:name w:val="AG04 Char"/>
    <w:link w:val="AG04"/>
    <w:rsid w:val="00DD1AC1"/>
    <w:rPr>
      <w:rFonts w:ascii="Arial" w:eastAsia="ヒラギノ角ゴ Pro W3" w:hAnsi="Arial" w:cs="Arial"/>
      <w:sz w:val="22"/>
      <w:szCs w:val="22"/>
    </w:rPr>
  </w:style>
  <w:style w:type="paragraph" w:customStyle="1" w:styleId="AG01">
    <w:name w:val="AG01"/>
    <w:basedOn w:val="Normal"/>
    <w:link w:val="AG01Char"/>
    <w:rsid w:val="00DD1AC1"/>
    <w:pPr>
      <w:numPr>
        <w:numId w:val="14"/>
      </w:numPr>
      <w:autoSpaceDE w:val="0"/>
      <w:autoSpaceDN w:val="0"/>
      <w:adjustRightInd w:val="0"/>
      <w:spacing w:after="200"/>
      <w:contextualSpacing/>
    </w:pPr>
    <w:rPr>
      <w:rFonts w:eastAsia="ヒラギノ角ゴ Pro W3"/>
      <w:sz w:val="22"/>
    </w:rPr>
  </w:style>
  <w:style w:type="character" w:customStyle="1" w:styleId="AG01Char">
    <w:name w:val="AG01 Char"/>
    <w:link w:val="AG01"/>
    <w:rsid w:val="00DD1AC1"/>
    <w:rPr>
      <w:rFonts w:ascii="Arial" w:eastAsia="ヒラギノ角ゴ Pro W3" w:hAnsi="Arial" w:cs="Arial"/>
      <w:sz w:val="22"/>
      <w:szCs w:val="22"/>
    </w:rPr>
  </w:style>
  <w:style w:type="paragraph" w:customStyle="1" w:styleId="AG02">
    <w:name w:val="AG02"/>
    <w:basedOn w:val="Normal"/>
    <w:link w:val="AG02Char"/>
    <w:rsid w:val="00DD1AC1"/>
    <w:pPr>
      <w:numPr>
        <w:ilvl w:val="1"/>
        <w:numId w:val="14"/>
      </w:numPr>
      <w:autoSpaceDE w:val="0"/>
      <w:autoSpaceDN w:val="0"/>
      <w:adjustRightInd w:val="0"/>
      <w:spacing w:after="200"/>
      <w:contextualSpacing/>
    </w:pPr>
    <w:rPr>
      <w:rFonts w:eastAsia="ヒラギノ角ゴ Pro W3"/>
      <w:sz w:val="22"/>
    </w:rPr>
  </w:style>
  <w:style w:type="character" w:customStyle="1" w:styleId="AG02Char">
    <w:name w:val="AG02 Char"/>
    <w:link w:val="AG02"/>
    <w:rsid w:val="00DD1AC1"/>
    <w:rPr>
      <w:rFonts w:ascii="Arial" w:eastAsia="ヒラギノ角ゴ Pro W3" w:hAnsi="Arial" w:cs="Arial"/>
      <w:sz w:val="22"/>
      <w:szCs w:val="22"/>
    </w:rPr>
  </w:style>
  <w:style w:type="paragraph" w:customStyle="1" w:styleId="AG03">
    <w:name w:val="AG03"/>
    <w:basedOn w:val="Normal"/>
    <w:link w:val="AG03Char"/>
    <w:rsid w:val="00DD1AC1"/>
    <w:pPr>
      <w:numPr>
        <w:ilvl w:val="2"/>
        <w:numId w:val="14"/>
      </w:numPr>
      <w:autoSpaceDE w:val="0"/>
      <w:autoSpaceDN w:val="0"/>
      <w:adjustRightInd w:val="0"/>
      <w:spacing w:after="200"/>
      <w:contextualSpacing/>
    </w:pPr>
    <w:rPr>
      <w:rFonts w:eastAsia="ヒラギノ角ゴ Pro W3"/>
      <w:sz w:val="22"/>
    </w:rPr>
  </w:style>
  <w:style w:type="character" w:customStyle="1" w:styleId="AG03Char">
    <w:name w:val="AG03 Char"/>
    <w:link w:val="AG03"/>
    <w:rsid w:val="00DD1AC1"/>
    <w:rPr>
      <w:rFonts w:ascii="Arial" w:eastAsia="ヒラギノ角ゴ Pro W3" w:hAnsi="Arial" w:cs="Arial"/>
      <w:sz w:val="22"/>
      <w:szCs w:val="22"/>
    </w:rPr>
  </w:style>
  <w:style w:type="paragraph" w:customStyle="1" w:styleId="ITitle">
    <w:name w:val="I. Title"/>
    <w:basedOn w:val="Normal"/>
    <w:uiPriority w:val="1"/>
    <w:rsid w:val="00DD1AC1"/>
    <w:pPr>
      <w:shd w:val="clear" w:color="auto" w:fill="9CC2E5"/>
      <w:autoSpaceDE w:val="0"/>
      <w:autoSpaceDN w:val="0"/>
      <w:adjustRightInd w:val="0"/>
      <w:spacing w:before="240" w:after="240"/>
      <w:contextualSpacing/>
    </w:pPr>
    <w:rPr>
      <w:b/>
      <w:bCs/>
      <w:color w:val="000000"/>
      <w:szCs w:val="24"/>
    </w:rPr>
  </w:style>
  <w:style w:type="paragraph" w:customStyle="1" w:styleId="TTCSectionTitle">
    <w:name w:val="TTC Section Title"/>
    <w:basedOn w:val="Normal"/>
    <w:rsid w:val="00DD1AC1"/>
    <w:pPr>
      <w:shd w:val="clear" w:color="auto" w:fill="9CC2E5"/>
      <w:autoSpaceDE w:val="0"/>
      <w:autoSpaceDN w:val="0"/>
      <w:adjustRightInd w:val="0"/>
      <w:spacing w:before="240" w:after="240"/>
      <w:ind w:firstLine="720"/>
      <w:contextualSpacing/>
    </w:pPr>
    <w:rPr>
      <w:rFonts w:eastAsia="MS Mincho"/>
      <w:b/>
      <w:bCs/>
      <w:color w:val="000000"/>
      <w:szCs w:val="24"/>
    </w:rPr>
  </w:style>
  <w:style w:type="paragraph" w:customStyle="1" w:styleId="IntroCaseStudytitles">
    <w:name w:val="Intro Case Study titles"/>
    <w:basedOn w:val="Normal"/>
    <w:link w:val="IntroCaseStudytitlesChar"/>
    <w:uiPriority w:val="1"/>
    <w:rsid w:val="00DD1AC1"/>
    <w:pPr>
      <w:numPr>
        <w:numId w:val="15"/>
      </w:numPr>
      <w:tabs>
        <w:tab w:val="left" w:leader="dot" w:pos="8352"/>
        <w:tab w:val="left" w:leader="dot" w:pos="8496"/>
        <w:tab w:val="left" w:leader="dot" w:pos="8568"/>
      </w:tabs>
      <w:autoSpaceDE w:val="0"/>
      <w:autoSpaceDN w:val="0"/>
      <w:adjustRightInd w:val="0"/>
      <w:contextualSpacing/>
      <w:outlineLvl w:val="0"/>
    </w:pPr>
    <w:rPr>
      <w:b/>
      <w:color w:val="4496A1"/>
      <w:sz w:val="22"/>
    </w:rPr>
  </w:style>
  <w:style w:type="character" w:customStyle="1" w:styleId="IntroCaseStudytitlesChar">
    <w:name w:val="Intro Case Study titles Char"/>
    <w:link w:val="IntroCaseStudytitles"/>
    <w:uiPriority w:val="1"/>
    <w:rsid w:val="00DD1AC1"/>
    <w:rPr>
      <w:rFonts w:ascii="Arial" w:eastAsia="Calibri" w:hAnsi="Arial" w:cs="Arial"/>
      <w:b/>
      <w:color w:val="4496A1"/>
      <w:sz w:val="22"/>
      <w:szCs w:val="22"/>
    </w:rPr>
  </w:style>
  <w:style w:type="paragraph" w:customStyle="1" w:styleId="BulletsActionAssign">
    <w:name w:val="Bullets_Action Assign"/>
    <w:basedOn w:val="Normal"/>
    <w:link w:val="BulletsActionAssignChar"/>
    <w:uiPriority w:val="1"/>
    <w:rsid w:val="00DD1AC1"/>
    <w:pPr>
      <w:numPr>
        <w:numId w:val="16"/>
      </w:numPr>
      <w:autoSpaceDE w:val="0"/>
      <w:autoSpaceDN w:val="0"/>
      <w:adjustRightInd w:val="0"/>
      <w:spacing w:after="120"/>
      <w:ind w:left="360" w:hanging="360"/>
      <w:contextualSpacing/>
    </w:pPr>
    <w:rPr>
      <w:rFonts w:eastAsia="ヒラギノ角ゴ Pro W3"/>
      <w:color w:val="000000"/>
      <w:szCs w:val="24"/>
    </w:rPr>
  </w:style>
  <w:style w:type="character" w:customStyle="1" w:styleId="BulletsActionAssignChar">
    <w:name w:val="Bullets_Action Assign Char"/>
    <w:link w:val="BulletsActionAssign"/>
    <w:uiPriority w:val="1"/>
    <w:rsid w:val="00DD1AC1"/>
    <w:rPr>
      <w:rFonts w:ascii="Arial" w:eastAsia="ヒラギノ角ゴ Pro W3" w:hAnsi="Arial" w:cs="Arial"/>
      <w:color w:val="000000"/>
      <w:sz w:val="24"/>
      <w:szCs w:val="24"/>
    </w:rPr>
  </w:style>
  <w:style w:type="character" w:customStyle="1" w:styleId="text">
    <w:name w:val="text"/>
    <w:rsid w:val="00DD1AC1"/>
  </w:style>
  <w:style w:type="character" w:customStyle="1" w:styleId="t">
    <w:name w:val="t"/>
    <w:rsid w:val="00DD1AC1"/>
  </w:style>
  <w:style w:type="character" w:customStyle="1" w:styleId="selqnc">
    <w:name w:val="selqnc"/>
    <w:rsid w:val="00E30B48"/>
  </w:style>
  <w:style w:type="character" w:customStyle="1" w:styleId="acmyv">
    <w:name w:val="acmyv"/>
    <w:rsid w:val="00E30B48"/>
  </w:style>
  <w:style w:type="paragraph" w:styleId="HTMLPreformatted">
    <w:name w:val="HTML Preformatted"/>
    <w:basedOn w:val="Normal"/>
    <w:link w:val="HTMLPreformattedChar"/>
    <w:uiPriority w:val="99"/>
    <w:unhideWhenUsed/>
    <w:rsid w:val="00E30B48"/>
    <w:rPr>
      <w:rFonts w:ascii="Courier New" w:hAnsi="Courier New" w:cs="Courier New"/>
      <w:sz w:val="20"/>
      <w:szCs w:val="20"/>
    </w:rPr>
  </w:style>
  <w:style w:type="character" w:customStyle="1" w:styleId="HTMLPreformattedChar">
    <w:name w:val="HTML Preformatted Char"/>
    <w:link w:val="HTMLPreformatted"/>
    <w:uiPriority w:val="99"/>
    <w:rsid w:val="00E30B48"/>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E13F-5B19-4C89-99DB-FB8A54D1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14026</Words>
  <Characters>79952</Characters>
  <Application>Microsoft Office Word</Application>
  <DocSecurity>0</DocSecurity>
  <Lines>666</Lines>
  <Paragraphs>187</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Kingdom Covenants and Canon of the Old Testament</vt:lpstr>
      <vt:lpstr>Kingdom Covenants and Canon of the Old Testament</vt:lpstr>
    </vt:vector>
  </TitlesOfParts>
  <Company>Microsoft</Company>
  <LinksUpToDate>false</LinksUpToDate>
  <CharactersWithSpaces>93791</CharactersWithSpaces>
  <SharedDoc>false</SharedDoc>
  <HyperlinkBase/>
  <HLinks>
    <vt:vector size="162" baseType="variant">
      <vt:variant>
        <vt:i4>1048636</vt:i4>
      </vt:variant>
      <vt:variant>
        <vt:i4>152</vt:i4>
      </vt:variant>
      <vt:variant>
        <vt:i4>0</vt:i4>
      </vt:variant>
      <vt:variant>
        <vt:i4>5</vt:i4>
      </vt:variant>
      <vt:variant>
        <vt:lpwstr/>
      </vt:variant>
      <vt:variant>
        <vt:lpwstr>_Toc168040111</vt:lpwstr>
      </vt:variant>
      <vt:variant>
        <vt:i4>1048636</vt:i4>
      </vt:variant>
      <vt:variant>
        <vt:i4>146</vt:i4>
      </vt:variant>
      <vt:variant>
        <vt:i4>0</vt:i4>
      </vt:variant>
      <vt:variant>
        <vt:i4>5</vt:i4>
      </vt:variant>
      <vt:variant>
        <vt:lpwstr/>
      </vt:variant>
      <vt:variant>
        <vt:lpwstr>_Toc168040110</vt:lpwstr>
      </vt:variant>
      <vt:variant>
        <vt:i4>1114172</vt:i4>
      </vt:variant>
      <vt:variant>
        <vt:i4>140</vt:i4>
      </vt:variant>
      <vt:variant>
        <vt:i4>0</vt:i4>
      </vt:variant>
      <vt:variant>
        <vt:i4>5</vt:i4>
      </vt:variant>
      <vt:variant>
        <vt:lpwstr/>
      </vt:variant>
      <vt:variant>
        <vt:lpwstr>_Toc168040109</vt:lpwstr>
      </vt:variant>
      <vt:variant>
        <vt:i4>1114172</vt:i4>
      </vt:variant>
      <vt:variant>
        <vt:i4>134</vt:i4>
      </vt:variant>
      <vt:variant>
        <vt:i4>0</vt:i4>
      </vt:variant>
      <vt:variant>
        <vt:i4>5</vt:i4>
      </vt:variant>
      <vt:variant>
        <vt:lpwstr/>
      </vt:variant>
      <vt:variant>
        <vt:lpwstr>_Toc168040108</vt:lpwstr>
      </vt:variant>
      <vt:variant>
        <vt:i4>1114172</vt:i4>
      </vt:variant>
      <vt:variant>
        <vt:i4>128</vt:i4>
      </vt:variant>
      <vt:variant>
        <vt:i4>0</vt:i4>
      </vt:variant>
      <vt:variant>
        <vt:i4>5</vt:i4>
      </vt:variant>
      <vt:variant>
        <vt:lpwstr/>
      </vt:variant>
      <vt:variant>
        <vt:lpwstr>_Toc168040107</vt:lpwstr>
      </vt:variant>
      <vt:variant>
        <vt:i4>1114172</vt:i4>
      </vt:variant>
      <vt:variant>
        <vt:i4>122</vt:i4>
      </vt:variant>
      <vt:variant>
        <vt:i4>0</vt:i4>
      </vt:variant>
      <vt:variant>
        <vt:i4>5</vt:i4>
      </vt:variant>
      <vt:variant>
        <vt:lpwstr/>
      </vt:variant>
      <vt:variant>
        <vt:lpwstr>_Toc168040106</vt:lpwstr>
      </vt:variant>
      <vt:variant>
        <vt:i4>1114172</vt:i4>
      </vt:variant>
      <vt:variant>
        <vt:i4>116</vt:i4>
      </vt:variant>
      <vt:variant>
        <vt:i4>0</vt:i4>
      </vt:variant>
      <vt:variant>
        <vt:i4>5</vt:i4>
      </vt:variant>
      <vt:variant>
        <vt:lpwstr/>
      </vt:variant>
      <vt:variant>
        <vt:lpwstr>_Toc168040105</vt:lpwstr>
      </vt:variant>
      <vt:variant>
        <vt:i4>1114172</vt:i4>
      </vt:variant>
      <vt:variant>
        <vt:i4>110</vt:i4>
      </vt:variant>
      <vt:variant>
        <vt:i4>0</vt:i4>
      </vt:variant>
      <vt:variant>
        <vt:i4>5</vt:i4>
      </vt:variant>
      <vt:variant>
        <vt:lpwstr/>
      </vt:variant>
      <vt:variant>
        <vt:lpwstr>_Toc168040104</vt:lpwstr>
      </vt:variant>
      <vt:variant>
        <vt:i4>1114172</vt:i4>
      </vt:variant>
      <vt:variant>
        <vt:i4>104</vt:i4>
      </vt:variant>
      <vt:variant>
        <vt:i4>0</vt:i4>
      </vt:variant>
      <vt:variant>
        <vt:i4>5</vt:i4>
      </vt:variant>
      <vt:variant>
        <vt:lpwstr/>
      </vt:variant>
      <vt:variant>
        <vt:lpwstr>_Toc168040103</vt:lpwstr>
      </vt:variant>
      <vt:variant>
        <vt:i4>1114172</vt:i4>
      </vt:variant>
      <vt:variant>
        <vt:i4>98</vt:i4>
      </vt:variant>
      <vt:variant>
        <vt:i4>0</vt:i4>
      </vt:variant>
      <vt:variant>
        <vt:i4>5</vt:i4>
      </vt:variant>
      <vt:variant>
        <vt:lpwstr/>
      </vt:variant>
      <vt:variant>
        <vt:lpwstr>_Toc168040102</vt:lpwstr>
      </vt:variant>
      <vt:variant>
        <vt:i4>1114172</vt:i4>
      </vt:variant>
      <vt:variant>
        <vt:i4>92</vt:i4>
      </vt:variant>
      <vt:variant>
        <vt:i4>0</vt:i4>
      </vt:variant>
      <vt:variant>
        <vt:i4>5</vt:i4>
      </vt:variant>
      <vt:variant>
        <vt:lpwstr/>
      </vt:variant>
      <vt:variant>
        <vt:lpwstr>_Toc168040101</vt:lpwstr>
      </vt:variant>
      <vt:variant>
        <vt:i4>1114172</vt:i4>
      </vt:variant>
      <vt:variant>
        <vt:i4>86</vt:i4>
      </vt:variant>
      <vt:variant>
        <vt:i4>0</vt:i4>
      </vt:variant>
      <vt:variant>
        <vt:i4>5</vt:i4>
      </vt:variant>
      <vt:variant>
        <vt:lpwstr/>
      </vt:variant>
      <vt:variant>
        <vt:lpwstr>_Toc168040100</vt:lpwstr>
      </vt:variant>
      <vt:variant>
        <vt:i4>1572925</vt:i4>
      </vt:variant>
      <vt:variant>
        <vt:i4>80</vt:i4>
      </vt:variant>
      <vt:variant>
        <vt:i4>0</vt:i4>
      </vt:variant>
      <vt:variant>
        <vt:i4>5</vt:i4>
      </vt:variant>
      <vt:variant>
        <vt:lpwstr/>
      </vt:variant>
      <vt:variant>
        <vt:lpwstr>_Toc168040099</vt:lpwstr>
      </vt:variant>
      <vt:variant>
        <vt:i4>1572925</vt:i4>
      </vt:variant>
      <vt:variant>
        <vt:i4>74</vt:i4>
      </vt:variant>
      <vt:variant>
        <vt:i4>0</vt:i4>
      </vt:variant>
      <vt:variant>
        <vt:i4>5</vt:i4>
      </vt:variant>
      <vt:variant>
        <vt:lpwstr/>
      </vt:variant>
      <vt:variant>
        <vt:lpwstr>_Toc168040098</vt:lpwstr>
      </vt:variant>
      <vt:variant>
        <vt:i4>1572925</vt:i4>
      </vt:variant>
      <vt:variant>
        <vt:i4>68</vt:i4>
      </vt:variant>
      <vt:variant>
        <vt:i4>0</vt:i4>
      </vt:variant>
      <vt:variant>
        <vt:i4>5</vt:i4>
      </vt:variant>
      <vt:variant>
        <vt:lpwstr/>
      </vt:variant>
      <vt:variant>
        <vt:lpwstr>_Toc168040097</vt:lpwstr>
      </vt:variant>
      <vt:variant>
        <vt:i4>1572925</vt:i4>
      </vt:variant>
      <vt:variant>
        <vt:i4>62</vt:i4>
      </vt:variant>
      <vt:variant>
        <vt:i4>0</vt:i4>
      </vt:variant>
      <vt:variant>
        <vt:i4>5</vt:i4>
      </vt:variant>
      <vt:variant>
        <vt:lpwstr/>
      </vt:variant>
      <vt:variant>
        <vt:lpwstr>_Toc168040096</vt:lpwstr>
      </vt:variant>
      <vt:variant>
        <vt:i4>1572925</vt:i4>
      </vt:variant>
      <vt:variant>
        <vt:i4>56</vt:i4>
      </vt:variant>
      <vt:variant>
        <vt:i4>0</vt:i4>
      </vt:variant>
      <vt:variant>
        <vt:i4>5</vt:i4>
      </vt:variant>
      <vt:variant>
        <vt:lpwstr/>
      </vt:variant>
      <vt:variant>
        <vt:lpwstr>_Toc168040095</vt:lpwstr>
      </vt:variant>
      <vt:variant>
        <vt:i4>1572925</vt:i4>
      </vt:variant>
      <vt:variant>
        <vt:i4>50</vt:i4>
      </vt:variant>
      <vt:variant>
        <vt:i4>0</vt:i4>
      </vt:variant>
      <vt:variant>
        <vt:i4>5</vt:i4>
      </vt:variant>
      <vt:variant>
        <vt:lpwstr/>
      </vt:variant>
      <vt:variant>
        <vt:lpwstr>_Toc168040094</vt:lpwstr>
      </vt:variant>
      <vt:variant>
        <vt:i4>1572925</vt:i4>
      </vt:variant>
      <vt:variant>
        <vt:i4>44</vt:i4>
      </vt:variant>
      <vt:variant>
        <vt:i4>0</vt:i4>
      </vt:variant>
      <vt:variant>
        <vt:i4>5</vt:i4>
      </vt:variant>
      <vt:variant>
        <vt:lpwstr/>
      </vt:variant>
      <vt:variant>
        <vt:lpwstr>_Toc168040093</vt:lpwstr>
      </vt:variant>
      <vt:variant>
        <vt:i4>1572925</vt:i4>
      </vt:variant>
      <vt:variant>
        <vt:i4>38</vt:i4>
      </vt:variant>
      <vt:variant>
        <vt:i4>0</vt:i4>
      </vt:variant>
      <vt:variant>
        <vt:i4>5</vt:i4>
      </vt:variant>
      <vt:variant>
        <vt:lpwstr/>
      </vt:variant>
      <vt:variant>
        <vt:lpwstr>_Toc168040092</vt:lpwstr>
      </vt:variant>
      <vt:variant>
        <vt:i4>1572925</vt:i4>
      </vt:variant>
      <vt:variant>
        <vt:i4>32</vt:i4>
      </vt:variant>
      <vt:variant>
        <vt:i4>0</vt:i4>
      </vt:variant>
      <vt:variant>
        <vt:i4>5</vt:i4>
      </vt:variant>
      <vt:variant>
        <vt:lpwstr/>
      </vt:variant>
      <vt:variant>
        <vt:lpwstr>_Toc168040091</vt:lpwstr>
      </vt:variant>
      <vt:variant>
        <vt:i4>1572925</vt:i4>
      </vt:variant>
      <vt:variant>
        <vt:i4>26</vt:i4>
      </vt:variant>
      <vt:variant>
        <vt:i4>0</vt:i4>
      </vt:variant>
      <vt:variant>
        <vt:i4>5</vt:i4>
      </vt:variant>
      <vt:variant>
        <vt:lpwstr/>
      </vt:variant>
      <vt:variant>
        <vt:lpwstr>_Toc168040090</vt:lpwstr>
      </vt:variant>
      <vt:variant>
        <vt:i4>1638461</vt:i4>
      </vt:variant>
      <vt:variant>
        <vt:i4>20</vt:i4>
      </vt:variant>
      <vt:variant>
        <vt:i4>0</vt:i4>
      </vt:variant>
      <vt:variant>
        <vt:i4>5</vt:i4>
      </vt:variant>
      <vt:variant>
        <vt:lpwstr/>
      </vt:variant>
      <vt:variant>
        <vt:lpwstr>_Toc168040089</vt:lpwstr>
      </vt:variant>
      <vt:variant>
        <vt:i4>1638461</vt:i4>
      </vt:variant>
      <vt:variant>
        <vt:i4>14</vt:i4>
      </vt:variant>
      <vt:variant>
        <vt:i4>0</vt:i4>
      </vt:variant>
      <vt:variant>
        <vt:i4>5</vt:i4>
      </vt:variant>
      <vt:variant>
        <vt:lpwstr/>
      </vt:variant>
      <vt:variant>
        <vt:lpwstr>_Toc168040088</vt:lpwstr>
      </vt:variant>
      <vt:variant>
        <vt:i4>1638461</vt:i4>
      </vt:variant>
      <vt:variant>
        <vt:i4>8</vt:i4>
      </vt:variant>
      <vt:variant>
        <vt:i4>0</vt:i4>
      </vt:variant>
      <vt:variant>
        <vt:i4>5</vt:i4>
      </vt:variant>
      <vt:variant>
        <vt:lpwstr/>
      </vt:variant>
      <vt:variant>
        <vt:lpwstr>_Toc168040087</vt:lpwstr>
      </vt:variant>
      <vt:variant>
        <vt:i4>1638461</vt:i4>
      </vt:variant>
      <vt:variant>
        <vt:i4>2</vt:i4>
      </vt:variant>
      <vt:variant>
        <vt:i4>0</vt:i4>
      </vt:variant>
      <vt:variant>
        <vt:i4>5</vt:i4>
      </vt:variant>
      <vt:variant>
        <vt:lpwstr/>
      </vt:variant>
      <vt:variant>
        <vt:lpwstr>_Toc168040086</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Covenants and Canon of the Old Testament</dc:title>
  <dc:subject/>
  <dc:creator>Kristen Spanjer</dc:creator>
  <cp:keywords/>
  <cp:lastModifiedBy>Kevin Fawcette</cp:lastModifiedBy>
  <cp:revision>2</cp:revision>
  <cp:lastPrinted>2021-01-23T01:04:00Z</cp:lastPrinted>
  <dcterms:created xsi:type="dcterms:W3CDTF">2025-07-03T17:02:00Z</dcterms:created>
  <dcterms:modified xsi:type="dcterms:W3CDTF">2025-07-03T17:02:00Z</dcterms:modified>
</cp:coreProperties>
</file>